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32" w:rsidRDefault="00870CC8">
      <w:pPr>
        <w:spacing w:after="0" w:line="240" w:lineRule="auto"/>
        <w:jc w:val="center"/>
        <w:rPr>
          <w:rFonts w:ascii="Times New Roman" w:hAnsi="Times New Roman" w:cs="Times New Roman"/>
          <w:sz w:val="34"/>
        </w:rPr>
      </w:pPr>
      <w:r>
        <w:rPr>
          <w:noProof/>
          <w:lang w:eastAsia="ru-RU"/>
        </w:rPr>
        <w:drawing>
          <wp:inline distT="0" distB="0" distL="0" distR="0">
            <wp:extent cx="678180" cy="9220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232" w:rsidRDefault="00870CC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СОВЕТ ДЕПУТАТОВ ГОРОДА ПОЛЯРНЫЕ ЗОРИ</w:t>
      </w:r>
    </w:p>
    <w:p w:rsidR="00756232" w:rsidRDefault="00870CC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С ПОДВЕДОМСТВЕННОЙ ТЕРРИТОРИЕЙ</w:t>
      </w:r>
    </w:p>
    <w:p w:rsidR="00756232" w:rsidRDefault="00870C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Мурманская область г. Полярные Зори, ул. Сивко, д. 1, тел. 7-55-87</w:t>
      </w:r>
    </w:p>
    <w:p w:rsidR="00756232" w:rsidRDefault="00870CC8" w:rsidP="00296151">
      <w:pPr>
        <w:spacing w:after="0" w:line="276" w:lineRule="auto"/>
        <w:jc w:val="right"/>
        <w:rPr>
          <w:sz w:val="28"/>
        </w:rPr>
      </w:pPr>
      <w:r>
        <w:t>__________________________________________________________________________________</w:t>
      </w:r>
    </w:p>
    <w:p w:rsidR="00296151" w:rsidRPr="00296151" w:rsidRDefault="00296151" w:rsidP="00296151">
      <w:pPr>
        <w:spacing w:after="0" w:line="276" w:lineRule="auto"/>
        <w:jc w:val="right"/>
        <w:rPr>
          <w:sz w:val="28"/>
        </w:rPr>
      </w:pPr>
    </w:p>
    <w:p w:rsidR="00296151" w:rsidRPr="00296151" w:rsidRDefault="00870CC8" w:rsidP="00296151">
      <w:pPr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Р Е Ш Е Н И Е № 284</w:t>
      </w:r>
    </w:p>
    <w:p w:rsidR="00756232" w:rsidRDefault="00870C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 xml:space="preserve"> марта 2024 г.                                                                                г. Полярные Зори</w:t>
      </w:r>
    </w:p>
    <w:p w:rsidR="00296151" w:rsidRDefault="0029615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56232" w:rsidRDefault="00870CC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Положение</w:t>
      </w:r>
    </w:p>
    <w:p w:rsidR="00756232" w:rsidRDefault="00870CC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«О бюджетном процессе в муниципальном образовании</w:t>
      </w:r>
    </w:p>
    <w:p w:rsidR="00756232" w:rsidRDefault="00870CC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город Полярные Зори с подведомственной территорией»</w:t>
      </w:r>
    </w:p>
    <w:p w:rsidR="00756232" w:rsidRDefault="007562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232" w:rsidRDefault="00870C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целях п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риведения муниципального нормативного правового акта в соответствие с изменениями, внесенными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Бюджетный кодекс Российской Федерации,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удовлетворения протестов прокуратуры города Полярные Зори от 26.01.2024 № 1-13-2024/Прдп12-24-20470018 и от 26.02.2024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№1-13-2024/Прдп103-24-20470018,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город Полярные Зори с под. ведомственной территорией, Совет депутатов города Полярные Зори Р Е Ш И Л:</w:t>
      </w:r>
    </w:p>
    <w:p w:rsidR="00756232" w:rsidRDefault="00870C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Внести в Положение «О бюджетном процессе в муниципальном образовании </w:t>
      </w:r>
      <w:r>
        <w:rPr>
          <w:rFonts w:ascii="Times New Roman" w:eastAsia="Calibri" w:hAnsi="Times New Roman" w:cs="Times New Roman"/>
          <w:sz w:val="26"/>
          <w:szCs w:val="26"/>
        </w:rPr>
        <w:t>город Полярные Зори с подведомственной территорией», утвержденное решением Совета депутатов города Полярные Зори от 12.08.2020 № 448 (в ред. от 08.02.2023 № 210) следующие изменения:</w:t>
      </w:r>
    </w:p>
    <w:p w:rsidR="00756232" w:rsidRDefault="00870CC8">
      <w:pPr>
        <w:pStyle w:val="af2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пункте 18 статьи 6 слова «порядок разработки утверждения и реализации в</w:t>
      </w:r>
      <w:r>
        <w:rPr>
          <w:rFonts w:ascii="Times New Roman" w:eastAsia="Calibri" w:hAnsi="Times New Roman" w:cs="Times New Roman"/>
          <w:sz w:val="26"/>
          <w:szCs w:val="26"/>
        </w:rPr>
        <w:t>едомственных целевых программ,» исключить.</w:t>
      </w:r>
    </w:p>
    <w:p w:rsidR="00756232" w:rsidRDefault="00870CC8">
      <w:pPr>
        <w:pStyle w:val="af2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пункте 19 статьи 6 слова «</w:t>
      </w:r>
      <w:r>
        <w:rPr>
          <w:rFonts w:ascii="Times New Roman" w:hAnsi="Times New Roman" w:cs="Times New Roman"/>
          <w:sz w:val="26"/>
          <w:szCs w:val="26"/>
        </w:rPr>
        <w:t>, в рамках реализации своих полномочий утверждает ведомственные целевые программы</w:t>
      </w:r>
      <w:r>
        <w:rPr>
          <w:rFonts w:ascii="Times New Roman" w:eastAsia="Calibri" w:hAnsi="Times New Roman" w:cs="Times New Roman"/>
          <w:sz w:val="26"/>
          <w:szCs w:val="26"/>
        </w:rPr>
        <w:t>» исключить.</w:t>
      </w:r>
    </w:p>
    <w:p w:rsidR="00756232" w:rsidRDefault="00870CC8">
      <w:pPr>
        <w:pStyle w:val="af2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пункте 1 статьи 14 слова «и их структурных элементов» исключить.</w:t>
      </w:r>
    </w:p>
    <w:p w:rsidR="00756232" w:rsidRDefault="00870CC8">
      <w:pPr>
        <w:pStyle w:val="af2"/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Абзац 2 пункта 3 статьи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16 изложить в редакции:</w:t>
      </w:r>
    </w:p>
    <w:p w:rsidR="00756232" w:rsidRDefault="00870C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«Объем бюджетных ассигнований на финансовое обеспечение реализации муниципальных программ утверждается решением Совета депутатов о местном бюджете по соответствующей каждой программе целевой статье расходов бюджета в соответствии с </w:t>
      </w:r>
      <w:r>
        <w:rPr>
          <w:rFonts w:ascii="Times New Roman" w:hAnsi="Times New Roman" w:cs="Times New Roman"/>
          <w:iCs/>
          <w:sz w:val="26"/>
          <w:szCs w:val="26"/>
        </w:rPr>
        <w:t xml:space="preserve">перечнем и структурой муниципальных программ, определенных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администрацией города.».</w:t>
      </w:r>
    </w:p>
    <w:p w:rsidR="00756232" w:rsidRDefault="00870CC8">
      <w:pPr>
        <w:pStyle w:val="af2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 пункте 5 статьи 16 слова «трех месяцев со дня вступления его в силу.» заменить словами «1 апреля текущего финансового года.».</w:t>
      </w:r>
    </w:p>
    <w:p w:rsidR="00756232" w:rsidRDefault="00870CC8">
      <w:pPr>
        <w:pStyle w:val="af2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Пункт 6 статьи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16 признать утратившим сил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у.</w:t>
      </w:r>
    </w:p>
    <w:p w:rsidR="00756232" w:rsidRDefault="00870CC8">
      <w:pPr>
        <w:pStyle w:val="af2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Пункт 1 статьи 17 пос</w:t>
      </w:r>
      <w:r>
        <w:rPr>
          <w:rFonts w:ascii="Times New Roman" w:hAnsi="Times New Roman"/>
          <w:iCs/>
          <w:sz w:val="26"/>
          <w:szCs w:val="26"/>
        </w:rPr>
        <w:t>ле слов «установленном администрацией города» дополнить словами «, с учетом положений статьи 179.1 БК РФ.».</w:t>
      </w:r>
    </w:p>
    <w:p w:rsidR="00756232" w:rsidRDefault="00870CC8">
      <w:pPr>
        <w:pStyle w:val="af2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Абзац второй пункта 3 статьи 33 изложить в следующей редакции: </w:t>
      </w:r>
    </w:p>
    <w:p w:rsidR="00756232" w:rsidRDefault="00870C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«Получатель бюджетных средств подтверждает обязанность оплат</w:t>
      </w:r>
      <w:r>
        <w:rPr>
          <w:rFonts w:ascii="Times New Roman" w:hAnsi="Times New Roman" w:cs="Times New Roman"/>
          <w:sz w:val="26"/>
          <w:szCs w:val="26"/>
        </w:rPr>
        <w:t>ить за счет средств бюджета денежные обязательства в соответствии с распоряжениями и иными документами, необходимыми для санкционирования их оплаты.».</w:t>
      </w:r>
    </w:p>
    <w:p w:rsidR="00756232" w:rsidRDefault="00870CC8">
      <w:pPr>
        <w:pStyle w:val="af2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подпункте 8 пункта 1 статьи 41 слова «и ведомственных целевых» исключить.</w:t>
      </w:r>
    </w:p>
    <w:p w:rsidR="00756232" w:rsidRDefault="00870C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Настоящее решение вступает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силу со дня официального опубликования.</w:t>
      </w:r>
    </w:p>
    <w:p w:rsidR="00756232" w:rsidRDefault="007562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96151" w:rsidRDefault="002961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bookmarkStart w:id="0" w:name="_GoBack"/>
      <w:bookmarkEnd w:id="0"/>
    </w:p>
    <w:p w:rsidR="00756232" w:rsidRDefault="00756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56232" w:rsidRDefault="0075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232" w:rsidRDefault="00870CC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Полярные Зори                             Председатель Совета депутатов</w:t>
      </w:r>
    </w:p>
    <w:p w:rsidR="00756232" w:rsidRDefault="00870CC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подведомственной территорией                      города Полярные Зори</w:t>
      </w:r>
    </w:p>
    <w:p w:rsidR="00756232" w:rsidRDefault="00870CC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с подведомственной территорией</w:t>
      </w:r>
    </w:p>
    <w:p w:rsidR="00756232" w:rsidRDefault="00870CC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56232" w:rsidRDefault="00870CC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__________________М.О. Пухов                      ________________Ю.П. Мельник</w:t>
      </w:r>
    </w:p>
    <w:p w:rsidR="00756232" w:rsidRDefault="00756232"/>
    <w:sectPr w:rsidR="00756232">
      <w:headerReference w:type="even" r:id="rId8"/>
      <w:headerReference w:type="default" r:id="rId9"/>
      <w:headerReference w:type="first" r:id="rId10"/>
      <w:pgSz w:w="11906" w:h="16838"/>
      <w:pgMar w:top="1134" w:right="1134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CC8" w:rsidRDefault="00870CC8">
      <w:pPr>
        <w:spacing w:after="0" w:line="240" w:lineRule="auto"/>
      </w:pPr>
      <w:r>
        <w:separator/>
      </w:r>
    </w:p>
  </w:endnote>
  <w:endnote w:type="continuationSeparator" w:id="0">
    <w:p w:rsidR="00870CC8" w:rsidRDefault="0087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CC8" w:rsidRDefault="00870CC8">
      <w:pPr>
        <w:spacing w:after="0" w:line="240" w:lineRule="auto"/>
      </w:pPr>
      <w:r>
        <w:separator/>
      </w:r>
    </w:p>
  </w:footnote>
  <w:footnote w:type="continuationSeparator" w:id="0">
    <w:p w:rsidR="00870CC8" w:rsidRDefault="0087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32" w:rsidRDefault="00870CC8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56232" w:rsidRDefault="00870CC8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OwyjyT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756232" w:rsidRDefault="00870CC8">
                    <w:pPr>
                      <w:pStyle w:val="a4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32" w:rsidRDefault="00756232">
    <w:pPr>
      <w:pStyle w:val="a4"/>
    </w:pPr>
  </w:p>
  <w:p w:rsidR="00756232" w:rsidRDefault="0075623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32" w:rsidRDefault="00756232">
    <w:pPr>
      <w:pStyle w:val="a4"/>
      <w:jc w:val="right"/>
      <w:rPr>
        <w:rFonts w:ascii="Times New Roman" w:hAnsi="Times New Roman" w:cs="Times New Roman"/>
        <w:b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2FC0"/>
    <w:multiLevelType w:val="multilevel"/>
    <w:tmpl w:val="5078729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">
    <w:nsid w:val="2C8E10F2"/>
    <w:multiLevelType w:val="multilevel"/>
    <w:tmpl w:val="B2445D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32"/>
    <w:rsid w:val="00296151"/>
    <w:rsid w:val="00756232"/>
    <w:rsid w:val="0087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6F40C-DCDF-43A6-B9B8-B542F4F1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04454C"/>
  </w:style>
  <w:style w:type="character" w:styleId="a5">
    <w:name w:val="page number"/>
    <w:qFormat/>
    <w:rsid w:val="0004454C"/>
  </w:style>
  <w:style w:type="character" w:customStyle="1" w:styleId="a6">
    <w:name w:val="Текст выноски Знак"/>
    <w:basedOn w:val="a0"/>
    <w:link w:val="a7"/>
    <w:uiPriority w:val="99"/>
    <w:semiHidden/>
    <w:qFormat/>
    <w:rsid w:val="004264B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D2CD5"/>
    <w:rPr>
      <w:b/>
      <w:bCs/>
    </w:rPr>
  </w:style>
  <w:style w:type="character" w:styleId="a9">
    <w:name w:val="Hyperlink"/>
    <w:basedOn w:val="a0"/>
    <w:uiPriority w:val="99"/>
    <w:semiHidden/>
    <w:unhideWhenUsed/>
    <w:rsid w:val="005E5D52"/>
    <w:rPr>
      <w:color w:val="0000FF"/>
      <w:u w:val="single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1E277C"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af1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04454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6"/>
    <w:uiPriority w:val="99"/>
    <w:semiHidden/>
    <w:unhideWhenUsed/>
    <w:qFormat/>
    <w:rsid w:val="00426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E3408B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qFormat/>
    <w:rsid w:val="00BD2C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qFormat/>
    <w:rsid w:val="005E5D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qFormat/>
    <w:rsid w:val="005E5D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1E277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4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Kuzmenko_US</cp:lastModifiedBy>
  <cp:revision>10</cp:revision>
  <cp:lastPrinted>2024-03-07T08:09:00Z</cp:lastPrinted>
  <dcterms:created xsi:type="dcterms:W3CDTF">2024-02-20T13:38:00Z</dcterms:created>
  <dcterms:modified xsi:type="dcterms:W3CDTF">2024-03-07T08:09:00Z</dcterms:modified>
  <dc:language>ru-RU</dc:language>
</cp:coreProperties>
</file>