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0834A8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3B1AFD" w:rsidRDefault="37DA3ECF" w:rsidP="00F30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F30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F30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631638" w:rsidRDefault="00A47521" w:rsidP="00FC2C26">
      <w:pPr>
        <w:pStyle w:val="1"/>
        <w:rPr>
          <w:sz w:val="20"/>
          <w:szCs w:val="20"/>
        </w:rPr>
      </w:pPr>
    </w:p>
    <w:p w:rsidR="00A47521" w:rsidRPr="009875E7" w:rsidRDefault="37DA3ECF" w:rsidP="00FC2C26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Pr="00631638" w:rsidRDefault="003B1AFD" w:rsidP="00FC2C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521" w:rsidRPr="00DD587C" w:rsidRDefault="00E237A6" w:rsidP="00FC2C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94886">
        <w:rPr>
          <w:rFonts w:ascii="Times New Roman" w:hAnsi="Times New Roman"/>
          <w:sz w:val="26"/>
          <w:szCs w:val="26"/>
        </w:rPr>
        <w:t>___</w:t>
      </w:r>
      <w:r w:rsidR="00494886" w:rsidRPr="00DD587C">
        <w:rPr>
          <w:rFonts w:ascii="Times New Roman" w:hAnsi="Times New Roman"/>
          <w:sz w:val="26"/>
          <w:szCs w:val="26"/>
        </w:rPr>
        <w:t xml:space="preserve">» </w:t>
      </w:r>
      <w:r w:rsidR="00F277F0">
        <w:rPr>
          <w:rFonts w:ascii="Times New Roman" w:hAnsi="Times New Roman"/>
          <w:sz w:val="26"/>
          <w:szCs w:val="26"/>
        </w:rPr>
        <w:t>ноября</w:t>
      </w:r>
      <w:r w:rsidR="00494886">
        <w:rPr>
          <w:rFonts w:ascii="Times New Roman" w:hAnsi="Times New Roman"/>
          <w:sz w:val="26"/>
          <w:szCs w:val="26"/>
        </w:rPr>
        <w:t xml:space="preserve"> 202</w:t>
      </w:r>
      <w:r w:rsidR="00F277F0">
        <w:rPr>
          <w:rFonts w:ascii="Times New Roman" w:hAnsi="Times New Roman"/>
          <w:sz w:val="26"/>
          <w:szCs w:val="26"/>
        </w:rPr>
        <w:t>3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494886">
        <w:rPr>
          <w:rFonts w:ascii="Times New Roman" w:hAnsi="Times New Roman"/>
          <w:sz w:val="26"/>
          <w:szCs w:val="26"/>
        </w:rPr>
        <w:t xml:space="preserve">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494886">
        <w:rPr>
          <w:rFonts w:ascii="Times New Roman" w:hAnsi="Times New Roman"/>
          <w:sz w:val="26"/>
          <w:szCs w:val="26"/>
        </w:rPr>
        <w:t>_____</w:t>
      </w:r>
    </w:p>
    <w:p w:rsidR="00A47521" w:rsidRPr="00631638" w:rsidRDefault="00A47521" w:rsidP="00FC2C26">
      <w:pPr>
        <w:pStyle w:val="2"/>
        <w:rPr>
          <w:b w:val="0"/>
          <w:sz w:val="20"/>
          <w:szCs w:val="20"/>
        </w:rPr>
      </w:pP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ограничении выхода людей (выезда техники) </w:t>
      </w: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лёд водных объектов в период становления льда, </w:t>
      </w: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его интенсивного таяния и обеспечении безопасности </w:t>
      </w: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населения в зимний период 20</w:t>
      </w:r>
      <w:r w:rsidR="00083A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F277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-202</w:t>
      </w:r>
      <w:r w:rsidR="00F277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042906" w:rsidRPr="00631638" w:rsidRDefault="00042906" w:rsidP="00FC2C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34A8" w:rsidRPr="00FC2C26" w:rsidRDefault="000834A8" w:rsidP="00042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безопасности людей на водных объектах на территории муниципального образования г. Полярные Зори, руководствуясь «Правилами охраны жизни людей на водных объектах в Мурманской области», утверждёнными постановлением Правительства Мурманской области от </w:t>
      </w:r>
      <w:r w:rsidR="00C3184A" w:rsidRPr="00FC2C26">
        <w:rPr>
          <w:rFonts w:ascii="Times New Roman" w:eastAsia="Times New Roman" w:hAnsi="Times New Roman"/>
          <w:sz w:val="26"/>
          <w:szCs w:val="26"/>
          <w:lang w:eastAsia="ru-RU"/>
        </w:rPr>
        <w:t>23.10.2019 N 478-ПП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C2C26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ю:</w:t>
      </w:r>
    </w:p>
    <w:p w:rsidR="000834A8" w:rsidRPr="00FC2C26" w:rsidRDefault="00042906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4A5562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pacing w:val="-33"/>
          <w:sz w:val="26"/>
          <w:szCs w:val="26"/>
          <w:lang w:eastAsia="ru-RU"/>
        </w:rPr>
        <w:t xml:space="preserve">1. </w:t>
      </w:r>
      <w:r w:rsidR="000834A8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Ограничить в зимний период повсеместно организованный и неорганизованный выход населения и выезд автотранспортных средств на лёд водных объектов. Запретить выход людей и выезд механических транспортных средств на лёд в границах муниципального образования г. Полярные Зори в период становления и таяния льда при толщине льда менее 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834A8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сантиметров.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FC2C26">
        <w:rPr>
          <w:rFonts w:ascii="Times New Roman" w:eastAsia="Times New Roman" w:hAnsi="Times New Roman"/>
          <w:color w:val="4A5562"/>
          <w:sz w:val="26"/>
          <w:szCs w:val="26"/>
          <w:lang w:eastAsia="ru-RU"/>
        </w:rPr>
        <w:t xml:space="preserve"> 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Рекомендовать руководителям предприятий, организаций и учреждений, расположенным на территории муниципального образования г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>ород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Полярные Зори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подведомственной территорией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2.1. Организовать среди работников проведение разъяснительной работы по вопросу обеспечения безопасности людей на водных объектах в период становления, таяния льда и правилам поведения на водных объектах.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2.2. Организовать проведение бесед с рыбаками, любителями подледного лова и владельцами самоходных транспортных средств по мерам безопасности на льду.</w:t>
      </w:r>
    </w:p>
    <w:p w:rsid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3. Отделу образования (Зиненков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О.В.):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3.1. Провести в общеобразовательных учреждениях месячник «Безопасности на осеннем льду» в 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декабре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г., «Месячник безопасности на водных объектах» в июле 202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3.2. В рамках проведения занятий в общеобразовательных учреждениях проводить обучение детей по вопросам безопасности на водных объектах.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4. Сектору гражданской защиты </w:t>
      </w:r>
      <w:r w:rsidRPr="00FC2C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(Горбунов 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М.С.):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4.1. Проводить анализ состояния работы по обеспечению безопасности людей на водных объектах в осенне-зимний период 20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– 202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4.2. Организовать в период становления льда выставление предупреждающих знаков «Переход (переезд) по льду запрещён» в выявленных местах несанкционированных переходов и переездов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4.3. В средствах массовой информации муниципального образования организовать опубликование и доведение до населения Правил рыболовства, Правил безопасности на льду и поведения на водных объектах, рекомендованных МЧС России.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4.4. Участвовать в составлении протоколов об административных правонарушениях, предусмотренных статьей 9.4 Закона Мурманской области «Об административных правонарушениях» от 06.06.2003 № 401-01</w:t>
      </w:r>
      <w:r w:rsidR="006C0DBF" w:rsidRPr="00FC2C2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ЗМО, в патрулированиях водных объектов совместно с государственными инспекторами по маломерным судам инспекторского участка г. Апатиты «ФКУ Центр ГИМС МЧС России по Мурманской области».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4.5. При выявлении нарушений гражданами установленного запрета выхода на лед принимать меры, предусмотренные Законом Мурманской области от 06.06.2003 № 401-01-ЗМО «Об административных правонарушениях».</w:t>
      </w:r>
    </w:p>
    <w:p w:rsidR="000834A8" w:rsidRPr="00FC2C26" w:rsidRDefault="000834A8" w:rsidP="004948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Признать утратившим силу постановление администрации г. Полярные Зори от 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1197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Об ограничении выхода людей (выезда техники) на лёд водных объектов в период становления льда, его интенсивного таяния и обеспечении безопасности населения в зимний период 202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F277F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6. Контроль за исполнением настоящего постановления возложить на заместителя главы 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Гириновича И.С.</w:t>
      </w:r>
    </w:p>
    <w:p w:rsidR="000834A8" w:rsidRDefault="000834A8" w:rsidP="00042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опубликования.</w:t>
      </w:r>
    </w:p>
    <w:p w:rsidR="00FC2C26" w:rsidRPr="00FC2C26" w:rsidRDefault="00FC2C26" w:rsidP="00042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2937" w:rsidRPr="00FC2C26" w:rsidRDefault="00F277F0" w:rsidP="00FC2C2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B6D63" w:rsidRPr="00FC2C2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82937" w:rsidRPr="00FC2C2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631638" w:rsidRDefault="00D82937" w:rsidP="00FC2C26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C2C26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FC2C26">
        <w:rPr>
          <w:rFonts w:ascii="Times New Roman" w:hAnsi="Times New Roman"/>
          <w:sz w:val="26"/>
          <w:szCs w:val="26"/>
        </w:rPr>
        <w:tab/>
      </w:r>
      <w:r w:rsidRPr="00FC2C26">
        <w:rPr>
          <w:rFonts w:ascii="Times New Roman" w:hAnsi="Times New Roman"/>
          <w:sz w:val="26"/>
          <w:szCs w:val="26"/>
        </w:rPr>
        <w:tab/>
      </w:r>
      <w:r w:rsidR="00042906" w:rsidRPr="00FC2C26">
        <w:rPr>
          <w:rFonts w:ascii="Times New Roman" w:hAnsi="Times New Roman"/>
          <w:sz w:val="26"/>
          <w:szCs w:val="26"/>
        </w:rPr>
        <w:tab/>
      </w:r>
      <w:r w:rsidRPr="00FC2C26">
        <w:rPr>
          <w:rFonts w:ascii="Times New Roman" w:hAnsi="Times New Roman"/>
          <w:sz w:val="26"/>
          <w:szCs w:val="26"/>
        </w:rPr>
        <w:tab/>
      </w:r>
      <w:r w:rsidRPr="00FC2C26">
        <w:rPr>
          <w:rFonts w:ascii="Times New Roman" w:hAnsi="Times New Roman"/>
          <w:sz w:val="26"/>
          <w:szCs w:val="26"/>
        </w:rPr>
        <w:tab/>
      </w:r>
      <w:r w:rsidR="00F30444" w:rsidRPr="00FC2C26">
        <w:rPr>
          <w:rFonts w:ascii="Times New Roman" w:hAnsi="Times New Roman"/>
          <w:sz w:val="26"/>
          <w:szCs w:val="26"/>
        </w:rPr>
        <w:t xml:space="preserve">  </w:t>
      </w:r>
      <w:r w:rsidR="00F277F0">
        <w:rPr>
          <w:rFonts w:ascii="Times New Roman" w:hAnsi="Times New Roman"/>
          <w:sz w:val="26"/>
          <w:szCs w:val="26"/>
        </w:rPr>
        <w:t xml:space="preserve">   </w:t>
      </w:r>
      <w:r w:rsidR="00FC2C26">
        <w:rPr>
          <w:rFonts w:ascii="Times New Roman" w:hAnsi="Times New Roman"/>
          <w:sz w:val="26"/>
          <w:szCs w:val="26"/>
        </w:rPr>
        <w:t xml:space="preserve">     </w:t>
      </w:r>
      <w:r w:rsidR="00F277F0">
        <w:rPr>
          <w:rFonts w:ascii="Times New Roman" w:hAnsi="Times New Roman"/>
          <w:sz w:val="26"/>
          <w:szCs w:val="26"/>
        </w:rPr>
        <w:t>М.О. Пухов</w:t>
      </w:r>
    </w:p>
    <w:p w:rsidR="00D82937" w:rsidRPr="000429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94886" w:rsidRDefault="00494886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94886" w:rsidRDefault="00494886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94886" w:rsidRDefault="00494886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C3666E" w:rsidRPr="00C64EA8" w:rsidRDefault="00D82937" w:rsidP="00C64EA8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F277F0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1F0EDB">
        <w:rPr>
          <w:rFonts w:ascii="Times New Roman" w:hAnsi="Times New Roman"/>
          <w:sz w:val="26"/>
          <w:szCs w:val="26"/>
        </w:rPr>
        <w:t>2</w:t>
      </w:r>
      <w:r w:rsidR="00F277F0">
        <w:rPr>
          <w:rFonts w:ascii="Times New Roman" w:hAnsi="Times New Roman"/>
          <w:sz w:val="26"/>
          <w:szCs w:val="26"/>
        </w:rPr>
        <w:t>3</w:t>
      </w:r>
      <w:r w:rsidR="00C64EA8">
        <w:rPr>
          <w:rFonts w:ascii="Times New Roman" w:hAnsi="Times New Roman"/>
          <w:sz w:val="26"/>
          <w:szCs w:val="26"/>
        </w:rPr>
        <w:t xml:space="preserve"> г.</w:t>
      </w:r>
    </w:p>
    <w:p w:rsidR="00C3666E" w:rsidRDefault="00C3666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Pr="00EE2282" w:rsidRDefault="00494886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Горбунов М.С.</w:t>
      </w:r>
    </w:p>
    <w:p w:rsidR="00AB3395" w:rsidRPr="000834A8" w:rsidRDefault="00AB3395" w:rsidP="000834A8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AB3395">
        <w:rPr>
          <w:rFonts w:ascii="Times New Roman" w:hAnsi="Times New Roman"/>
          <w:sz w:val="26"/>
          <w:szCs w:val="26"/>
        </w:rPr>
        <w:t>1-дело,</w:t>
      </w:r>
      <w:r w:rsidR="00F30444">
        <w:rPr>
          <w:rFonts w:ascii="Times New Roman" w:hAnsi="Times New Roman"/>
          <w:sz w:val="26"/>
          <w:szCs w:val="26"/>
        </w:rPr>
        <w:t xml:space="preserve"> </w:t>
      </w:r>
      <w:r w:rsidR="000834A8">
        <w:rPr>
          <w:rFonts w:ascii="Times New Roman" w:hAnsi="Times New Roman"/>
          <w:sz w:val="26"/>
          <w:szCs w:val="26"/>
        </w:rPr>
        <w:t>1 – сектор ГЗ</w:t>
      </w:r>
    </w:p>
    <w:sectPr w:rsidR="00AB3395" w:rsidRPr="000834A8" w:rsidSect="00FC2C26">
      <w:headerReference w:type="default" r:id="rId9"/>
      <w:pgSz w:w="11905" w:h="16838"/>
      <w:pgMar w:top="1134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4C" w:rsidRDefault="003F6C4C">
      <w:pPr>
        <w:spacing w:after="0" w:line="240" w:lineRule="auto"/>
      </w:pPr>
      <w:r>
        <w:separator/>
      </w:r>
    </w:p>
  </w:endnote>
  <w:endnote w:type="continuationSeparator" w:id="0">
    <w:p w:rsidR="003F6C4C" w:rsidRDefault="003F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4C" w:rsidRDefault="003F6C4C">
      <w:pPr>
        <w:spacing w:after="0" w:line="240" w:lineRule="auto"/>
      </w:pPr>
      <w:r>
        <w:separator/>
      </w:r>
    </w:p>
  </w:footnote>
  <w:footnote w:type="continuationSeparator" w:id="0">
    <w:p w:rsidR="003F6C4C" w:rsidRDefault="003F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D8" w:rsidRDefault="00C75BA4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277F0">
      <w:rPr>
        <w:noProof/>
      </w:rPr>
      <w:t>2</w:t>
    </w:r>
    <w:r>
      <w:rPr>
        <w:noProof/>
      </w:rPr>
      <w:fldChar w:fldCharType="end"/>
    </w:r>
  </w:p>
  <w:p w:rsidR="00BF54D8" w:rsidRDefault="00BF5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06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4A8"/>
    <w:rsid w:val="00083ABE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5B5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5D81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0EDB"/>
    <w:rsid w:val="0020522E"/>
    <w:rsid w:val="00205CEF"/>
    <w:rsid w:val="0020671D"/>
    <w:rsid w:val="00207810"/>
    <w:rsid w:val="00210388"/>
    <w:rsid w:val="00211C33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7BD"/>
    <w:rsid w:val="002B3A81"/>
    <w:rsid w:val="002B4043"/>
    <w:rsid w:val="002C06B0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3F6C4C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741BE"/>
    <w:rsid w:val="00482E04"/>
    <w:rsid w:val="00483012"/>
    <w:rsid w:val="004844F3"/>
    <w:rsid w:val="004904A4"/>
    <w:rsid w:val="0049189E"/>
    <w:rsid w:val="0049381C"/>
    <w:rsid w:val="00494604"/>
    <w:rsid w:val="00494886"/>
    <w:rsid w:val="00494F79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688C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488"/>
    <w:rsid w:val="0062775F"/>
    <w:rsid w:val="0062798B"/>
    <w:rsid w:val="00631638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330F"/>
    <w:rsid w:val="006541AF"/>
    <w:rsid w:val="0065518F"/>
    <w:rsid w:val="0066055D"/>
    <w:rsid w:val="00660DFA"/>
    <w:rsid w:val="00661DDC"/>
    <w:rsid w:val="00667E3B"/>
    <w:rsid w:val="00673A99"/>
    <w:rsid w:val="0067526F"/>
    <w:rsid w:val="006759FD"/>
    <w:rsid w:val="00675D3D"/>
    <w:rsid w:val="00677230"/>
    <w:rsid w:val="006809E2"/>
    <w:rsid w:val="00680B95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0DBF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E75D3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1F08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6ED4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361"/>
    <w:rsid w:val="008D7B02"/>
    <w:rsid w:val="008E4291"/>
    <w:rsid w:val="008F261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65A7E"/>
    <w:rsid w:val="009723D0"/>
    <w:rsid w:val="00972B12"/>
    <w:rsid w:val="0097622D"/>
    <w:rsid w:val="009830EF"/>
    <w:rsid w:val="00985DC0"/>
    <w:rsid w:val="0098664C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72C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277D"/>
    <w:rsid w:val="00A747B0"/>
    <w:rsid w:val="00A74D98"/>
    <w:rsid w:val="00A77D60"/>
    <w:rsid w:val="00A77E96"/>
    <w:rsid w:val="00A81FFD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395"/>
    <w:rsid w:val="00AB3EEC"/>
    <w:rsid w:val="00AC0C96"/>
    <w:rsid w:val="00AC2ECA"/>
    <w:rsid w:val="00AC4870"/>
    <w:rsid w:val="00AD005E"/>
    <w:rsid w:val="00AD08F1"/>
    <w:rsid w:val="00AD0938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4D8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572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84A"/>
    <w:rsid w:val="00C31F6C"/>
    <w:rsid w:val="00C34F55"/>
    <w:rsid w:val="00C35137"/>
    <w:rsid w:val="00C3556F"/>
    <w:rsid w:val="00C3666E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64"/>
    <w:rsid w:val="00C606AA"/>
    <w:rsid w:val="00C618A1"/>
    <w:rsid w:val="00C63AD2"/>
    <w:rsid w:val="00C64EA8"/>
    <w:rsid w:val="00C73A06"/>
    <w:rsid w:val="00C75BA4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6D63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762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48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4A89"/>
    <w:rsid w:val="00E75A1D"/>
    <w:rsid w:val="00E75EE4"/>
    <w:rsid w:val="00E810D0"/>
    <w:rsid w:val="00E904B5"/>
    <w:rsid w:val="00E91528"/>
    <w:rsid w:val="00E91C27"/>
    <w:rsid w:val="00E97A0C"/>
    <w:rsid w:val="00E97FF5"/>
    <w:rsid w:val="00EA474F"/>
    <w:rsid w:val="00EA62F1"/>
    <w:rsid w:val="00EB0391"/>
    <w:rsid w:val="00EB118B"/>
    <w:rsid w:val="00EB119D"/>
    <w:rsid w:val="00EB20F5"/>
    <w:rsid w:val="00EB369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77F0"/>
    <w:rsid w:val="00F30444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2617"/>
    <w:rsid w:val="00F733E2"/>
    <w:rsid w:val="00F763DC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3BCF"/>
    <w:rsid w:val="00FB50ED"/>
    <w:rsid w:val="00FB5955"/>
    <w:rsid w:val="00FC2C26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1E8A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9E0B4-6AD8-491A-985B-1312549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MainStyl">
    <w:name w:val="MainStyl"/>
    <w:basedOn w:val="a"/>
    <w:uiPriority w:val="99"/>
    <w:rsid w:val="00673A99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4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64E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68E7-7A62-4991-ADE5-A6ED2AB3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Учетная запись Майкрософт</cp:lastModifiedBy>
  <cp:revision>2</cp:revision>
  <cp:lastPrinted>2019-11-14T13:06:00Z</cp:lastPrinted>
  <dcterms:created xsi:type="dcterms:W3CDTF">2023-11-14T12:14:00Z</dcterms:created>
  <dcterms:modified xsi:type="dcterms:W3CDTF">2023-11-14T12:14:00Z</dcterms:modified>
</cp:coreProperties>
</file>