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8322D8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8322D8" w:rsidRPr="008322D8" w:rsidRDefault="008322D8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8191E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0C28B1"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января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38191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№ </w:t>
      </w:r>
      <w:r w:rsidR="000C28B1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CF0" w:rsidRDefault="0082490F" w:rsidP="00FB0F56">
      <w:pPr>
        <w:pStyle w:val="a3"/>
        <w:jc w:val="center"/>
        <w:rPr>
          <w:rStyle w:val="fontstyle01"/>
          <w:sz w:val="26"/>
          <w:szCs w:val="26"/>
        </w:rPr>
      </w:pPr>
      <w:bookmarkStart w:id="0" w:name="_GoBack"/>
      <w:r w:rsidRPr="008322D8">
        <w:rPr>
          <w:rStyle w:val="fontstyle01"/>
          <w:sz w:val="26"/>
          <w:szCs w:val="26"/>
        </w:rPr>
        <w:t xml:space="preserve">О </w:t>
      </w:r>
      <w:r w:rsidR="004B11E6" w:rsidRPr="008322D8">
        <w:rPr>
          <w:rStyle w:val="fontstyle01"/>
          <w:sz w:val="26"/>
          <w:szCs w:val="26"/>
        </w:rPr>
        <w:t xml:space="preserve">внесении изменений в </w:t>
      </w:r>
      <w:r w:rsidR="00FB0F56">
        <w:rPr>
          <w:rStyle w:val="fontstyle01"/>
          <w:sz w:val="26"/>
          <w:szCs w:val="26"/>
        </w:rPr>
        <w:t>постановление администрации</w:t>
      </w:r>
    </w:p>
    <w:p w:rsidR="00876CF0" w:rsidRDefault="00FB0F56" w:rsidP="00FB0F56">
      <w:pPr>
        <w:pStyle w:val="a3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г</w:t>
      </w:r>
      <w:r w:rsidR="00876CF0">
        <w:rPr>
          <w:rStyle w:val="fontstyle01"/>
          <w:sz w:val="26"/>
          <w:szCs w:val="26"/>
        </w:rPr>
        <w:t>.</w:t>
      </w:r>
      <w:r>
        <w:rPr>
          <w:rStyle w:val="fontstyle01"/>
          <w:sz w:val="26"/>
          <w:szCs w:val="26"/>
        </w:rPr>
        <w:t xml:space="preserve"> Полярные Зори с подведомственной территорией</w:t>
      </w:r>
    </w:p>
    <w:p w:rsidR="0082490F" w:rsidRDefault="00FB0F56" w:rsidP="00FB0F56">
      <w:pPr>
        <w:pStyle w:val="a3"/>
        <w:jc w:val="center"/>
        <w:rPr>
          <w:rStyle w:val="fontstyle01"/>
        </w:rPr>
      </w:pPr>
      <w:r>
        <w:rPr>
          <w:rStyle w:val="fontstyle01"/>
          <w:sz w:val="26"/>
          <w:szCs w:val="26"/>
        </w:rPr>
        <w:t>от 10.11.2015 № 1234</w:t>
      </w:r>
    </w:p>
    <w:bookmarkEnd w:id="0"/>
    <w:p w:rsidR="0082490F" w:rsidRPr="006B76EB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56" w:rsidRPr="006B76EB" w:rsidRDefault="004B11E6" w:rsidP="00876CF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F642EE" w:rsidRPr="006B76EB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0F56" w:rsidRPr="006B76EB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г. Полярные Зори от 10.11.2015 № 1234</w:t>
      </w:r>
      <w:r w:rsidR="000F1DC1" w:rsidRPr="006B76EB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межведомственной комиссии по оценке деятельности муниципальных предприятий»</w:t>
      </w:r>
      <w:r w:rsidR="00FB0F56" w:rsidRPr="006B76EB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постановления администрации города от 01.04.2022 № 272), следующие изменения:</w:t>
      </w:r>
    </w:p>
    <w:p w:rsidR="004B11E6" w:rsidRPr="006B76EB" w:rsidRDefault="00FB0F56" w:rsidP="00876CF0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A2B87" w:rsidRPr="006B76E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>ложении</w:t>
      </w:r>
      <w:r w:rsidR="0038191E" w:rsidRPr="006B76EB">
        <w:rPr>
          <w:rFonts w:ascii="Times New Roman" w:eastAsia="Times New Roman" w:hAnsi="Times New Roman" w:cs="Times New Roman"/>
          <w:sz w:val="26"/>
          <w:szCs w:val="26"/>
        </w:rPr>
        <w:t xml:space="preserve"> о межведомственной комиссии по оценке деятельн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>ости муниципальных предприятий</w:t>
      </w:r>
      <w:r w:rsidR="000F1DC1" w:rsidRPr="006B76EB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1 к постановлению)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41D6C" w:rsidRPr="006B76EB" w:rsidRDefault="00874567" w:rsidP="00876CF0">
      <w:pPr>
        <w:pStyle w:val="a3"/>
        <w:numPr>
          <w:ilvl w:val="2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B11E6" w:rsidRPr="006B76EB">
        <w:rPr>
          <w:rFonts w:ascii="Times New Roman" w:eastAsia="Times New Roman" w:hAnsi="Times New Roman" w:cs="Times New Roman"/>
          <w:sz w:val="26"/>
          <w:szCs w:val="26"/>
        </w:rPr>
        <w:t xml:space="preserve">ункт </w:t>
      </w:r>
      <w:r w:rsidR="0038191E" w:rsidRPr="006B76EB">
        <w:rPr>
          <w:rFonts w:ascii="Times New Roman" w:eastAsia="Times New Roman" w:hAnsi="Times New Roman" w:cs="Times New Roman"/>
          <w:sz w:val="26"/>
          <w:szCs w:val="26"/>
        </w:rPr>
        <w:t>4</w:t>
      </w:r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>.2. изложить в следующей редакции</w:t>
      </w:r>
      <w:r w:rsidR="007C53CF" w:rsidRPr="006B76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18F3" w:rsidRPr="006B76EB" w:rsidRDefault="007C53CF" w:rsidP="00876CF0">
      <w:pPr>
        <w:tabs>
          <w:tab w:val="left" w:pos="9072"/>
        </w:tabs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6A18F3" w:rsidRPr="006B76EB">
        <w:rPr>
          <w:rFonts w:ascii="Times New Roman" w:eastAsia="Times New Roman" w:hAnsi="Times New Roman" w:cs="Times New Roman"/>
          <w:bCs/>
          <w:sz w:val="26"/>
          <w:szCs w:val="26"/>
        </w:rPr>
        <w:t>4.2.</w:t>
      </w:r>
      <w:r w:rsidR="006A18F3" w:rsidRPr="006B76EB">
        <w:t xml:space="preserve"> </w:t>
      </w:r>
      <w:r w:rsidR="006A18F3" w:rsidRPr="006B76EB">
        <w:rPr>
          <w:rFonts w:ascii="Times New Roman" w:eastAsia="Times New Roman" w:hAnsi="Times New Roman" w:cs="Times New Roman"/>
          <w:bCs/>
          <w:sz w:val="26"/>
          <w:szCs w:val="26"/>
        </w:rPr>
        <w:t>Комиссия вправе принимать решения:</w:t>
      </w:r>
    </w:p>
    <w:p w:rsidR="006A18F3" w:rsidRPr="006B76EB" w:rsidRDefault="006A18F3" w:rsidP="006A18F3">
      <w:pPr>
        <w:tabs>
          <w:tab w:val="left" w:pos="9072"/>
        </w:tabs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bCs/>
          <w:sz w:val="26"/>
          <w:szCs w:val="26"/>
        </w:rPr>
        <w:t>4.2.1. О признании деятельности муниципальных унитарных предприятий по итогам отчетного периода удовлетворительной или неудовлетворительной.</w:t>
      </w:r>
    </w:p>
    <w:p w:rsidR="006A18F3" w:rsidRPr="006B76EB" w:rsidRDefault="006A18F3" w:rsidP="006A18F3">
      <w:pPr>
        <w:tabs>
          <w:tab w:val="left" w:pos="9072"/>
        </w:tabs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bCs/>
          <w:sz w:val="26"/>
          <w:szCs w:val="26"/>
        </w:rPr>
        <w:t>4.2.2. Об оценке деятельности руководителей муниципальных унитарных предприятий.</w:t>
      </w:r>
    </w:p>
    <w:p w:rsidR="006A18F3" w:rsidRPr="006B76EB" w:rsidRDefault="006A18F3" w:rsidP="006A18F3">
      <w:pPr>
        <w:tabs>
          <w:tab w:val="left" w:pos="9072"/>
        </w:tabs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bCs/>
          <w:sz w:val="26"/>
          <w:szCs w:val="26"/>
        </w:rPr>
        <w:t>4.2.3. О необходимости разработки руководителями программ по оздоровлению финансового состояния муниципальных унитарных предприятий.</w:t>
      </w:r>
    </w:p>
    <w:p w:rsidR="006A18F3" w:rsidRPr="006B76EB" w:rsidRDefault="006A18F3" w:rsidP="006A18F3">
      <w:pPr>
        <w:tabs>
          <w:tab w:val="left" w:pos="9072"/>
        </w:tabs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bCs/>
          <w:sz w:val="26"/>
          <w:szCs w:val="26"/>
        </w:rPr>
        <w:t>4.2.4. О предоставлении субсидии на частичное возмещение затрат, связанных с производством и реализацией тепловой энергии, в рамках мер по предупреждению банкротства.</w:t>
      </w:r>
    </w:p>
    <w:p w:rsidR="006A18F3" w:rsidRPr="006B76EB" w:rsidRDefault="006A18F3" w:rsidP="006A18F3">
      <w:pPr>
        <w:tabs>
          <w:tab w:val="left" w:pos="9072"/>
        </w:tabs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bCs/>
          <w:sz w:val="26"/>
          <w:szCs w:val="26"/>
        </w:rPr>
        <w:t>4.2.5. Иные решения, направленные на повышение эффективности деятельности муниципальных унитарных предприятий.»</w:t>
      </w:r>
    </w:p>
    <w:p w:rsidR="007C53CF" w:rsidRPr="006B76EB" w:rsidRDefault="00876CF0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7C53CF" w:rsidRPr="006B76EB">
        <w:rPr>
          <w:rFonts w:ascii="Times New Roman" w:eastAsia="Times New Roman" w:hAnsi="Times New Roman" w:cs="Times New Roman"/>
          <w:sz w:val="26"/>
          <w:szCs w:val="26"/>
        </w:rPr>
        <w:t xml:space="preserve">.2. Пункт </w:t>
      </w:r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>5.11.1.</w:t>
      </w:r>
      <w:r w:rsidR="007C53CF" w:rsidRPr="006B76EB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C53CF" w:rsidRPr="006B76EB" w:rsidRDefault="007C53CF" w:rsidP="006A18F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>5.11.1.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>Отчеты о результатах финансово-хозяйственной деятельности муниципального унитарного предприятия, оформленного в соответствии с Порядком предоставления отчетов, составления и утверждения плановых показателей финансово-хозяйственной деятельности муниципальными унитарными предприятиями и проведения анализа эффективности деятельности муниципальных унитарных предприятий.»</w:t>
      </w:r>
    </w:p>
    <w:p w:rsidR="00FB0F56" w:rsidRPr="006B76EB" w:rsidRDefault="00876CF0" w:rsidP="006A18F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1.2</w:t>
      </w:r>
      <w:r w:rsidR="00FB0F56" w:rsidRPr="006B76EB">
        <w:rPr>
          <w:rFonts w:ascii="Times New Roman" w:eastAsia="Times New Roman" w:hAnsi="Times New Roman" w:cs="Times New Roman"/>
          <w:sz w:val="26"/>
          <w:szCs w:val="26"/>
        </w:rPr>
        <w:t>. В состав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B0F56" w:rsidRPr="006B76EB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межведомственной комиссии по оценке деятельности муниципальных предприятий</w:t>
      </w:r>
      <w:r w:rsidR="000F1DC1" w:rsidRPr="006B76EB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2 к постановлению)</w:t>
      </w:r>
      <w:r w:rsidR="00FB0F56" w:rsidRPr="006B76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76CF0" w:rsidRPr="006B76EB" w:rsidRDefault="00876CF0" w:rsidP="00876CF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1.2.1. Включить в состав комиссии Буркгарт Юлию Сергеевну –  начальника отдела имущественных отношений и муниципального контроля администрации города Полярные Зори с подведомственной территорией.</w:t>
      </w:r>
    </w:p>
    <w:p w:rsidR="00FB0F56" w:rsidRPr="006B76EB" w:rsidRDefault="00876CF0" w:rsidP="00876CF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1.2.2. Исключить из состава комиссии Ерёменко А.Л.</w:t>
      </w:r>
    </w:p>
    <w:p w:rsidR="0082490F" w:rsidRPr="006B76EB" w:rsidRDefault="00876CF0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6B76EB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2490F" w:rsidRPr="006B76EB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с подведомственной территорией                                                      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EAE" w:rsidRDefault="002F4EA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EAE" w:rsidRDefault="002F4EA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28A8" w:rsidRPr="0082490F" w:rsidRDefault="00DC28A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Pr="0082490F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DC6" w:rsidRDefault="00D87DC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Визы согласования:</w:t>
      </w: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отдел ______________________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отдел ___________________</w:t>
      </w: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  <w:r w:rsid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</w:t>
      </w:r>
    </w:p>
    <w:p w:rsidR="006629A7" w:rsidRPr="003D20D8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sectPr w:rsidR="006629A7" w:rsidRPr="003D20D8" w:rsidSect="00551D92">
      <w:pgSz w:w="11906" w:h="16838" w:code="9"/>
      <w:pgMar w:top="1134" w:right="1134" w:bottom="1134" w:left="1701" w:header="720" w:footer="720" w:gutter="0"/>
      <w:paperSrc w:first="4" w:other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3C" w:rsidRDefault="006B783C">
      <w:pPr>
        <w:spacing w:after="0" w:line="240" w:lineRule="auto"/>
      </w:pPr>
      <w:r>
        <w:separator/>
      </w:r>
    </w:p>
  </w:endnote>
  <w:endnote w:type="continuationSeparator" w:id="0">
    <w:p w:rsidR="006B783C" w:rsidRDefault="006B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3C" w:rsidRDefault="006B783C">
      <w:pPr>
        <w:spacing w:after="0" w:line="240" w:lineRule="auto"/>
      </w:pPr>
      <w:r>
        <w:separator/>
      </w:r>
    </w:p>
  </w:footnote>
  <w:footnote w:type="continuationSeparator" w:id="0">
    <w:p w:rsidR="006B783C" w:rsidRDefault="006B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093C34"/>
    <w:multiLevelType w:val="hybridMultilevel"/>
    <w:tmpl w:val="BDE8E84C"/>
    <w:lvl w:ilvl="0" w:tplc="ACCA4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841A4B"/>
    <w:multiLevelType w:val="multilevel"/>
    <w:tmpl w:val="DC5A0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B"/>
    <w:rsid w:val="00054265"/>
    <w:rsid w:val="000709E7"/>
    <w:rsid w:val="000C28B1"/>
    <w:rsid w:val="000E72A2"/>
    <w:rsid w:val="000F1DC1"/>
    <w:rsid w:val="00115931"/>
    <w:rsid w:val="00120F62"/>
    <w:rsid w:val="00132248"/>
    <w:rsid w:val="001401DA"/>
    <w:rsid w:val="001453F4"/>
    <w:rsid w:val="00167077"/>
    <w:rsid w:val="001A29E5"/>
    <w:rsid w:val="001C3003"/>
    <w:rsid w:val="002177C1"/>
    <w:rsid w:val="00220F30"/>
    <w:rsid w:val="002533D2"/>
    <w:rsid w:val="002627B4"/>
    <w:rsid w:val="002A6BB1"/>
    <w:rsid w:val="002B084D"/>
    <w:rsid w:val="002C1A1F"/>
    <w:rsid w:val="002D3DD5"/>
    <w:rsid w:val="002E1276"/>
    <w:rsid w:val="002F4EAE"/>
    <w:rsid w:val="0030126B"/>
    <w:rsid w:val="00326D8B"/>
    <w:rsid w:val="0038191E"/>
    <w:rsid w:val="003926A0"/>
    <w:rsid w:val="003D20D8"/>
    <w:rsid w:val="003E18ED"/>
    <w:rsid w:val="00415FEF"/>
    <w:rsid w:val="00424CE5"/>
    <w:rsid w:val="00426CAE"/>
    <w:rsid w:val="0043096E"/>
    <w:rsid w:val="00437D1C"/>
    <w:rsid w:val="004748E4"/>
    <w:rsid w:val="004B11E6"/>
    <w:rsid w:val="004D3549"/>
    <w:rsid w:val="004F6597"/>
    <w:rsid w:val="00541D6C"/>
    <w:rsid w:val="00551D92"/>
    <w:rsid w:val="00562FCD"/>
    <w:rsid w:val="006015C4"/>
    <w:rsid w:val="006629A7"/>
    <w:rsid w:val="00680743"/>
    <w:rsid w:val="006A18F3"/>
    <w:rsid w:val="006A3490"/>
    <w:rsid w:val="006A6857"/>
    <w:rsid w:val="006B76EB"/>
    <w:rsid w:val="006B783C"/>
    <w:rsid w:val="006C2361"/>
    <w:rsid w:val="00705F34"/>
    <w:rsid w:val="00730642"/>
    <w:rsid w:val="00765B3B"/>
    <w:rsid w:val="007B706B"/>
    <w:rsid w:val="007C53CF"/>
    <w:rsid w:val="0082490F"/>
    <w:rsid w:val="008322D8"/>
    <w:rsid w:val="00842B2F"/>
    <w:rsid w:val="00874567"/>
    <w:rsid w:val="00876CF0"/>
    <w:rsid w:val="008B1B8C"/>
    <w:rsid w:val="00907AAD"/>
    <w:rsid w:val="00945963"/>
    <w:rsid w:val="00961DBD"/>
    <w:rsid w:val="009741E9"/>
    <w:rsid w:val="009A0337"/>
    <w:rsid w:val="009A1C0B"/>
    <w:rsid w:val="009D6F98"/>
    <w:rsid w:val="009F4458"/>
    <w:rsid w:val="00A420AA"/>
    <w:rsid w:val="00A53734"/>
    <w:rsid w:val="00A672D4"/>
    <w:rsid w:val="00AF0D0E"/>
    <w:rsid w:val="00B17D9D"/>
    <w:rsid w:val="00B65284"/>
    <w:rsid w:val="00B87BAD"/>
    <w:rsid w:val="00BE4D57"/>
    <w:rsid w:val="00C457BC"/>
    <w:rsid w:val="00C477E4"/>
    <w:rsid w:val="00C6700B"/>
    <w:rsid w:val="00C91CE7"/>
    <w:rsid w:val="00CA2C91"/>
    <w:rsid w:val="00CB1D4B"/>
    <w:rsid w:val="00CF1657"/>
    <w:rsid w:val="00D12E86"/>
    <w:rsid w:val="00D35930"/>
    <w:rsid w:val="00D87DC6"/>
    <w:rsid w:val="00D93309"/>
    <w:rsid w:val="00DA2B87"/>
    <w:rsid w:val="00DB4AA1"/>
    <w:rsid w:val="00DC28A8"/>
    <w:rsid w:val="00DC4D17"/>
    <w:rsid w:val="00E14DF2"/>
    <w:rsid w:val="00E42CD0"/>
    <w:rsid w:val="00E77B7A"/>
    <w:rsid w:val="00EE111D"/>
    <w:rsid w:val="00EE16B5"/>
    <w:rsid w:val="00EF2221"/>
    <w:rsid w:val="00F02EBE"/>
    <w:rsid w:val="00F2512F"/>
    <w:rsid w:val="00F269E2"/>
    <w:rsid w:val="00F642EE"/>
    <w:rsid w:val="00F97454"/>
    <w:rsid w:val="00FB0F56"/>
    <w:rsid w:val="00FC55C0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12D12-8194-4174-8FE4-18EE638F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5356-3666-4461-8791-0F25FB72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Trunina_NI</cp:lastModifiedBy>
  <cp:revision>5</cp:revision>
  <cp:lastPrinted>2023-01-26T06:24:00Z</cp:lastPrinted>
  <dcterms:created xsi:type="dcterms:W3CDTF">2023-01-26T06:56:00Z</dcterms:created>
  <dcterms:modified xsi:type="dcterms:W3CDTF">2023-01-26T11:27:00Z</dcterms:modified>
</cp:coreProperties>
</file>