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A1" w:rsidRPr="002526C0" w:rsidRDefault="007458A1" w:rsidP="007458A1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8A1" w:rsidRPr="002526C0" w:rsidRDefault="007458A1" w:rsidP="007458A1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7458A1" w:rsidRPr="001B5CC1" w:rsidRDefault="007458A1" w:rsidP="007458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58A1" w:rsidRPr="003B1AFD" w:rsidRDefault="007458A1" w:rsidP="00745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458A1" w:rsidRPr="00AA4914" w:rsidRDefault="007458A1" w:rsidP="00745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14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7458A1" w:rsidRPr="00AA4914" w:rsidRDefault="007458A1" w:rsidP="00745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14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7458A1" w:rsidRPr="00AA4914" w:rsidRDefault="007458A1" w:rsidP="00C40A48">
      <w:pPr>
        <w:pStyle w:val="1"/>
        <w:rPr>
          <w:szCs w:val="28"/>
        </w:rPr>
      </w:pPr>
    </w:p>
    <w:p w:rsidR="007458A1" w:rsidRPr="008F0042" w:rsidRDefault="007458A1" w:rsidP="007D2D3D">
      <w:pPr>
        <w:pStyle w:val="1"/>
        <w:tabs>
          <w:tab w:val="center" w:pos="4591"/>
          <w:tab w:val="left" w:pos="7950"/>
          <w:tab w:val="left" w:pos="8385"/>
        </w:tabs>
        <w:rPr>
          <w:sz w:val="28"/>
          <w:szCs w:val="28"/>
        </w:rPr>
      </w:pPr>
      <w:r w:rsidRPr="008F0042">
        <w:rPr>
          <w:sz w:val="28"/>
          <w:szCs w:val="28"/>
        </w:rPr>
        <w:t>ПОСТАНОВЛЕНИЕ</w:t>
      </w:r>
    </w:p>
    <w:p w:rsidR="007458A1" w:rsidRPr="008F0042" w:rsidRDefault="007458A1" w:rsidP="007D2D3D">
      <w:pPr>
        <w:spacing w:after="0" w:line="240" w:lineRule="auto"/>
        <w:rPr>
          <w:rFonts w:ascii="Times New Roman" w:hAnsi="Times New Roman"/>
        </w:rPr>
      </w:pPr>
    </w:p>
    <w:p w:rsidR="007458A1" w:rsidRPr="008F0042" w:rsidRDefault="007458A1" w:rsidP="007D2D3D">
      <w:pPr>
        <w:spacing w:after="0" w:line="240" w:lineRule="auto"/>
        <w:rPr>
          <w:rFonts w:ascii="Times New Roman" w:hAnsi="Times New Roman"/>
        </w:rPr>
      </w:pPr>
      <w:r w:rsidRPr="008F0042">
        <w:rPr>
          <w:rFonts w:ascii="Times New Roman" w:hAnsi="Times New Roman"/>
          <w:sz w:val="26"/>
          <w:szCs w:val="26"/>
        </w:rPr>
        <w:t>«</w:t>
      </w:r>
      <w:r w:rsidR="00580CF5">
        <w:rPr>
          <w:rFonts w:ascii="Times New Roman" w:hAnsi="Times New Roman"/>
          <w:sz w:val="26"/>
          <w:szCs w:val="26"/>
        </w:rPr>
        <w:t>___</w:t>
      </w:r>
      <w:r w:rsidRPr="008F0042">
        <w:rPr>
          <w:rFonts w:ascii="Times New Roman" w:hAnsi="Times New Roman"/>
          <w:sz w:val="26"/>
          <w:szCs w:val="26"/>
        </w:rPr>
        <w:t xml:space="preserve">»  </w:t>
      </w:r>
      <w:r w:rsidR="007D2D3D">
        <w:rPr>
          <w:rFonts w:ascii="Times New Roman" w:hAnsi="Times New Roman"/>
          <w:sz w:val="26"/>
          <w:szCs w:val="26"/>
        </w:rPr>
        <w:t xml:space="preserve">апреля 2022 </w:t>
      </w:r>
      <w:r w:rsidRPr="008F0042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№ </w:t>
      </w:r>
      <w:r w:rsidR="00580CF5">
        <w:rPr>
          <w:rFonts w:ascii="Times New Roman" w:hAnsi="Times New Roman"/>
          <w:sz w:val="26"/>
          <w:szCs w:val="26"/>
        </w:rPr>
        <w:t>____</w:t>
      </w:r>
    </w:p>
    <w:p w:rsidR="007458A1" w:rsidRPr="008F0042" w:rsidRDefault="007458A1" w:rsidP="007D2D3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40A48" w:rsidRPr="008F0042" w:rsidRDefault="007458A1" w:rsidP="007D2D3D">
      <w:pPr>
        <w:pStyle w:val="ConsPlusNormal"/>
        <w:jc w:val="center"/>
        <w:outlineLvl w:val="0"/>
        <w:rPr>
          <w:b/>
        </w:rPr>
      </w:pPr>
      <w:r w:rsidRPr="008F0042">
        <w:rPr>
          <w:b/>
        </w:rPr>
        <w:t xml:space="preserve">Об утверждении Порядка </w:t>
      </w:r>
      <w:r w:rsidR="00580CF5">
        <w:rPr>
          <w:b/>
        </w:rPr>
        <w:t>осуществления</w:t>
      </w:r>
    </w:p>
    <w:p w:rsidR="007D2D3D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>ведомственного контроля закупочной</w:t>
      </w:r>
      <w:r w:rsidR="007D2D3D">
        <w:rPr>
          <w:b/>
        </w:rPr>
        <w:t xml:space="preserve"> </w:t>
      </w:r>
      <w:r>
        <w:rPr>
          <w:b/>
        </w:rPr>
        <w:t>деятельности</w:t>
      </w:r>
    </w:p>
    <w:p w:rsidR="007D2D3D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 отдельных видов юридических лиц,</w:t>
      </w:r>
      <w:r w:rsidR="007D2D3D">
        <w:rPr>
          <w:b/>
        </w:rPr>
        <w:t xml:space="preserve"> </w:t>
      </w:r>
      <w:r>
        <w:rPr>
          <w:b/>
        </w:rPr>
        <w:t>осуществляющих</w:t>
      </w:r>
    </w:p>
    <w:p w:rsidR="007D2D3D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 закупки товаров, работ, услуг в соответствии </w:t>
      </w:r>
    </w:p>
    <w:p w:rsidR="007D2D3D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с Федеральным законом от 18.07.2011  № 223-ФЗ </w:t>
      </w:r>
    </w:p>
    <w:p w:rsidR="00580CF5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«О закупках товаров, работ, услуг </w:t>
      </w:r>
      <w:proofErr w:type="gramStart"/>
      <w:r>
        <w:rPr>
          <w:b/>
        </w:rPr>
        <w:t>отдельными</w:t>
      </w:r>
      <w:proofErr w:type="gramEnd"/>
    </w:p>
    <w:p w:rsidR="00580CF5" w:rsidRPr="008F0042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>видами юридических лиц»</w:t>
      </w:r>
    </w:p>
    <w:p w:rsidR="007458A1" w:rsidRDefault="007458A1" w:rsidP="007D2D3D">
      <w:pPr>
        <w:tabs>
          <w:tab w:val="left" w:pos="243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58A1" w:rsidRPr="008F0042" w:rsidRDefault="007458A1" w:rsidP="00C40A48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0042">
        <w:rPr>
          <w:rFonts w:ascii="Times New Roman" w:hAnsi="Times New Roman"/>
          <w:sz w:val="26"/>
          <w:szCs w:val="26"/>
        </w:rPr>
        <w:t xml:space="preserve">В соответствии со статьей </w:t>
      </w:r>
      <w:r w:rsidR="00580CF5">
        <w:rPr>
          <w:rFonts w:ascii="Times New Roman" w:hAnsi="Times New Roman"/>
          <w:sz w:val="26"/>
          <w:szCs w:val="26"/>
        </w:rPr>
        <w:t xml:space="preserve">6.1 Федерального закона от 18.07.2011  № 223-ФЗ «О закупках товаров, работ, услуг отдельными видами юридических </w:t>
      </w:r>
      <w:r w:rsidR="006307AB">
        <w:rPr>
          <w:rFonts w:ascii="Times New Roman" w:hAnsi="Times New Roman"/>
          <w:sz w:val="26"/>
          <w:szCs w:val="26"/>
        </w:rPr>
        <w:t xml:space="preserve">лиц» </w:t>
      </w:r>
      <w:r w:rsidR="007D2D3D">
        <w:rPr>
          <w:rFonts w:ascii="Times New Roman" w:hAnsi="Times New Roman"/>
          <w:sz w:val="26"/>
          <w:szCs w:val="26"/>
        </w:rPr>
        <w:t xml:space="preserve">                  </w:t>
      </w:r>
      <w:r w:rsidR="006307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F004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F0042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E9557F" w:rsidRPr="009D1B66" w:rsidRDefault="007458A1" w:rsidP="00C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D1B66">
        <w:rPr>
          <w:rFonts w:ascii="Times New Roman" w:eastAsia="Times New Roman" w:hAnsi="Times New Roman"/>
          <w:sz w:val="26"/>
          <w:szCs w:val="26"/>
        </w:rPr>
        <w:t xml:space="preserve">1. Утвердить Порядок </w:t>
      </w:r>
      <w:r w:rsidR="00580CF5" w:rsidRPr="009D1B66">
        <w:rPr>
          <w:rFonts w:ascii="Times New Roman" w:eastAsia="Times New Roman" w:hAnsi="Times New Roman"/>
          <w:sz w:val="26"/>
          <w:szCs w:val="26"/>
        </w:rPr>
        <w:t xml:space="preserve">осуществления ведомственного контроля закупочной деятельности отдельных видов юридических лиц, осуществляющих закупки товаров, работ, услуг в соответствии с Федеральным законом от 18.07.2011 </w:t>
      </w:r>
      <w:r w:rsidR="007D2D3D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F5" w:rsidRPr="009D1B66">
        <w:rPr>
          <w:rFonts w:ascii="Times New Roman" w:eastAsia="Times New Roman" w:hAnsi="Times New Roman"/>
          <w:sz w:val="26"/>
          <w:szCs w:val="26"/>
        </w:rPr>
        <w:t>№ 223-ФЗ «О закупках товаров, работ, услуг отдельными видами юридических лиц»</w:t>
      </w:r>
      <w:r w:rsidR="00C40A48" w:rsidRPr="009D1B66">
        <w:rPr>
          <w:rFonts w:ascii="Times New Roman" w:eastAsia="Times New Roman" w:hAnsi="Times New Roman"/>
          <w:sz w:val="26"/>
          <w:szCs w:val="26"/>
        </w:rPr>
        <w:t xml:space="preserve"> согласно Приложению</w:t>
      </w:r>
      <w:r w:rsidRPr="009D1B66">
        <w:rPr>
          <w:rFonts w:ascii="Times New Roman" w:eastAsia="Times New Roman" w:hAnsi="Times New Roman"/>
          <w:sz w:val="26"/>
          <w:szCs w:val="26"/>
        </w:rPr>
        <w:t>.</w:t>
      </w:r>
    </w:p>
    <w:p w:rsidR="00332298" w:rsidRDefault="00332298" w:rsidP="00C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726996">
        <w:rPr>
          <w:rFonts w:ascii="Times New Roman" w:eastAsia="Times New Roman" w:hAnsi="Times New Roman"/>
          <w:sz w:val="26"/>
          <w:szCs w:val="26"/>
        </w:rPr>
        <w:t xml:space="preserve">2. Органам </w:t>
      </w:r>
      <w:r w:rsidR="007354CA" w:rsidRPr="00726996">
        <w:rPr>
          <w:rFonts w:ascii="Times New Roman" w:eastAsia="Times New Roman" w:hAnsi="Times New Roman"/>
          <w:sz w:val="26"/>
          <w:szCs w:val="26"/>
        </w:rPr>
        <w:t xml:space="preserve">управления </w:t>
      </w:r>
      <w:r w:rsidRPr="00726996">
        <w:rPr>
          <w:rFonts w:ascii="Times New Roman" w:eastAsia="Times New Roman" w:hAnsi="Times New Roman"/>
          <w:sz w:val="26"/>
          <w:szCs w:val="26"/>
        </w:rPr>
        <w:t>администрации, осуществляющим функции и полномочия учредителей муниципальных учреждений (отдел образования, отдел культуры, спорта и молодежной политики)</w:t>
      </w:r>
      <w:r w:rsidR="007B6044" w:rsidRPr="00726996">
        <w:rPr>
          <w:rFonts w:ascii="Times New Roman" w:eastAsia="Times New Roman" w:hAnsi="Times New Roman"/>
          <w:sz w:val="26"/>
          <w:szCs w:val="26"/>
        </w:rPr>
        <w:t>,</w:t>
      </w:r>
      <w:r w:rsidR="007D2D3D">
        <w:rPr>
          <w:rFonts w:ascii="Times New Roman" w:eastAsia="Times New Roman" w:hAnsi="Times New Roman"/>
          <w:sz w:val="26"/>
          <w:szCs w:val="26"/>
        </w:rPr>
        <w:t xml:space="preserve"> </w:t>
      </w:r>
      <w:r w:rsidR="007B6044" w:rsidRPr="00726996">
        <w:rPr>
          <w:rFonts w:ascii="Times New Roman" w:eastAsia="Times New Roman" w:hAnsi="Times New Roman"/>
          <w:sz w:val="26"/>
          <w:szCs w:val="26"/>
        </w:rPr>
        <w:t>полномочия собственника имущества</w:t>
      </w:r>
      <w:r w:rsidR="007354CA" w:rsidRPr="00726996">
        <w:rPr>
          <w:rFonts w:ascii="Times New Roman" w:eastAsia="Times New Roman" w:hAnsi="Times New Roman"/>
          <w:sz w:val="26"/>
          <w:szCs w:val="26"/>
        </w:rPr>
        <w:t xml:space="preserve"> муниципального предприятия</w:t>
      </w:r>
      <w:r w:rsidR="007B6044" w:rsidRPr="00726996">
        <w:rPr>
          <w:rFonts w:ascii="Times New Roman" w:eastAsia="Times New Roman" w:hAnsi="Times New Roman"/>
          <w:sz w:val="26"/>
          <w:szCs w:val="26"/>
        </w:rPr>
        <w:t xml:space="preserve">, </w:t>
      </w:r>
      <w:r w:rsidR="007354CA" w:rsidRPr="00726996">
        <w:rPr>
          <w:rFonts w:ascii="Times New Roman" w:eastAsia="Times New Roman" w:hAnsi="Times New Roman"/>
          <w:sz w:val="26"/>
          <w:szCs w:val="26"/>
        </w:rPr>
        <w:t>в срок не позднее трех месяцев со дня вступления в силу настоящего постановления разработать и утвердить регламенты осуществления ведомственного контроля в соответствии с</w:t>
      </w:r>
      <w:r w:rsidRPr="00726996">
        <w:rPr>
          <w:rFonts w:ascii="Times New Roman" w:eastAsia="Times New Roman" w:hAnsi="Times New Roman"/>
          <w:sz w:val="26"/>
          <w:szCs w:val="26"/>
        </w:rPr>
        <w:t xml:space="preserve"> прилагаемым Порядком</w:t>
      </w:r>
      <w:r w:rsidRPr="007354CA">
        <w:rPr>
          <w:rFonts w:ascii="Times New Roman" w:eastAsia="Times New Roman" w:hAnsi="Times New Roman"/>
          <w:color w:val="FF0000"/>
          <w:sz w:val="26"/>
          <w:szCs w:val="26"/>
        </w:rPr>
        <w:t>.</w:t>
      </w:r>
    </w:p>
    <w:p w:rsidR="007458A1" w:rsidRPr="009D1B66" w:rsidRDefault="00332298" w:rsidP="00C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B66">
        <w:rPr>
          <w:rFonts w:ascii="Times New Roman" w:hAnsi="Times New Roman"/>
          <w:sz w:val="26"/>
          <w:szCs w:val="26"/>
        </w:rPr>
        <w:t>3</w:t>
      </w:r>
      <w:r w:rsidR="007458A1" w:rsidRPr="009D1B66">
        <w:rPr>
          <w:rFonts w:ascii="Times New Roman" w:hAnsi="Times New Roman"/>
          <w:sz w:val="26"/>
          <w:szCs w:val="26"/>
        </w:rPr>
        <w:t xml:space="preserve">. Постановление вступает в силу </w:t>
      </w:r>
      <w:r w:rsidR="007354CA">
        <w:rPr>
          <w:rFonts w:ascii="Times New Roman" w:hAnsi="Times New Roman"/>
          <w:sz w:val="26"/>
          <w:szCs w:val="26"/>
        </w:rPr>
        <w:t xml:space="preserve">со дня </w:t>
      </w:r>
      <w:r w:rsidR="007458A1" w:rsidRPr="009D1B66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7458A1" w:rsidRPr="009D1B66" w:rsidRDefault="00417219" w:rsidP="00C40A4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D1B66">
        <w:rPr>
          <w:rFonts w:ascii="Times New Roman" w:hAnsi="Times New Roman"/>
          <w:sz w:val="26"/>
          <w:szCs w:val="26"/>
        </w:rPr>
        <w:t>Глава</w:t>
      </w:r>
      <w:r w:rsidR="007458A1" w:rsidRPr="009D1B66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7458A1" w:rsidRPr="009D1B66" w:rsidRDefault="007458A1" w:rsidP="00C40A4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D1B66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9D1B66">
        <w:rPr>
          <w:rFonts w:ascii="Times New Roman" w:hAnsi="Times New Roman"/>
          <w:sz w:val="26"/>
          <w:szCs w:val="26"/>
        </w:rPr>
        <w:tab/>
      </w:r>
      <w:r w:rsidRPr="009D1B66">
        <w:rPr>
          <w:rFonts w:ascii="Times New Roman" w:hAnsi="Times New Roman"/>
          <w:sz w:val="26"/>
          <w:szCs w:val="26"/>
        </w:rPr>
        <w:tab/>
      </w:r>
      <w:r w:rsidRPr="009D1B66">
        <w:rPr>
          <w:rFonts w:ascii="Times New Roman" w:hAnsi="Times New Roman"/>
          <w:sz w:val="26"/>
          <w:szCs w:val="26"/>
        </w:rPr>
        <w:tab/>
      </w:r>
      <w:r w:rsidRPr="009D1B66">
        <w:rPr>
          <w:rFonts w:ascii="Times New Roman" w:hAnsi="Times New Roman"/>
          <w:sz w:val="26"/>
          <w:szCs w:val="26"/>
        </w:rPr>
        <w:tab/>
      </w:r>
      <w:r w:rsidRPr="009D1B66">
        <w:rPr>
          <w:rFonts w:ascii="Times New Roman" w:hAnsi="Times New Roman"/>
          <w:sz w:val="26"/>
          <w:szCs w:val="26"/>
        </w:rPr>
        <w:tab/>
      </w:r>
      <w:r w:rsidR="00417219" w:rsidRPr="009D1B66">
        <w:rPr>
          <w:rFonts w:ascii="Times New Roman" w:hAnsi="Times New Roman"/>
          <w:sz w:val="26"/>
          <w:szCs w:val="26"/>
        </w:rPr>
        <w:t>М.О. Пухов</w:t>
      </w:r>
    </w:p>
    <w:p w:rsidR="007458A1" w:rsidRPr="009D1B66" w:rsidRDefault="007458A1" w:rsidP="007458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65892" w:rsidRPr="007D2D3D" w:rsidRDefault="00F65892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7354CA" w:rsidRPr="007D2D3D" w:rsidRDefault="007354CA" w:rsidP="00332298">
      <w:pPr>
        <w:pStyle w:val="HTML"/>
        <w:rPr>
          <w:rFonts w:ascii="Times New Roman" w:hAnsi="Times New Roman" w:cs="Times New Roman"/>
        </w:rPr>
      </w:pPr>
    </w:p>
    <w:p w:rsidR="007354CA" w:rsidRDefault="007354CA" w:rsidP="00332298">
      <w:pPr>
        <w:pStyle w:val="HTML"/>
        <w:rPr>
          <w:rFonts w:ascii="Times New Roman" w:hAnsi="Times New Roman" w:cs="Times New Roman"/>
        </w:rPr>
      </w:pPr>
    </w:p>
    <w:p w:rsidR="007D2D3D" w:rsidRPr="007D2D3D" w:rsidRDefault="007D2D3D" w:rsidP="00332298">
      <w:pPr>
        <w:pStyle w:val="HTML"/>
        <w:rPr>
          <w:rFonts w:ascii="Times New Roman" w:hAnsi="Times New Roman" w:cs="Times New Roman"/>
        </w:rPr>
      </w:pPr>
    </w:p>
    <w:p w:rsidR="007354CA" w:rsidRPr="007D2D3D" w:rsidRDefault="007354CA" w:rsidP="00332298">
      <w:pPr>
        <w:pStyle w:val="HTML"/>
        <w:rPr>
          <w:rFonts w:ascii="Times New Roman" w:hAnsi="Times New Roman" w:cs="Times New Roman"/>
        </w:rPr>
      </w:pPr>
    </w:p>
    <w:p w:rsidR="00F65892" w:rsidRPr="007D2D3D" w:rsidRDefault="00F65892" w:rsidP="00F658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2D3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F65892" w:rsidRPr="007D2D3D" w:rsidRDefault="00F65892" w:rsidP="00F6589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2D3D">
        <w:rPr>
          <w:rFonts w:ascii="Times New Roman" w:eastAsia="Times New Roman" w:hAnsi="Times New Roman" w:cs="Times New Roman"/>
          <w:sz w:val="26"/>
          <w:szCs w:val="26"/>
        </w:rPr>
        <w:t>Правовой отдел _____________ «__» ___________ 202</w:t>
      </w:r>
      <w:r w:rsidR="005A6AFA" w:rsidRPr="007D2D3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D2D3D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F65892" w:rsidRPr="007D2D3D" w:rsidRDefault="00F65892" w:rsidP="00F658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2D3D">
        <w:rPr>
          <w:rFonts w:ascii="Times New Roman" w:eastAsia="Times New Roman" w:hAnsi="Times New Roman" w:cs="Times New Roman"/>
          <w:sz w:val="26"/>
          <w:szCs w:val="26"/>
        </w:rPr>
        <w:t>Шпигарь Н.С.</w:t>
      </w:r>
    </w:p>
    <w:p w:rsidR="007D2D3D" w:rsidRDefault="00F65892" w:rsidP="00F658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2D3D">
        <w:rPr>
          <w:rFonts w:ascii="Times New Roman" w:eastAsia="Times New Roman" w:hAnsi="Times New Roman" w:cs="Times New Roman"/>
          <w:sz w:val="26"/>
          <w:szCs w:val="26"/>
        </w:rPr>
        <w:t xml:space="preserve">1-дело, 1-ФО, </w:t>
      </w:r>
    </w:p>
    <w:p w:rsidR="007D2D3D" w:rsidRDefault="007D2D3D" w:rsidP="00F658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2D3D" w:rsidRDefault="007D2D3D" w:rsidP="00F658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7D2D3D" w:rsidSect="007D2D3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9E39B2" w:rsidRPr="009D1B66" w:rsidTr="007D2D3D">
        <w:tc>
          <w:tcPr>
            <w:tcW w:w="4359" w:type="dxa"/>
          </w:tcPr>
          <w:p w:rsidR="009E39B2" w:rsidRDefault="007458A1" w:rsidP="007D2D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 w:type="page"/>
            </w:r>
            <w:r w:rsidR="00356B66" w:rsidRPr="00356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E39B2" w:rsidRPr="009D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ТВЕРЖДЕН</w:t>
            </w:r>
          </w:p>
          <w:p w:rsidR="007D2D3D" w:rsidRPr="009D1B66" w:rsidRDefault="007D2D3D" w:rsidP="007D2D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39B2" w:rsidRPr="009D1B66" w:rsidRDefault="009E39B2" w:rsidP="007D2D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9E39B2" w:rsidRPr="009D1B66" w:rsidRDefault="009E39B2" w:rsidP="007D2D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Полярные Зори</w:t>
            </w:r>
          </w:p>
          <w:p w:rsidR="009E39B2" w:rsidRPr="009D1B66" w:rsidRDefault="009E39B2" w:rsidP="007D2D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6E6BF8" w:rsidRPr="009D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9D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7D2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апреля  </w:t>
            </w:r>
            <w:r w:rsidRPr="009D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AF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D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</w:t>
            </w:r>
            <w:r w:rsidR="006E6BF8" w:rsidRPr="009D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  <w:p w:rsidR="009E39B2" w:rsidRPr="009D1B66" w:rsidRDefault="009E39B2" w:rsidP="00C40A4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40A48" w:rsidRPr="009D1B66" w:rsidRDefault="00C40A48" w:rsidP="00C40A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A48" w:rsidRPr="007D2D3D" w:rsidRDefault="00E14256" w:rsidP="007D2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E14256" w:rsidRPr="007D2D3D" w:rsidRDefault="006307AB" w:rsidP="007D2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E6B7D" w:rsidRPr="007D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существления ведомственного контроля закупочной деятельности отдельных видов юридических лиц, осуществляющих закупки товаров, работ, услуг в соответствии с Федеральным законом от 18.07.2011  № 223-ФЗ «О закупках товаров, работ, услуг отдельными видами юридических лиц»</w:t>
      </w:r>
    </w:p>
    <w:p w:rsidR="00C40A48" w:rsidRPr="007D2D3D" w:rsidRDefault="00C40A48" w:rsidP="007D2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7F0" w:rsidRPr="007D2D3D" w:rsidRDefault="005D07F0" w:rsidP="007D2D3D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B4CA7" w:rsidRPr="007D2D3D" w:rsidRDefault="002B4CA7" w:rsidP="007D2D3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 устанавливает правила</w:t>
      </w:r>
      <w:r w:rsidR="002148F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 органами </w:t>
      </w:r>
      <w:r w:rsidR="007354CA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</w:t>
      </w:r>
      <w:r w:rsidR="002148F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Полярные Зори, осуществляющими функции и полномочия учредителя</w:t>
      </w:r>
      <w:r w:rsidR="00DB6699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полномочия собственника</w:t>
      </w:r>
      <w:r w:rsidR="00ED22F7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</w:t>
      </w:r>
      <w:r w:rsidR="007354CA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предприятий </w:t>
      </w:r>
      <w:r w:rsidR="002148F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органы ведомственного контроля) </w:t>
      </w: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ведомственного контроля за соблюдением требований Федерального закона от 18.07.2011 г. № 223-ФЗ «О закупках товаров, работ, услуг отдельными видами юридических лиц</w:t>
      </w:r>
      <w:proofErr w:type="gramStart"/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»и</w:t>
      </w:r>
      <w:proofErr w:type="gramEnd"/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иных принятых в соответствии с ними нормативных правовых актов Российской Федерации (далее </w:t>
      </w:r>
      <w:r w:rsidR="002148F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 о закупках отдельными видами юридических лиц)</w:t>
      </w:r>
      <w:r w:rsidR="002148F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муниципальных бюджетных учреждений, муниципальных автономных учреждений, муниципальных унитарных предприятий, находящихся в их ведомственной подчиненности (далее – заказчики).</w:t>
      </w:r>
    </w:p>
    <w:p w:rsidR="002148F6" w:rsidRPr="007D2D3D" w:rsidRDefault="005B2C20" w:rsidP="007D2D3D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ведомственного контроля является повышение эффективности деятельности заказчиков в сфере закупок, </w:t>
      </w:r>
      <w:r w:rsidR="002148F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</w:t>
      </w:r>
      <w:r w:rsidR="007354CA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148F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добросовестной конкуренции, обеспечени</w:t>
      </w:r>
      <w:r w:rsidR="007354CA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гласности и прозрачности закупок</w:t>
      </w:r>
      <w:r w:rsidR="002148F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предотвращения коррупции и других злоупотреблений.</w:t>
      </w:r>
    </w:p>
    <w:p w:rsidR="0006695E" w:rsidRPr="007D2D3D" w:rsidRDefault="005D07F0" w:rsidP="007D2D3D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ведомственного контроля является соблюдение заказчиками законодательства о закупках отдельными видами</w:t>
      </w:r>
      <w:r w:rsidR="00D33779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юридических лиц</w:t>
      </w:r>
      <w:r w:rsidR="0006695E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числе:</w:t>
      </w:r>
    </w:p>
    <w:p w:rsidR="002148F6" w:rsidRPr="007D2D3D" w:rsidRDefault="00DF09F1" w:rsidP="007D2D3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B6699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оответствия положения о закупке товаров, работ, услуг заказчика (далее –</w:t>
      </w:r>
      <w:r w:rsid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6699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</w:t>
      </w:r>
      <w:r w:rsidR="007042A1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закупке) законодательству о закупках отдельными видами юридических лиц и</w:t>
      </w:r>
      <w:r w:rsidR="00DF50C5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типовому</w:t>
      </w:r>
      <w:r w:rsidR="00D958B2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положению</w:t>
      </w:r>
      <w:r w:rsidR="00397508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042A1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его утверждения </w:t>
      </w:r>
      <w:r w:rsidR="00DF50C5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органом </w:t>
      </w:r>
      <w:r w:rsidR="007354CA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</w:t>
      </w:r>
      <w:r w:rsidR="00DF50C5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Полярные Зори, осуществляющими функции и полномочия учредителя, полномочия собственника</w:t>
      </w:r>
      <w:r w:rsidR="007042A1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1610A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09F1" w:rsidRPr="007D2D3D" w:rsidRDefault="003E7FF7" w:rsidP="007D2D3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A35A3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воевременности размещения в единой </w:t>
      </w:r>
      <w:r w:rsidR="00E1610A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системе в сфере закупок товаров, работ, услуг для обеспечения государственных и муниципальных нужд (дале</w:t>
      </w:r>
      <w:proofErr w:type="gramStart"/>
      <w:r w:rsidR="00E1610A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E1610A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ЕИС) положения о закуп</w:t>
      </w:r>
      <w:r w:rsidR="003B2F5E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1610A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 внесенных в него изменений;</w:t>
      </w:r>
    </w:p>
    <w:p w:rsidR="00A06BA7" w:rsidRPr="007D2D3D" w:rsidRDefault="00A06BA7" w:rsidP="007D2D3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своевременности размещения в ЕИС плана закупки товаров, работ, услуг, плана закупки инновационной продукции, высокотехнологичной продукции, лекарственных </w:t>
      </w:r>
      <w:r w:rsidR="00021BA9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и изменений, внесенных в такие планы;</w:t>
      </w:r>
    </w:p>
    <w:p w:rsidR="009C53FB" w:rsidRPr="007D2D3D" w:rsidRDefault="009C53FB" w:rsidP="007D2D3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закупок в соответствии с законодательством о закупках отдельными видами юридических лиц, положением о закупке, в том числе:</w:t>
      </w:r>
    </w:p>
    <w:p w:rsidR="009C53FB" w:rsidRPr="007D2D3D" w:rsidRDefault="009C53FB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правильности выбора способа осуществления закупки в соответствии с законодательством о закупках отдельными видами юридических лиц, положением о закупке;</w:t>
      </w:r>
    </w:p>
    <w:p w:rsidR="00312D43" w:rsidRPr="007D2D3D" w:rsidRDefault="00312D43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проведения в электронной форме закупок, которые должны осуществляться в указанной форме в соответствии с законодательством Российской Федерации и положением о закупке;</w:t>
      </w:r>
    </w:p>
    <w:p w:rsidR="00312D43" w:rsidRPr="007D2D3D" w:rsidRDefault="00312D43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своевременности размещения в ЕИС информации о проведении закупки;</w:t>
      </w:r>
    </w:p>
    <w:p w:rsidR="00312D43" w:rsidRPr="007D2D3D" w:rsidRDefault="00312D43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соблюдения требований к содержанию извещения о закупке;</w:t>
      </w:r>
    </w:p>
    <w:p w:rsidR="00647BE7" w:rsidRPr="007D2D3D" w:rsidRDefault="00DF50C5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BE7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соблюдения особенностей осуществления закупок, участниками которых могут быть только субъекты малого и среднего предпринимательства</w:t>
      </w:r>
      <w:r w:rsidR="005132E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27E3" w:rsidRPr="007D2D3D" w:rsidRDefault="00B527E3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своевременности внесения в реестр договоров, заключенных заказчиками по результатам закупки, информации и документов о заключении, изменении, расторжении договора;</w:t>
      </w:r>
    </w:p>
    <w:p w:rsidR="00B527E3" w:rsidRPr="007D2D3D" w:rsidRDefault="00B527E3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своевременности размещения в ЕИС отчетов, предусмотренных законодательством о закупках отдельными видами юридических лиц.</w:t>
      </w:r>
    </w:p>
    <w:p w:rsidR="00647BE7" w:rsidRPr="007D2D3D" w:rsidRDefault="00F30170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="00647BE7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своевременности размещения в ЕИС сведений и иной информации</w:t>
      </w:r>
      <w:r w:rsidR="00371DEE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54CA" w:rsidRPr="007D2D3D" w:rsidRDefault="007354CA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="007B47CF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D22E13" w:rsidRPr="007D2D3D" w:rsidRDefault="00D22E13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B47CF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Субъектами ведомственного контроля являются заказчики</w:t>
      </w:r>
      <w:r w:rsidR="002D3C5D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подведомственные органу ведомственного контроля.</w:t>
      </w:r>
    </w:p>
    <w:p w:rsidR="00E15C26" w:rsidRPr="007D2D3D" w:rsidRDefault="007A23F7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15C2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47CF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15C2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Ведомственный контроль проводится по месту нахождения органа ведомственного контроля (</w:t>
      </w:r>
      <w:r w:rsidR="00003B1B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документарная</w:t>
      </w:r>
      <w:r w:rsidR="00E15C26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проверка) либо по месту нахождения заказчика (выездная проверка).</w:t>
      </w:r>
    </w:p>
    <w:p w:rsidR="007B5968" w:rsidRPr="007D2D3D" w:rsidRDefault="007A23F7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B5968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47CF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5968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Ведомственный контроль осуществляется путем проведения плановых и внеплановых проверок заказчиков</w:t>
      </w:r>
      <w:r w:rsidR="006B4989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могут проводиться сплошным или выборочным способом</w:t>
      </w:r>
      <w:r w:rsidR="007B5968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7327" w:rsidRPr="007D2D3D" w:rsidRDefault="00357327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 Способы проведения ведомственного контроля:</w:t>
      </w:r>
    </w:p>
    <w:p w:rsidR="00357327" w:rsidRPr="007D2D3D" w:rsidRDefault="00357327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сплошная проверка, при которой контрольные действия осуществляются в отношении каждой закупки заказчика в проверяемом периоде;</w:t>
      </w:r>
    </w:p>
    <w:p w:rsidR="00357327" w:rsidRPr="007D2D3D" w:rsidRDefault="00357327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выборочная проверка, при которой контрольные действия осуществляются в отношении отдельной (отдельных) закупки (закупок) заказчика в проверяемом периоде.</w:t>
      </w:r>
    </w:p>
    <w:p w:rsidR="00A86557" w:rsidRPr="007D2D3D" w:rsidRDefault="007A23F7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5483B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97EDD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A6ECB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Периодичность, последовательность действия, состав специалистов, уполномоченных на осуществление ведомственного контроля</w:t>
      </w:r>
      <w:proofErr w:type="gramStart"/>
      <w:r w:rsidR="00832C44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D07F0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5D07F0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пределяется</w:t>
      </w:r>
      <w:r w:rsidR="001A6ECB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регламентом, утвержденным органом ведомственного контроля. </w:t>
      </w:r>
    </w:p>
    <w:p w:rsidR="006B4989" w:rsidRPr="007D2D3D" w:rsidRDefault="006B4989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5483B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проведения проверки органом ведомственного контроля может создаваться комиссия. При этом не допускается включение в состав комиссии должностных лиц заказчика, в отношении которого проводится проверка.</w:t>
      </w:r>
    </w:p>
    <w:p w:rsidR="006D19A7" w:rsidRPr="007D2D3D" w:rsidRDefault="006D19A7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B4989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5483B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необходимости к проведению мероприятий ведомственного контроля могут быть привлечены в качестве независимых экспертов сотрудники структурных подразделений администрации </w:t>
      </w:r>
      <w:r w:rsidR="008B4A3E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8B4A3E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="008B4A3E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олярные Зори</w:t>
      </w: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работники подведомственных учреждений.</w:t>
      </w:r>
    </w:p>
    <w:p w:rsidR="0063140B" w:rsidRPr="007D2D3D" w:rsidRDefault="0063140B" w:rsidP="007D2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91A48" w:rsidRPr="007D2D3D" w:rsidRDefault="00A91A48" w:rsidP="007D2D3D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и проведения проверок</w:t>
      </w:r>
    </w:p>
    <w:p w:rsidR="006D49E4" w:rsidRPr="007D2D3D" w:rsidRDefault="006D49E4" w:rsidP="007D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Плановые проверки осуществляются на основании плана проверок, утверждаемого приказом (распоряжением) органа ведомственного контроля в срок до 2</w:t>
      </w:r>
      <w:r w:rsidR="006D19A7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года, предшествующего году проведения плановых проверок.</w:t>
      </w:r>
    </w:p>
    <w:p w:rsidR="008B4A3E" w:rsidRPr="007D2D3D" w:rsidRDefault="00DD545A" w:rsidP="007D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Плановые </w:t>
      </w:r>
      <w:r w:rsidR="00CA2167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 проводятся </w:t>
      </w:r>
      <w:r w:rsidR="000756D8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чаще чем</w:t>
      </w:r>
      <w:r w:rsidR="00F73997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один</w:t>
      </w:r>
      <w:r w:rsidR="000756D8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 в </w:t>
      </w:r>
      <w:r w:rsidR="001534BA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</w:t>
      </w:r>
      <w:r w:rsidR="000756D8"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 </w:t>
      </w:r>
      <w:r w:rsidRPr="007D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каждого заказчика.</w:t>
      </w:r>
    </w:p>
    <w:p w:rsidR="008B4A3E" w:rsidRPr="007D2D3D" w:rsidRDefault="006D49E4" w:rsidP="007D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</w:t>
      </w:r>
      <w:r w:rsidR="00CF4917" w:rsidRPr="007D2D3D">
        <w:rPr>
          <w:rFonts w:ascii="Times New Roman" w:hAnsi="Times New Roman" w:cs="Times New Roman"/>
          <w:sz w:val="24"/>
          <w:szCs w:val="24"/>
        </w:rPr>
        <w:t>3</w:t>
      </w:r>
      <w:r w:rsidRPr="007D2D3D">
        <w:rPr>
          <w:rFonts w:ascii="Times New Roman" w:hAnsi="Times New Roman" w:cs="Times New Roman"/>
          <w:sz w:val="24"/>
          <w:szCs w:val="24"/>
        </w:rPr>
        <w:t>.  Проверки проводятся на основании приказа (распоряжения)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4123D7" w:rsidRPr="007D2D3D" w:rsidRDefault="00CF4917" w:rsidP="007D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2.4</w:t>
      </w:r>
      <w:r w:rsidR="00B94DAF" w:rsidRPr="007D2D3D">
        <w:rPr>
          <w:rFonts w:ascii="Times New Roman" w:hAnsi="Times New Roman" w:cs="Times New Roman"/>
          <w:sz w:val="24"/>
          <w:szCs w:val="24"/>
        </w:rPr>
        <w:t xml:space="preserve">. </w:t>
      </w:r>
      <w:r w:rsidR="00037D1F" w:rsidRPr="007D2D3D">
        <w:rPr>
          <w:rFonts w:ascii="Times New Roman" w:hAnsi="Times New Roman" w:cs="Times New Roman"/>
          <w:sz w:val="24"/>
          <w:szCs w:val="24"/>
        </w:rPr>
        <w:t>План проведенияпроверок должен содержать</w:t>
      </w:r>
      <w:r w:rsidR="00B94DAF" w:rsidRPr="007D2D3D">
        <w:rPr>
          <w:rFonts w:ascii="Times New Roman" w:hAnsi="Times New Roman" w:cs="Times New Roman"/>
          <w:sz w:val="24"/>
          <w:szCs w:val="24"/>
        </w:rPr>
        <w:t xml:space="preserve">  следующиесведения:</w:t>
      </w:r>
    </w:p>
    <w:p w:rsidR="00B94DAF" w:rsidRPr="007D2D3D" w:rsidRDefault="00B94DAF" w:rsidP="007D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3D">
        <w:rPr>
          <w:rFonts w:ascii="Times New Roman" w:hAnsi="Times New Roman" w:cs="Times New Roman"/>
          <w:sz w:val="24"/>
          <w:szCs w:val="24"/>
        </w:rPr>
        <w:t xml:space="preserve">а) наименование, </w:t>
      </w:r>
      <w:r w:rsidR="00037D1F" w:rsidRPr="007D2D3D">
        <w:rPr>
          <w:rFonts w:ascii="Times New Roman" w:hAnsi="Times New Roman" w:cs="Times New Roman"/>
          <w:sz w:val="24"/>
          <w:szCs w:val="24"/>
        </w:rPr>
        <w:t>ИНН, адре</w:t>
      </w:r>
      <w:proofErr w:type="gramStart"/>
      <w:r w:rsidR="00037D1F" w:rsidRPr="007D2D3D">
        <w:rPr>
          <w:rFonts w:ascii="Times New Roman" w:hAnsi="Times New Roman" w:cs="Times New Roman"/>
          <w:sz w:val="24"/>
          <w:szCs w:val="24"/>
        </w:rPr>
        <w:t>с</w:t>
      </w:r>
      <w:r w:rsidR="00371DEE" w:rsidRPr="007D2D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7D1F" w:rsidRPr="007D2D3D">
        <w:rPr>
          <w:rFonts w:ascii="Times New Roman" w:hAnsi="Times New Roman" w:cs="Times New Roman"/>
          <w:sz w:val="24"/>
          <w:szCs w:val="24"/>
        </w:rPr>
        <w:t>местонахождения</w:t>
      </w:r>
      <w:r w:rsidR="00371DEE" w:rsidRPr="007D2D3D">
        <w:rPr>
          <w:rFonts w:ascii="Times New Roman" w:hAnsi="Times New Roman" w:cs="Times New Roman"/>
          <w:sz w:val="24"/>
          <w:szCs w:val="24"/>
        </w:rPr>
        <w:t>) субъекта контроля</w:t>
      </w:r>
      <w:r w:rsidRPr="007D2D3D">
        <w:rPr>
          <w:rFonts w:ascii="Times New Roman" w:hAnsi="Times New Roman" w:cs="Times New Roman"/>
          <w:sz w:val="24"/>
          <w:szCs w:val="24"/>
        </w:rPr>
        <w:t>;</w:t>
      </w:r>
    </w:p>
    <w:p w:rsidR="00371DEE" w:rsidRPr="007D2D3D" w:rsidRDefault="00371DEE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б) предмет проверки;</w:t>
      </w:r>
    </w:p>
    <w:p w:rsidR="00217B15" w:rsidRPr="007D2D3D" w:rsidRDefault="00217B15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в) вид проверки (выездная и (или) документарная), способ проверки (сплошной или выборочный);</w:t>
      </w:r>
    </w:p>
    <w:p w:rsidR="00371DEE" w:rsidRPr="007D2D3D" w:rsidRDefault="00217B15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г</w:t>
      </w:r>
      <w:r w:rsidR="00371DEE" w:rsidRPr="007D2D3D">
        <w:rPr>
          <w:rFonts w:ascii="Times New Roman" w:hAnsi="Times New Roman" w:cs="Times New Roman"/>
          <w:sz w:val="24"/>
          <w:szCs w:val="24"/>
        </w:rPr>
        <w:t>) сроки проведения проверки;</w:t>
      </w:r>
    </w:p>
    <w:p w:rsidR="008B4A3E" w:rsidRPr="007D2D3D" w:rsidRDefault="00217B15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д</w:t>
      </w:r>
      <w:r w:rsidR="00371DEE" w:rsidRPr="007D2D3D">
        <w:rPr>
          <w:rFonts w:ascii="Times New Roman" w:hAnsi="Times New Roman" w:cs="Times New Roman"/>
          <w:sz w:val="24"/>
          <w:szCs w:val="24"/>
        </w:rPr>
        <w:t xml:space="preserve">) период, за который проверяется </w:t>
      </w:r>
      <w:r w:rsidR="00B94DAF" w:rsidRPr="007D2D3D">
        <w:rPr>
          <w:rFonts w:ascii="Times New Roman" w:hAnsi="Times New Roman" w:cs="Times New Roman"/>
          <w:sz w:val="24"/>
          <w:szCs w:val="24"/>
        </w:rPr>
        <w:t>деятельность</w:t>
      </w:r>
      <w:r w:rsidR="00371DEE" w:rsidRPr="007D2D3D">
        <w:rPr>
          <w:rFonts w:ascii="Times New Roman" w:hAnsi="Times New Roman" w:cs="Times New Roman"/>
          <w:sz w:val="24"/>
          <w:szCs w:val="24"/>
        </w:rPr>
        <w:t>субъекта контроля.</w:t>
      </w:r>
    </w:p>
    <w:p w:rsidR="00CF4917" w:rsidRPr="007D2D3D" w:rsidRDefault="00B94DAF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</w:t>
      </w:r>
      <w:r w:rsidR="00CF4917" w:rsidRPr="007D2D3D">
        <w:rPr>
          <w:rFonts w:ascii="Times New Roman" w:hAnsi="Times New Roman" w:cs="Times New Roman"/>
          <w:sz w:val="24"/>
          <w:szCs w:val="24"/>
        </w:rPr>
        <w:t>5</w:t>
      </w:r>
      <w:r w:rsidRPr="007D2D3D">
        <w:rPr>
          <w:rFonts w:ascii="Times New Roman" w:hAnsi="Times New Roman" w:cs="Times New Roman"/>
          <w:sz w:val="24"/>
          <w:szCs w:val="24"/>
        </w:rPr>
        <w:t>.</w:t>
      </w:r>
      <w:r w:rsidR="007D2D3D">
        <w:rPr>
          <w:rFonts w:ascii="Times New Roman" w:hAnsi="Times New Roman" w:cs="Times New Roman"/>
          <w:sz w:val="24"/>
          <w:szCs w:val="24"/>
        </w:rPr>
        <w:t xml:space="preserve"> </w:t>
      </w:r>
      <w:r w:rsidRPr="007D2D3D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D33001" w:rsidRPr="007D2D3D">
        <w:rPr>
          <w:rFonts w:ascii="Times New Roman" w:hAnsi="Times New Roman" w:cs="Times New Roman"/>
          <w:sz w:val="24"/>
          <w:szCs w:val="24"/>
        </w:rPr>
        <w:t>план размещается на</w:t>
      </w:r>
      <w:r w:rsidR="002D391A" w:rsidRPr="007D2D3D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8B4A3E" w:rsidRPr="007D2D3D">
        <w:rPr>
          <w:rFonts w:ascii="Times New Roman" w:hAnsi="Times New Roman" w:cs="Times New Roman"/>
          <w:sz w:val="24"/>
          <w:szCs w:val="24"/>
        </w:rPr>
        <w:t>о</w:t>
      </w:r>
      <w:r w:rsidR="00D33001" w:rsidRPr="007D2D3D">
        <w:rPr>
          <w:rFonts w:ascii="Times New Roman" w:hAnsi="Times New Roman" w:cs="Times New Roman"/>
          <w:sz w:val="24"/>
          <w:szCs w:val="24"/>
        </w:rPr>
        <w:t>ргана</w:t>
      </w:r>
      <w:r w:rsidR="002D391A" w:rsidRPr="007D2D3D">
        <w:rPr>
          <w:rFonts w:ascii="Times New Roman" w:hAnsi="Times New Roman" w:cs="Times New Roman"/>
          <w:sz w:val="24"/>
          <w:szCs w:val="24"/>
        </w:rPr>
        <w:t>ведомственного</w:t>
      </w:r>
      <w:r w:rsidRPr="007D2D3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2D391A" w:rsidRPr="007D2D3D">
        <w:rPr>
          <w:rFonts w:ascii="Times New Roman" w:hAnsi="Times New Roman" w:cs="Times New Roman"/>
          <w:sz w:val="24"/>
          <w:szCs w:val="24"/>
        </w:rPr>
        <w:t xml:space="preserve"> (при отсутствии официального сайта – на вкладке органа местного самоуправления на официальном сайте администрации </w:t>
      </w:r>
      <w:proofErr w:type="gramStart"/>
      <w:r w:rsidR="002D391A" w:rsidRPr="007D2D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391A" w:rsidRPr="007D2D3D">
        <w:rPr>
          <w:rFonts w:ascii="Times New Roman" w:hAnsi="Times New Roman" w:cs="Times New Roman"/>
          <w:sz w:val="24"/>
          <w:szCs w:val="24"/>
        </w:rPr>
        <w:t>. Полярные Зори</w:t>
      </w:r>
      <w:r w:rsidR="002B6A36" w:rsidRPr="007D2D3D">
        <w:rPr>
          <w:rFonts w:ascii="Times New Roman" w:hAnsi="Times New Roman" w:cs="Times New Roman"/>
          <w:sz w:val="24"/>
          <w:szCs w:val="24"/>
        </w:rPr>
        <w:t>) в</w:t>
      </w:r>
      <w:r w:rsidR="00D33001" w:rsidRPr="007D2D3D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7D2D3D">
        <w:rPr>
          <w:rFonts w:ascii="Times New Roman" w:hAnsi="Times New Roman" w:cs="Times New Roman"/>
          <w:sz w:val="24"/>
          <w:szCs w:val="24"/>
        </w:rPr>
        <w:t xml:space="preserve"> Интернет не </w:t>
      </w:r>
      <w:r w:rsidR="00D33001" w:rsidRPr="007D2D3D">
        <w:rPr>
          <w:rFonts w:ascii="Times New Roman" w:hAnsi="Times New Roman" w:cs="Times New Roman"/>
          <w:sz w:val="24"/>
          <w:szCs w:val="24"/>
        </w:rPr>
        <w:t>позднее 5</w:t>
      </w:r>
      <w:r w:rsidRPr="007D2D3D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D33001" w:rsidRPr="007D2D3D">
        <w:rPr>
          <w:rFonts w:ascii="Times New Roman" w:hAnsi="Times New Roman" w:cs="Times New Roman"/>
          <w:sz w:val="24"/>
          <w:szCs w:val="24"/>
        </w:rPr>
        <w:t>дней со</w:t>
      </w:r>
      <w:r w:rsidRPr="007D2D3D">
        <w:rPr>
          <w:rFonts w:ascii="Times New Roman" w:hAnsi="Times New Roman" w:cs="Times New Roman"/>
          <w:sz w:val="24"/>
          <w:szCs w:val="24"/>
        </w:rPr>
        <w:t>дня его утверждения.</w:t>
      </w:r>
    </w:p>
    <w:p w:rsidR="00B94DAF" w:rsidRPr="007D2D3D" w:rsidRDefault="00B94DAF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 xml:space="preserve">2.6. Внесение изменений в план проведения </w:t>
      </w:r>
      <w:r w:rsidR="00D33001" w:rsidRPr="007D2D3D">
        <w:rPr>
          <w:rFonts w:ascii="Times New Roman" w:hAnsi="Times New Roman" w:cs="Times New Roman"/>
          <w:sz w:val="24"/>
          <w:szCs w:val="24"/>
        </w:rPr>
        <w:t>проверок допускаетсяне позднее, чем за</w:t>
      </w:r>
      <w:r w:rsidR="003C3E16" w:rsidRPr="007D2D3D">
        <w:rPr>
          <w:rFonts w:ascii="Times New Roman" w:hAnsi="Times New Roman" w:cs="Times New Roman"/>
          <w:sz w:val="24"/>
          <w:szCs w:val="24"/>
        </w:rPr>
        <w:t xml:space="preserve">5 </w:t>
      </w:r>
      <w:r w:rsidR="00D33001" w:rsidRPr="007D2D3D">
        <w:rPr>
          <w:rFonts w:ascii="Times New Roman" w:hAnsi="Times New Roman" w:cs="Times New Roman"/>
          <w:sz w:val="24"/>
          <w:szCs w:val="24"/>
        </w:rPr>
        <w:t>дней до начала проведения проверки, в</w:t>
      </w:r>
      <w:r w:rsidRPr="007D2D3D">
        <w:rPr>
          <w:rFonts w:ascii="Times New Roman" w:hAnsi="Times New Roman" w:cs="Times New Roman"/>
          <w:sz w:val="24"/>
          <w:szCs w:val="24"/>
        </w:rPr>
        <w:t xml:space="preserve">отношении которой вносятся такие </w:t>
      </w:r>
      <w:r w:rsidR="00B6050D" w:rsidRPr="007D2D3D">
        <w:rPr>
          <w:rFonts w:ascii="Times New Roman" w:hAnsi="Times New Roman" w:cs="Times New Roman"/>
          <w:sz w:val="24"/>
          <w:szCs w:val="24"/>
        </w:rPr>
        <w:t>и</w:t>
      </w:r>
      <w:r w:rsidRPr="007D2D3D">
        <w:rPr>
          <w:rFonts w:ascii="Times New Roman" w:hAnsi="Times New Roman" w:cs="Times New Roman"/>
          <w:sz w:val="24"/>
          <w:szCs w:val="24"/>
        </w:rPr>
        <w:t>зменения.</w:t>
      </w:r>
    </w:p>
    <w:p w:rsidR="008B4A3E" w:rsidRPr="007D2D3D" w:rsidRDefault="008B4A3E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 xml:space="preserve">2.7. Основанием для проведения внеплановых проверок является поступление </w:t>
      </w:r>
      <w:r w:rsidR="00832C44" w:rsidRPr="007D2D3D">
        <w:rPr>
          <w:rFonts w:ascii="Times New Roman" w:hAnsi="Times New Roman" w:cs="Times New Roman"/>
          <w:sz w:val="24"/>
          <w:szCs w:val="24"/>
        </w:rPr>
        <w:t xml:space="preserve">в орган ведомственного контроля </w:t>
      </w:r>
      <w:r w:rsidRPr="007D2D3D">
        <w:rPr>
          <w:rFonts w:ascii="Times New Roman" w:hAnsi="Times New Roman" w:cs="Times New Roman"/>
          <w:sz w:val="24"/>
          <w:szCs w:val="24"/>
        </w:rPr>
        <w:t>информации о нарушении заказчиками законодательства о закупках отдельными видами юридических лиц.</w:t>
      </w:r>
    </w:p>
    <w:p w:rsidR="004123D7" w:rsidRPr="007D2D3D" w:rsidRDefault="00F72C7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</w:t>
      </w:r>
      <w:r w:rsidR="009B2A38" w:rsidRPr="007D2D3D">
        <w:rPr>
          <w:rFonts w:ascii="Times New Roman" w:hAnsi="Times New Roman" w:cs="Times New Roman"/>
          <w:sz w:val="24"/>
          <w:szCs w:val="24"/>
        </w:rPr>
        <w:t>8</w:t>
      </w:r>
      <w:r w:rsidRPr="007D2D3D">
        <w:rPr>
          <w:rFonts w:ascii="Times New Roman" w:hAnsi="Times New Roman" w:cs="Times New Roman"/>
          <w:sz w:val="24"/>
          <w:szCs w:val="24"/>
        </w:rPr>
        <w:t xml:space="preserve">. Проверка проводится на основании приказа (распоряжения) </w:t>
      </w:r>
      <w:r w:rsidR="00217B15" w:rsidRPr="007D2D3D">
        <w:rPr>
          <w:rFonts w:ascii="Times New Roman" w:hAnsi="Times New Roman" w:cs="Times New Roman"/>
          <w:sz w:val="24"/>
          <w:szCs w:val="24"/>
        </w:rPr>
        <w:t>о</w:t>
      </w:r>
      <w:r w:rsidRPr="007D2D3D">
        <w:rPr>
          <w:rFonts w:ascii="Times New Roman" w:hAnsi="Times New Roman" w:cs="Times New Roman"/>
          <w:sz w:val="24"/>
          <w:szCs w:val="24"/>
        </w:rPr>
        <w:t>ргана ведомственного контроля, в котором указываются:</w:t>
      </w:r>
    </w:p>
    <w:p w:rsidR="00F72C70" w:rsidRPr="007D2D3D" w:rsidRDefault="00F72C7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 xml:space="preserve">а) наименование заказчика, в отношении которого принято решение о </w:t>
      </w:r>
      <w:r w:rsidR="007A52E4" w:rsidRPr="007D2D3D">
        <w:rPr>
          <w:rFonts w:ascii="Times New Roman" w:hAnsi="Times New Roman" w:cs="Times New Roman"/>
          <w:sz w:val="24"/>
          <w:szCs w:val="24"/>
        </w:rPr>
        <w:t>проведении проверки</w:t>
      </w:r>
      <w:r w:rsidRPr="007D2D3D">
        <w:rPr>
          <w:rFonts w:ascii="Times New Roman" w:hAnsi="Times New Roman" w:cs="Times New Roman"/>
          <w:sz w:val="24"/>
          <w:szCs w:val="24"/>
        </w:rPr>
        <w:t>;</w:t>
      </w:r>
    </w:p>
    <w:p w:rsidR="00F72C70" w:rsidRPr="007D2D3D" w:rsidRDefault="00F72C7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б) основания проведения проверки;</w:t>
      </w:r>
    </w:p>
    <w:p w:rsidR="00F72C70" w:rsidRPr="007D2D3D" w:rsidRDefault="00F72C7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в) предмет проведения проверки;</w:t>
      </w:r>
    </w:p>
    <w:p w:rsidR="00217B15" w:rsidRPr="007D2D3D" w:rsidRDefault="00217B15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г) вид проверки (выездная и (или) документарная), способ проверки (сплошной или выборочный);</w:t>
      </w:r>
    </w:p>
    <w:p w:rsidR="00F72C70" w:rsidRPr="007D2D3D" w:rsidRDefault="00217B15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д</w:t>
      </w:r>
      <w:r w:rsidR="00F72C70" w:rsidRPr="007D2D3D">
        <w:rPr>
          <w:rFonts w:ascii="Times New Roman" w:hAnsi="Times New Roman" w:cs="Times New Roman"/>
          <w:sz w:val="24"/>
          <w:szCs w:val="24"/>
        </w:rPr>
        <w:t>) проверяемый период;</w:t>
      </w:r>
    </w:p>
    <w:p w:rsidR="00F72C70" w:rsidRPr="007D2D3D" w:rsidRDefault="00217B15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е</w:t>
      </w:r>
      <w:r w:rsidR="00F72C70" w:rsidRPr="007D2D3D">
        <w:rPr>
          <w:rFonts w:ascii="Times New Roman" w:hAnsi="Times New Roman" w:cs="Times New Roman"/>
          <w:sz w:val="24"/>
          <w:szCs w:val="24"/>
        </w:rPr>
        <w:t xml:space="preserve">) </w:t>
      </w:r>
      <w:r w:rsidR="00CC1A20" w:rsidRPr="007D2D3D">
        <w:rPr>
          <w:rFonts w:ascii="Times New Roman" w:hAnsi="Times New Roman" w:cs="Times New Roman"/>
          <w:sz w:val="24"/>
          <w:szCs w:val="24"/>
        </w:rPr>
        <w:t>перечень должностных лиц</w:t>
      </w:r>
      <w:r w:rsidR="00F72C70" w:rsidRPr="007D2D3D">
        <w:rPr>
          <w:rFonts w:ascii="Times New Roman" w:hAnsi="Times New Roman" w:cs="Times New Roman"/>
          <w:sz w:val="24"/>
          <w:szCs w:val="24"/>
        </w:rPr>
        <w:t xml:space="preserve">, уполномоченных на </w:t>
      </w:r>
      <w:r w:rsidR="00CC1A20" w:rsidRPr="007D2D3D">
        <w:rPr>
          <w:rFonts w:ascii="Times New Roman" w:hAnsi="Times New Roman" w:cs="Times New Roman"/>
          <w:sz w:val="24"/>
          <w:szCs w:val="24"/>
        </w:rPr>
        <w:t>осуществление</w:t>
      </w:r>
      <w:r w:rsidR="00F72C70" w:rsidRPr="007D2D3D">
        <w:rPr>
          <w:rFonts w:ascii="Times New Roman" w:hAnsi="Times New Roman" w:cs="Times New Roman"/>
          <w:sz w:val="24"/>
          <w:szCs w:val="24"/>
        </w:rPr>
        <w:t xml:space="preserve"> проверки;</w:t>
      </w:r>
    </w:p>
    <w:p w:rsidR="00F72C70" w:rsidRPr="007D2D3D" w:rsidRDefault="00217B15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ж</w:t>
      </w:r>
      <w:r w:rsidR="00F72C70" w:rsidRPr="007D2D3D">
        <w:rPr>
          <w:rFonts w:ascii="Times New Roman" w:hAnsi="Times New Roman" w:cs="Times New Roman"/>
          <w:sz w:val="24"/>
          <w:szCs w:val="24"/>
        </w:rPr>
        <w:t>) срок проведения проверки</w:t>
      </w:r>
      <w:r w:rsidRPr="007D2D3D">
        <w:rPr>
          <w:rFonts w:ascii="Times New Roman" w:hAnsi="Times New Roman" w:cs="Times New Roman"/>
          <w:sz w:val="24"/>
          <w:szCs w:val="24"/>
        </w:rPr>
        <w:t>.</w:t>
      </w:r>
    </w:p>
    <w:p w:rsidR="00FF24CE" w:rsidRPr="007D2D3D" w:rsidRDefault="00F72C7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</w:t>
      </w:r>
      <w:r w:rsidR="009B2A38" w:rsidRPr="007D2D3D">
        <w:rPr>
          <w:rFonts w:ascii="Times New Roman" w:hAnsi="Times New Roman" w:cs="Times New Roman"/>
          <w:sz w:val="24"/>
          <w:szCs w:val="24"/>
        </w:rPr>
        <w:t>9</w:t>
      </w:r>
      <w:r w:rsidRPr="007D2D3D">
        <w:rPr>
          <w:rFonts w:ascii="Times New Roman" w:hAnsi="Times New Roman" w:cs="Times New Roman"/>
          <w:sz w:val="24"/>
          <w:szCs w:val="24"/>
        </w:rPr>
        <w:t>. Орган ведомственного контроля уведомляет заказчика о проведении  проверки  путем направления соответствующего уведомления</w:t>
      </w:r>
      <w:r w:rsidR="003E29A3" w:rsidRPr="007D2D3D">
        <w:rPr>
          <w:rFonts w:ascii="Times New Roman" w:hAnsi="Times New Roman" w:cs="Times New Roman"/>
          <w:sz w:val="24"/>
          <w:szCs w:val="24"/>
        </w:rPr>
        <w:t xml:space="preserve">. Уведомление о проверке направляется </w:t>
      </w:r>
      <w:r w:rsidRPr="007D2D3D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="00FD76BF" w:rsidRPr="007D2D3D">
        <w:rPr>
          <w:rFonts w:ascii="Times New Roman" w:hAnsi="Times New Roman" w:cs="Times New Roman"/>
          <w:sz w:val="24"/>
          <w:szCs w:val="24"/>
        </w:rPr>
        <w:t>5</w:t>
      </w:r>
      <w:r w:rsidRPr="007D2D3D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FD76BF" w:rsidRPr="007D2D3D">
        <w:rPr>
          <w:rFonts w:ascii="Times New Roman" w:hAnsi="Times New Roman" w:cs="Times New Roman"/>
          <w:sz w:val="24"/>
          <w:szCs w:val="24"/>
        </w:rPr>
        <w:t>ей</w:t>
      </w:r>
      <w:r w:rsidRPr="007D2D3D">
        <w:rPr>
          <w:rFonts w:ascii="Times New Roman" w:hAnsi="Times New Roman" w:cs="Times New Roman"/>
          <w:sz w:val="24"/>
          <w:szCs w:val="24"/>
        </w:rPr>
        <w:t xml:space="preserve"> до даты начала проверки</w:t>
      </w:r>
      <w:r w:rsidR="0051231E" w:rsidRPr="007D2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A38" w:rsidRPr="007D2D3D" w:rsidRDefault="00F72C7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D2D3D">
        <w:rPr>
          <w:rFonts w:ascii="Times New Roman" w:hAnsi="Times New Roman" w:cs="Times New Roman"/>
          <w:sz w:val="24"/>
          <w:szCs w:val="24"/>
        </w:rPr>
        <w:t>2.</w:t>
      </w:r>
      <w:r w:rsidR="009B2A38" w:rsidRPr="007D2D3D">
        <w:rPr>
          <w:rFonts w:ascii="Times New Roman" w:hAnsi="Times New Roman" w:cs="Times New Roman"/>
          <w:sz w:val="24"/>
          <w:szCs w:val="24"/>
        </w:rPr>
        <w:t>10</w:t>
      </w:r>
      <w:r w:rsidRPr="007D2D3D">
        <w:rPr>
          <w:rFonts w:ascii="Times New Roman" w:hAnsi="Times New Roman" w:cs="Times New Roman"/>
          <w:sz w:val="24"/>
          <w:szCs w:val="24"/>
        </w:rPr>
        <w:t>.</w:t>
      </w:r>
      <w:r w:rsidR="00CC1A20" w:rsidRPr="007D2D3D">
        <w:rPr>
          <w:rFonts w:ascii="Times New Roman" w:hAnsi="Times New Roman" w:cs="Times New Roman"/>
          <w:sz w:val="24"/>
          <w:szCs w:val="24"/>
        </w:rPr>
        <w:t xml:space="preserve"> Уведомление должно содержать следующую информацию:</w:t>
      </w:r>
    </w:p>
    <w:p w:rsidR="00CC1A20" w:rsidRPr="007D2D3D" w:rsidRDefault="009B2A38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-</w:t>
      </w:r>
      <w:r w:rsidR="00CC1A20" w:rsidRPr="007D2D3D">
        <w:rPr>
          <w:rFonts w:ascii="Times New Roman" w:hAnsi="Times New Roman" w:cs="Times New Roman"/>
          <w:sz w:val="24"/>
          <w:szCs w:val="24"/>
        </w:rPr>
        <w:t xml:space="preserve"> наименование заказчика, которому адресовано уведомление;</w:t>
      </w:r>
    </w:p>
    <w:p w:rsidR="00CC1A20" w:rsidRPr="007D2D3D" w:rsidRDefault="00CC1A2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-  предмет проверки</w:t>
      </w:r>
      <w:r w:rsidR="009B2A38" w:rsidRPr="007D2D3D">
        <w:rPr>
          <w:rFonts w:ascii="Times New Roman" w:hAnsi="Times New Roman" w:cs="Times New Roman"/>
          <w:sz w:val="24"/>
          <w:szCs w:val="24"/>
        </w:rPr>
        <w:t>;</w:t>
      </w:r>
    </w:p>
    <w:p w:rsidR="00CC1A20" w:rsidRPr="007D2D3D" w:rsidRDefault="00CC1A2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- проверяемый период</w:t>
      </w:r>
      <w:r w:rsidR="009B2A38" w:rsidRPr="007D2D3D">
        <w:rPr>
          <w:rFonts w:ascii="Times New Roman" w:hAnsi="Times New Roman" w:cs="Times New Roman"/>
          <w:sz w:val="24"/>
          <w:szCs w:val="24"/>
        </w:rPr>
        <w:t>;</w:t>
      </w:r>
    </w:p>
    <w:p w:rsidR="00CC1A20" w:rsidRPr="007D2D3D" w:rsidRDefault="00CC1A2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 xml:space="preserve">- срок </w:t>
      </w:r>
      <w:proofErr w:type="gramStart"/>
      <w:r w:rsidRPr="007D2D3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7D2D3D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9B2A38" w:rsidRPr="007D2D3D">
        <w:rPr>
          <w:rFonts w:ascii="Times New Roman" w:hAnsi="Times New Roman" w:cs="Times New Roman"/>
          <w:sz w:val="24"/>
          <w:szCs w:val="24"/>
        </w:rPr>
        <w:t>;</w:t>
      </w:r>
    </w:p>
    <w:p w:rsidR="00CC1A20" w:rsidRPr="007D2D3D" w:rsidRDefault="00CC1A2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- перечень должностных лиц, уполномоченных на осуществление проверки;</w:t>
      </w:r>
    </w:p>
    <w:p w:rsidR="00CC1A20" w:rsidRPr="007D2D3D" w:rsidRDefault="00B13138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-</w:t>
      </w:r>
      <w:r w:rsidR="00CC1A20" w:rsidRPr="007D2D3D">
        <w:rPr>
          <w:rFonts w:ascii="Times New Roman" w:hAnsi="Times New Roman" w:cs="Times New Roman"/>
          <w:sz w:val="24"/>
          <w:szCs w:val="24"/>
        </w:rPr>
        <w:t>запрос о предост</w:t>
      </w:r>
      <w:r w:rsidR="009E1728" w:rsidRPr="007D2D3D">
        <w:rPr>
          <w:rFonts w:ascii="Times New Roman" w:hAnsi="Times New Roman" w:cs="Times New Roman"/>
          <w:sz w:val="24"/>
          <w:szCs w:val="24"/>
        </w:rPr>
        <w:t xml:space="preserve">авлении документов, информации, </w:t>
      </w:r>
      <w:r w:rsidR="00CC1A20" w:rsidRPr="007D2D3D">
        <w:rPr>
          <w:rFonts w:ascii="Times New Roman" w:hAnsi="Times New Roman" w:cs="Times New Roman"/>
          <w:sz w:val="24"/>
          <w:szCs w:val="24"/>
        </w:rPr>
        <w:t>необходимых для осуществления проверки;</w:t>
      </w:r>
    </w:p>
    <w:p w:rsidR="00CC1A20" w:rsidRPr="007D2D3D" w:rsidRDefault="00CC1A2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- сведения о необходимости обеспечения условий для проведения выездной проверки</w:t>
      </w:r>
      <w:r w:rsidR="00FD76BF" w:rsidRPr="007D2D3D">
        <w:rPr>
          <w:rFonts w:ascii="Times New Roman" w:hAnsi="Times New Roman" w:cs="Times New Roman"/>
          <w:sz w:val="24"/>
          <w:szCs w:val="24"/>
        </w:rPr>
        <w:t xml:space="preserve"> (в случае ее проведения)</w:t>
      </w:r>
      <w:r w:rsidRPr="007D2D3D">
        <w:rPr>
          <w:rFonts w:ascii="Times New Roman" w:hAnsi="Times New Roman" w:cs="Times New Roman"/>
          <w:sz w:val="24"/>
          <w:szCs w:val="24"/>
        </w:rPr>
        <w:t>, в том числе о предоставлении помещения для работы, сре</w:t>
      </w:r>
      <w:proofErr w:type="gramStart"/>
      <w:r w:rsidRPr="007D2D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D2D3D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оборудования.</w:t>
      </w:r>
    </w:p>
    <w:p w:rsidR="00A6019F" w:rsidRPr="007D2D3D" w:rsidRDefault="00CC1A2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2.1</w:t>
      </w:r>
      <w:r w:rsidR="009B2A38" w:rsidRPr="007D2D3D">
        <w:rPr>
          <w:rFonts w:ascii="Times New Roman" w:hAnsi="Times New Roman" w:cs="Times New Roman"/>
          <w:sz w:val="24"/>
          <w:szCs w:val="24"/>
        </w:rPr>
        <w:t>1</w:t>
      </w:r>
      <w:r w:rsidR="00A6019F" w:rsidRPr="007D2D3D">
        <w:rPr>
          <w:rFonts w:ascii="Times New Roman" w:hAnsi="Times New Roman" w:cs="Times New Roman"/>
          <w:sz w:val="24"/>
          <w:szCs w:val="24"/>
        </w:rPr>
        <w:t xml:space="preserve">. Срок проведения проверки не может превышать </w:t>
      </w:r>
      <w:r w:rsidR="00F217A8" w:rsidRPr="007D2D3D">
        <w:rPr>
          <w:rFonts w:ascii="Times New Roman" w:hAnsi="Times New Roman" w:cs="Times New Roman"/>
          <w:sz w:val="24"/>
          <w:szCs w:val="24"/>
        </w:rPr>
        <w:t>30</w:t>
      </w:r>
      <w:r w:rsidR="00A6019F" w:rsidRPr="007D2D3D">
        <w:rPr>
          <w:rFonts w:ascii="Times New Roman" w:hAnsi="Times New Roman" w:cs="Times New Roman"/>
          <w:sz w:val="24"/>
          <w:szCs w:val="24"/>
        </w:rPr>
        <w:t xml:space="preserve"> рабочих дней.  Срок проверки может быть продлен руководителем </w:t>
      </w:r>
      <w:r w:rsidR="00945742" w:rsidRPr="007D2D3D">
        <w:rPr>
          <w:rFonts w:ascii="Times New Roman" w:hAnsi="Times New Roman" w:cs="Times New Roman"/>
          <w:sz w:val="24"/>
          <w:szCs w:val="24"/>
        </w:rPr>
        <w:t>о</w:t>
      </w:r>
      <w:r w:rsidR="00A6019F" w:rsidRPr="007D2D3D">
        <w:rPr>
          <w:rFonts w:ascii="Times New Roman" w:hAnsi="Times New Roman" w:cs="Times New Roman"/>
          <w:sz w:val="24"/>
          <w:szCs w:val="24"/>
        </w:rPr>
        <w:t xml:space="preserve">ргана   ведомственного   контроля </w:t>
      </w:r>
      <w:r w:rsidR="00832C44" w:rsidRPr="007D2D3D">
        <w:rPr>
          <w:rFonts w:ascii="Times New Roman" w:hAnsi="Times New Roman" w:cs="Times New Roman"/>
          <w:sz w:val="24"/>
          <w:szCs w:val="24"/>
        </w:rPr>
        <w:t xml:space="preserve">или иного лица, уполномоченного руководителем органа ведомственного контроля, </w:t>
      </w:r>
      <w:r w:rsidR="00A6019F" w:rsidRPr="007D2D3D">
        <w:rPr>
          <w:rFonts w:ascii="Times New Roman" w:hAnsi="Times New Roman" w:cs="Times New Roman"/>
          <w:sz w:val="24"/>
          <w:szCs w:val="24"/>
        </w:rPr>
        <w:t>не более чем на 20 рабочих дней.</w:t>
      </w:r>
    </w:p>
    <w:p w:rsidR="00267E6D" w:rsidRPr="007D2D3D" w:rsidRDefault="009B2A38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2.12</w:t>
      </w:r>
      <w:r w:rsidR="00267E6D" w:rsidRPr="007D2D3D">
        <w:rPr>
          <w:rFonts w:ascii="Times New Roman" w:hAnsi="Times New Roman" w:cs="Times New Roman"/>
          <w:sz w:val="24"/>
          <w:szCs w:val="24"/>
        </w:rPr>
        <w:t>.</w:t>
      </w:r>
      <w:r w:rsidR="000D2F91" w:rsidRPr="007D2D3D">
        <w:rPr>
          <w:rFonts w:ascii="Times New Roman" w:hAnsi="Times New Roman" w:cs="Times New Roman"/>
          <w:sz w:val="24"/>
          <w:szCs w:val="24"/>
        </w:rPr>
        <w:t>При проведении проверки должностные лица, уполномоченные на осуществление ведомственного контроля, имеют право:</w:t>
      </w:r>
    </w:p>
    <w:p w:rsidR="000D2F91" w:rsidRPr="007D2D3D" w:rsidRDefault="000D2F91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 xml:space="preserve">1) в случае осуществления выездной проверки – на беспрепятственный доступ на территорию, в помещения, здания заказчика (в необходимых случаях – на фотосъемку, видеозапись, копирование документов) при предъявлении ими </w:t>
      </w:r>
      <w:r w:rsidR="00330E61" w:rsidRPr="007D2D3D">
        <w:rPr>
          <w:rFonts w:ascii="Times New Roman" w:hAnsi="Times New Roman" w:cs="Times New Roman"/>
          <w:sz w:val="24"/>
          <w:szCs w:val="24"/>
        </w:rPr>
        <w:t>уведомления</w:t>
      </w:r>
      <w:r w:rsidR="00832C44" w:rsidRPr="007D2D3D">
        <w:rPr>
          <w:rFonts w:ascii="Times New Roman" w:hAnsi="Times New Roman" w:cs="Times New Roman"/>
          <w:sz w:val="24"/>
          <w:szCs w:val="24"/>
        </w:rPr>
        <w:t>;</w:t>
      </w:r>
    </w:p>
    <w:p w:rsidR="00330E61" w:rsidRPr="007D2D3D" w:rsidRDefault="00330E61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330E61" w:rsidRPr="007D2D3D" w:rsidRDefault="00330E61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 xml:space="preserve">3) на получение необходимых объяснений в письменной форме, в форме электронного документа </w:t>
      </w:r>
      <w:proofErr w:type="gramStart"/>
      <w:r w:rsidRPr="007D2D3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D2D3D">
        <w:rPr>
          <w:rFonts w:ascii="Times New Roman" w:hAnsi="Times New Roman" w:cs="Times New Roman"/>
          <w:sz w:val="24"/>
          <w:szCs w:val="24"/>
        </w:rPr>
        <w:t>или) устной форме по вопросам проводимой проверки.</w:t>
      </w:r>
    </w:p>
    <w:p w:rsidR="00B173E6" w:rsidRPr="007D2D3D" w:rsidRDefault="00B173E6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2.1</w:t>
      </w:r>
      <w:r w:rsidR="009B2A38" w:rsidRPr="007D2D3D">
        <w:rPr>
          <w:rFonts w:ascii="Times New Roman" w:hAnsi="Times New Roman" w:cs="Times New Roman"/>
          <w:sz w:val="24"/>
          <w:szCs w:val="24"/>
        </w:rPr>
        <w:t>3</w:t>
      </w:r>
      <w:r w:rsidRPr="007D2D3D">
        <w:rPr>
          <w:rFonts w:ascii="Times New Roman" w:hAnsi="Times New Roman" w:cs="Times New Roman"/>
          <w:sz w:val="24"/>
          <w:szCs w:val="24"/>
        </w:rPr>
        <w:t>. Должностные лица, уполномоченные на осуществление ведомственного контроля, при осуществлении проверки обязаны:</w:t>
      </w:r>
    </w:p>
    <w:p w:rsidR="00DB2E63" w:rsidRPr="007D2D3D" w:rsidRDefault="00DB2E63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1) осуществлять проверку только на основании приказа (распоряжения) органа ведомственного контроля;</w:t>
      </w:r>
    </w:p>
    <w:p w:rsidR="00DB2E63" w:rsidRPr="007D2D3D" w:rsidRDefault="00DB2E63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2) знакомить руководителя (уполномоченное должностное лицо) заказчика с результатами проверки;</w:t>
      </w:r>
    </w:p>
    <w:p w:rsidR="00DB2E63" w:rsidRPr="007D2D3D" w:rsidRDefault="00DB2E63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3) соблюдать установленные сроки проверки.</w:t>
      </w:r>
    </w:p>
    <w:p w:rsidR="007A1410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2.1</w:t>
      </w:r>
      <w:r w:rsidR="009B2A38" w:rsidRPr="007D2D3D">
        <w:rPr>
          <w:rFonts w:ascii="Times New Roman" w:hAnsi="Times New Roman" w:cs="Times New Roman"/>
          <w:sz w:val="24"/>
          <w:szCs w:val="24"/>
        </w:rPr>
        <w:t>4</w:t>
      </w:r>
      <w:r w:rsidRPr="007D2D3D">
        <w:rPr>
          <w:rFonts w:ascii="Times New Roman" w:hAnsi="Times New Roman" w:cs="Times New Roman"/>
          <w:sz w:val="24"/>
          <w:szCs w:val="24"/>
        </w:rPr>
        <w:t xml:space="preserve">. По результатам проведения проверки составляется акт проверки, который подписывается всеми должностными лицами органа ведомственного контроля, </w:t>
      </w:r>
      <w:r w:rsidR="001114C8" w:rsidRPr="007D2D3D">
        <w:rPr>
          <w:rFonts w:ascii="Times New Roman" w:hAnsi="Times New Roman" w:cs="Times New Roman"/>
          <w:sz w:val="24"/>
          <w:szCs w:val="24"/>
        </w:rPr>
        <w:t>уполномоченными на</w:t>
      </w:r>
      <w:r w:rsidRPr="007D2D3D">
        <w:rPr>
          <w:rFonts w:ascii="Times New Roman" w:hAnsi="Times New Roman" w:cs="Times New Roman"/>
          <w:sz w:val="24"/>
          <w:szCs w:val="24"/>
        </w:rPr>
        <w:t xml:space="preserve"> проведение проверки.</w:t>
      </w:r>
      <w:r w:rsidR="009524F6" w:rsidRPr="007D2D3D">
        <w:rPr>
          <w:rFonts w:ascii="Times New Roman" w:hAnsi="Times New Roman" w:cs="Times New Roman"/>
          <w:sz w:val="24"/>
          <w:szCs w:val="24"/>
        </w:rPr>
        <w:t xml:space="preserve"> Срок составления акта определяется регламентом, утвержденным органом ведомственного контроля.</w:t>
      </w:r>
    </w:p>
    <w:p w:rsidR="007A1410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2.1</w:t>
      </w:r>
      <w:r w:rsidR="009B2A38" w:rsidRPr="007D2D3D">
        <w:rPr>
          <w:rFonts w:ascii="Times New Roman" w:hAnsi="Times New Roman" w:cs="Times New Roman"/>
          <w:sz w:val="24"/>
          <w:szCs w:val="24"/>
        </w:rPr>
        <w:t>5</w:t>
      </w:r>
      <w:r w:rsidRPr="007D2D3D">
        <w:rPr>
          <w:rFonts w:ascii="Times New Roman" w:hAnsi="Times New Roman" w:cs="Times New Roman"/>
          <w:sz w:val="24"/>
          <w:szCs w:val="24"/>
        </w:rPr>
        <w:t>. Акт состоит из вводной, мотивировочной и резолютивной частей.</w:t>
      </w:r>
    </w:p>
    <w:p w:rsidR="004123D7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2.1</w:t>
      </w:r>
      <w:r w:rsidR="009B2A38" w:rsidRPr="007D2D3D">
        <w:rPr>
          <w:rFonts w:ascii="Times New Roman" w:hAnsi="Times New Roman" w:cs="Times New Roman"/>
          <w:sz w:val="24"/>
          <w:szCs w:val="24"/>
        </w:rPr>
        <w:t>6</w:t>
      </w:r>
      <w:r w:rsidRPr="007D2D3D">
        <w:rPr>
          <w:rFonts w:ascii="Times New Roman" w:hAnsi="Times New Roman" w:cs="Times New Roman"/>
          <w:sz w:val="24"/>
          <w:szCs w:val="24"/>
        </w:rPr>
        <w:t xml:space="preserve">. Вводная часть </w:t>
      </w:r>
      <w:r w:rsidR="009B2A38" w:rsidRPr="007D2D3D">
        <w:rPr>
          <w:rFonts w:ascii="Times New Roman" w:hAnsi="Times New Roman" w:cs="Times New Roman"/>
          <w:sz w:val="24"/>
          <w:szCs w:val="24"/>
        </w:rPr>
        <w:t>а</w:t>
      </w:r>
      <w:r w:rsidRPr="007D2D3D">
        <w:rPr>
          <w:rFonts w:ascii="Times New Roman" w:hAnsi="Times New Roman" w:cs="Times New Roman"/>
          <w:sz w:val="24"/>
          <w:szCs w:val="24"/>
        </w:rPr>
        <w:t>кта должна содержать:</w:t>
      </w:r>
    </w:p>
    <w:p w:rsidR="003A1DAA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1) наименование органа ведомственного контроля;</w:t>
      </w:r>
    </w:p>
    <w:p w:rsidR="003A1DAA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2) номер, дату и место составление акта;</w:t>
      </w:r>
    </w:p>
    <w:p w:rsidR="003A1DAA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3) дату и номер приказа (распоряжения) о проведении мероприятия ведомственного контроля;</w:t>
      </w:r>
    </w:p>
    <w:p w:rsidR="003A1DAA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4) основания, цели и сроки осуществления проверки;</w:t>
      </w:r>
    </w:p>
    <w:p w:rsidR="003A1DAA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5) период проведения проверки;</w:t>
      </w:r>
    </w:p>
    <w:p w:rsidR="003A1DAA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6) предмет проверки;</w:t>
      </w:r>
    </w:p>
    <w:p w:rsidR="00FD76BF" w:rsidRPr="007D2D3D" w:rsidRDefault="00FD76BF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7) вид проверки (выездная и (или) документарная), способ проверки (сплошной или выборочный);</w:t>
      </w:r>
    </w:p>
    <w:p w:rsidR="003A1DAA" w:rsidRPr="007D2D3D" w:rsidRDefault="00FD76BF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8</w:t>
      </w:r>
      <w:r w:rsidR="003A1DAA" w:rsidRPr="007D2D3D">
        <w:rPr>
          <w:rFonts w:ascii="Times New Roman" w:hAnsi="Times New Roman" w:cs="Times New Roman"/>
          <w:sz w:val="24"/>
          <w:szCs w:val="24"/>
        </w:rPr>
        <w:t>) фамилии, имена, отчества (при наличии), наименования должностей лиц, проводивших мероприятие ведомственного контроля;</w:t>
      </w:r>
    </w:p>
    <w:p w:rsidR="007A1410" w:rsidRPr="007D2D3D" w:rsidRDefault="00FD76BF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9</w:t>
      </w:r>
      <w:r w:rsidR="003A1DAA" w:rsidRPr="007D2D3D">
        <w:rPr>
          <w:rFonts w:ascii="Times New Roman" w:hAnsi="Times New Roman" w:cs="Times New Roman"/>
          <w:sz w:val="24"/>
          <w:szCs w:val="24"/>
        </w:rPr>
        <w:t>) наименование, ИНН, адрес местонахождения подведомственногозаказчика, в отношении которого осуществляется проверка.</w:t>
      </w:r>
    </w:p>
    <w:p w:rsidR="004123D7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2.1</w:t>
      </w:r>
      <w:r w:rsidR="009B2A38" w:rsidRPr="007D2D3D">
        <w:rPr>
          <w:rFonts w:ascii="Times New Roman" w:hAnsi="Times New Roman" w:cs="Times New Roman"/>
          <w:sz w:val="24"/>
          <w:szCs w:val="24"/>
        </w:rPr>
        <w:t>7. В мотивировочной части а</w:t>
      </w:r>
      <w:r w:rsidRPr="007D2D3D">
        <w:rPr>
          <w:rFonts w:ascii="Times New Roman" w:hAnsi="Times New Roman" w:cs="Times New Roman"/>
          <w:sz w:val="24"/>
          <w:szCs w:val="24"/>
        </w:rPr>
        <w:t>кта должны быть указаны:</w:t>
      </w:r>
    </w:p>
    <w:p w:rsidR="004123D7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1) обстоятельства, установленные при проведении проверки и обосновывающие выводы работников, уполномоченных на   проведение проверки;</w:t>
      </w:r>
    </w:p>
    <w:p w:rsidR="004123D7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 xml:space="preserve">2) нормы законодательства, которыми руководствовались работники, уполномоченные на проведение проверки, при принятии </w:t>
      </w:r>
      <w:r w:rsidR="004123D7" w:rsidRPr="007D2D3D">
        <w:rPr>
          <w:rFonts w:ascii="Times New Roman" w:hAnsi="Times New Roman" w:cs="Times New Roman"/>
          <w:sz w:val="24"/>
          <w:szCs w:val="24"/>
        </w:rPr>
        <w:t xml:space="preserve">решения; </w:t>
      </w:r>
    </w:p>
    <w:p w:rsidR="007A1410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 xml:space="preserve"> 3) сведения о нарушении требований законодательства</w:t>
      </w:r>
      <w:r w:rsidR="009524F6" w:rsidRPr="007D2D3D">
        <w:rPr>
          <w:rFonts w:ascii="Times New Roman" w:hAnsi="Times New Roman" w:cs="Times New Roman"/>
          <w:sz w:val="24"/>
          <w:szCs w:val="24"/>
        </w:rPr>
        <w:t>.</w:t>
      </w:r>
    </w:p>
    <w:p w:rsidR="004123D7" w:rsidRPr="007D2D3D" w:rsidRDefault="007A1410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2.1</w:t>
      </w:r>
      <w:r w:rsidR="009B2A38" w:rsidRPr="007D2D3D">
        <w:rPr>
          <w:rFonts w:ascii="Times New Roman" w:hAnsi="Times New Roman" w:cs="Times New Roman"/>
          <w:sz w:val="24"/>
          <w:szCs w:val="24"/>
        </w:rPr>
        <w:t>8</w:t>
      </w:r>
      <w:r w:rsidR="003A1DAA" w:rsidRPr="007D2D3D">
        <w:rPr>
          <w:rFonts w:ascii="Times New Roman" w:hAnsi="Times New Roman" w:cs="Times New Roman"/>
          <w:sz w:val="24"/>
          <w:szCs w:val="24"/>
        </w:rPr>
        <w:t xml:space="preserve">. </w:t>
      </w:r>
      <w:r w:rsidR="009B2A38" w:rsidRPr="007D2D3D">
        <w:rPr>
          <w:rFonts w:ascii="Times New Roman" w:hAnsi="Times New Roman" w:cs="Times New Roman"/>
          <w:sz w:val="24"/>
          <w:szCs w:val="24"/>
        </w:rPr>
        <w:t>Резолютивная часть а</w:t>
      </w:r>
      <w:r w:rsidR="003A1DAA" w:rsidRPr="007D2D3D">
        <w:rPr>
          <w:rFonts w:ascii="Times New Roman" w:hAnsi="Times New Roman" w:cs="Times New Roman"/>
          <w:sz w:val="24"/>
          <w:szCs w:val="24"/>
        </w:rPr>
        <w:t>кта должна содержать:</w:t>
      </w:r>
    </w:p>
    <w:p w:rsidR="003A1DAA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1) выводы о наличии (отсутствии) в действиях (бездействии) подведомственного   заказчика   нарушений законодательства   РФ   со ссылками на конкретные нормы;</w:t>
      </w:r>
    </w:p>
    <w:p w:rsidR="003A1DAA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2) иные выводы и сведения о результатах проведения проверки.</w:t>
      </w:r>
    </w:p>
    <w:p w:rsidR="00CC1A20" w:rsidRPr="007D2D3D" w:rsidRDefault="003A1DAA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2.1</w:t>
      </w:r>
      <w:r w:rsidR="009B2A38" w:rsidRPr="007D2D3D">
        <w:rPr>
          <w:rFonts w:ascii="Times New Roman" w:hAnsi="Times New Roman" w:cs="Times New Roman"/>
          <w:sz w:val="24"/>
          <w:szCs w:val="24"/>
        </w:rPr>
        <w:t>9</w:t>
      </w:r>
      <w:r w:rsidRPr="007D2D3D">
        <w:rPr>
          <w:rFonts w:ascii="Times New Roman" w:hAnsi="Times New Roman" w:cs="Times New Roman"/>
          <w:sz w:val="24"/>
          <w:szCs w:val="24"/>
        </w:rPr>
        <w:t xml:space="preserve">. Акт проверки составляется в двух экземплярах, один из которых хранится в органе ведомственного контроля, а второй экземпляр в течение </w:t>
      </w:r>
      <w:r w:rsidR="00F5544C" w:rsidRPr="007D2D3D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7D2D3D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5F0AB3" w:rsidRPr="007D2D3D">
        <w:rPr>
          <w:rFonts w:ascii="Times New Roman" w:hAnsi="Times New Roman" w:cs="Times New Roman"/>
          <w:sz w:val="24"/>
          <w:szCs w:val="24"/>
        </w:rPr>
        <w:t>подписания направляется</w:t>
      </w:r>
      <w:r w:rsidRPr="007D2D3D">
        <w:rPr>
          <w:rFonts w:ascii="Times New Roman" w:hAnsi="Times New Roman" w:cs="Times New Roman"/>
          <w:sz w:val="24"/>
          <w:szCs w:val="24"/>
        </w:rPr>
        <w:t xml:space="preserve"> (вручается) руководителю заказчика.</w:t>
      </w:r>
    </w:p>
    <w:p w:rsidR="005F0AB3" w:rsidRPr="007D2D3D" w:rsidRDefault="005F0AB3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</w:t>
      </w:r>
      <w:r w:rsidR="009B2A38" w:rsidRPr="007D2D3D">
        <w:rPr>
          <w:rFonts w:ascii="Times New Roman" w:hAnsi="Times New Roman" w:cs="Times New Roman"/>
          <w:sz w:val="24"/>
          <w:szCs w:val="24"/>
        </w:rPr>
        <w:t>20</w:t>
      </w:r>
      <w:r w:rsidRPr="007D2D3D">
        <w:rPr>
          <w:rFonts w:ascii="Times New Roman" w:hAnsi="Times New Roman" w:cs="Times New Roman"/>
          <w:sz w:val="24"/>
          <w:szCs w:val="24"/>
        </w:rPr>
        <w:t>. 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5F0AB3" w:rsidRPr="007D2D3D" w:rsidRDefault="005F0AB3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2.2</w:t>
      </w:r>
      <w:r w:rsidR="009B2A38" w:rsidRPr="007D2D3D">
        <w:rPr>
          <w:rFonts w:ascii="Times New Roman" w:hAnsi="Times New Roman" w:cs="Times New Roman"/>
          <w:sz w:val="24"/>
          <w:szCs w:val="24"/>
        </w:rPr>
        <w:t>1</w:t>
      </w:r>
      <w:r w:rsidRPr="007D2D3D">
        <w:rPr>
          <w:rFonts w:ascii="Times New Roman" w:hAnsi="Times New Roman" w:cs="Times New Roman"/>
          <w:sz w:val="24"/>
          <w:szCs w:val="24"/>
        </w:rPr>
        <w:t xml:space="preserve">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677407" w:rsidRPr="007D2D3D" w:rsidRDefault="00677407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2.2</w:t>
      </w:r>
      <w:r w:rsidR="009B2A38" w:rsidRPr="007D2D3D">
        <w:rPr>
          <w:rFonts w:ascii="Times New Roman" w:hAnsi="Times New Roman" w:cs="Times New Roman"/>
          <w:sz w:val="24"/>
          <w:szCs w:val="24"/>
        </w:rPr>
        <w:t>2</w:t>
      </w:r>
      <w:r w:rsidRPr="007D2D3D">
        <w:rPr>
          <w:rFonts w:ascii="Times New Roman" w:hAnsi="Times New Roman" w:cs="Times New Roman"/>
          <w:sz w:val="24"/>
          <w:szCs w:val="24"/>
        </w:rPr>
        <w:t xml:space="preserve">. Заказчик обязан </w:t>
      </w:r>
      <w:proofErr w:type="gramStart"/>
      <w:r w:rsidRPr="007D2D3D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7D2D3D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руководителю органа ведомственного контроля в срок, указанный в акте проверки или заключении о результатах рассмотрения протокола разногласий. К отчету прилагаются копии документов и материалов, подтверждающих устранение нарушений.</w:t>
      </w:r>
    </w:p>
    <w:p w:rsidR="00677407" w:rsidRPr="007D2D3D" w:rsidRDefault="00677407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2.2</w:t>
      </w:r>
      <w:r w:rsidR="009B2A38" w:rsidRPr="007D2D3D">
        <w:rPr>
          <w:rFonts w:ascii="Times New Roman" w:hAnsi="Times New Roman" w:cs="Times New Roman"/>
          <w:sz w:val="24"/>
          <w:szCs w:val="24"/>
        </w:rPr>
        <w:t>3</w:t>
      </w:r>
      <w:r w:rsidRPr="007D2D3D">
        <w:rPr>
          <w:rFonts w:ascii="Times New Roman" w:hAnsi="Times New Roman" w:cs="Times New Roman"/>
          <w:sz w:val="24"/>
          <w:szCs w:val="24"/>
        </w:rPr>
        <w:t>.</w:t>
      </w:r>
      <w:r w:rsidR="00910AD2" w:rsidRPr="007D2D3D">
        <w:rPr>
          <w:rFonts w:ascii="Times New Roman" w:hAnsi="Times New Roman" w:cs="Times New Roman"/>
          <w:sz w:val="24"/>
          <w:szCs w:val="24"/>
        </w:rPr>
        <w:t xml:space="preserve">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товаров, работ, услуг отдельными видами юридических лиц,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910AD2" w:rsidRPr="007D2D3D" w:rsidRDefault="00910AD2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3D">
        <w:rPr>
          <w:rFonts w:ascii="Times New Roman" w:hAnsi="Times New Roman" w:cs="Times New Roman"/>
          <w:sz w:val="24"/>
          <w:szCs w:val="24"/>
        </w:rPr>
        <w:t>2.2</w:t>
      </w:r>
      <w:r w:rsidR="009B2A38" w:rsidRPr="007D2D3D">
        <w:rPr>
          <w:rFonts w:ascii="Times New Roman" w:hAnsi="Times New Roman" w:cs="Times New Roman"/>
          <w:sz w:val="24"/>
          <w:szCs w:val="24"/>
        </w:rPr>
        <w:t>4</w:t>
      </w:r>
      <w:r w:rsidRPr="007D2D3D">
        <w:rPr>
          <w:rFonts w:ascii="Times New Roman" w:hAnsi="Times New Roman" w:cs="Times New Roman"/>
          <w:sz w:val="24"/>
          <w:szCs w:val="24"/>
        </w:rPr>
        <w:t>.</w:t>
      </w:r>
      <w:r w:rsidR="003A5955" w:rsidRPr="007D2D3D">
        <w:rPr>
          <w:rFonts w:ascii="Times New Roman" w:hAnsi="Times New Roman" w:cs="Times New Roman"/>
          <w:sz w:val="24"/>
          <w:szCs w:val="24"/>
        </w:rPr>
        <w:t xml:space="preserve"> Материалы по результатам проверок, а также иные документы и информация, полученные (разработанные) в ходе проведения проверки, хранятся органом ведомственного контроля не менее трех лет.</w:t>
      </w:r>
    </w:p>
    <w:p w:rsidR="003A5955" w:rsidRPr="007D2D3D" w:rsidRDefault="003A5955" w:rsidP="007D2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5955" w:rsidRPr="007D2D3D" w:rsidSect="007D2D3D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0F4"/>
    <w:multiLevelType w:val="multilevel"/>
    <w:tmpl w:val="EB56D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E31BA2"/>
    <w:multiLevelType w:val="multilevel"/>
    <w:tmpl w:val="85DE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AF3BEF"/>
    <w:multiLevelType w:val="multilevel"/>
    <w:tmpl w:val="3DA41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3">
    <w:nsid w:val="0F3924FE"/>
    <w:multiLevelType w:val="multilevel"/>
    <w:tmpl w:val="D16CC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69B5BBE"/>
    <w:multiLevelType w:val="hybridMultilevel"/>
    <w:tmpl w:val="A47493BC"/>
    <w:lvl w:ilvl="0" w:tplc="E604E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22EBE"/>
    <w:multiLevelType w:val="multilevel"/>
    <w:tmpl w:val="F3F46FC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6">
    <w:nsid w:val="32E54A22"/>
    <w:multiLevelType w:val="hybridMultilevel"/>
    <w:tmpl w:val="AD702EA8"/>
    <w:lvl w:ilvl="0" w:tplc="68668FB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0F0490"/>
    <w:multiLevelType w:val="multilevel"/>
    <w:tmpl w:val="73063F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7FD22BB"/>
    <w:multiLevelType w:val="hybridMultilevel"/>
    <w:tmpl w:val="844AAB90"/>
    <w:lvl w:ilvl="0" w:tplc="CD76CA4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A469E"/>
    <w:multiLevelType w:val="multilevel"/>
    <w:tmpl w:val="76261A9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1013BAB"/>
    <w:multiLevelType w:val="hybridMultilevel"/>
    <w:tmpl w:val="3FD2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B5B56"/>
    <w:multiLevelType w:val="multilevel"/>
    <w:tmpl w:val="749ABC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321052"/>
    <w:multiLevelType w:val="multilevel"/>
    <w:tmpl w:val="92BA7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5231DC7"/>
    <w:multiLevelType w:val="multilevel"/>
    <w:tmpl w:val="0AC483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964D50"/>
    <w:multiLevelType w:val="multilevel"/>
    <w:tmpl w:val="02B660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4D9"/>
    <w:rsid w:val="00003B1B"/>
    <w:rsid w:val="00021BA9"/>
    <w:rsid w:val="00022432"/>
    <w:rsid w:val="000224A4"/>
    <w:rsid w:val="00033015"/>
    <w:rsid w:val="000338B8"/>
    <w:rsid w:val="00037D1F"/>
    <w:rsid w:val="000612ED"/>
    <w:rsid w:val="00062672"/>
    <w:rsid w:val="0006695E"/>
    <w:rsid w:val="00067E39"/>
    <w:rsid w:val="00073D44"/>
    <w:rsid w:val="000756D8"/>
    <w:rsid w:val="00076793"/>
    <w:rsid w:val="00076BB9"/>
    <w:rsid w:val="00082B63"/>
    <w:rsid w:val="00084453"/>
    <w:rsid w:val="00085BE3"/>
    <w:rsid w:val="0008770A"/>
    <w:rsid w:val="00087931"/>
    <w:rsid w:val="0009732F"/>
    <w:rsid w:val="000A2F6D"/>
    <w:rsid w:val="000A3430"/>
    <w:rsid w:val="000A35A3"/>
    <w:rsid w:val="000B6952"/>
    <w:rsid w:val="000C011B"/>
    <w:rsid w:val="000C0D7E"/>
    <w:rsid w:val="000C1820"/>
    <w:rsid w:val="000C3DAB"/>
    <w:rsid w:val="000C5E30"/>
    <w:rsid w:val="000D062F"/>
    <w:rsid w:val="000D2F91"/>
    <w:rsid w:val="000D74B7"/>
    <w:rsid w:val="000D779C"/>
    <w:rsid w:val="000E0728"/>
    <w:rsid w:val="000E358C"/>
    <w:rsid w:val="000E7433"/>
    <w:rsid w:val="000F20F7"/>
    <w:rsid w:val="000F340E"/>
    <w:rsid w:val="000F3905"/>
    <w:rsid w:val="00101908"/>
    <w:rsid w:val="0010517F"/>
    <w:rsid w:val="001114C8"/>
    <w:rsid w:val="00111BFA"/>
    <w:rsid w:val="001174FE"/>
    <w:rsid w:val="00120EFD"/>
    <w:rsid w:val="001222B1"/>
    <w:rsid w:val="00123775"/>
    <w:rsid w:val="0012399F"/>
    <w:rsid w:val="00135E4A"/>
    <w:rsid w:val="001459B5"/>
    <w:rsid w:val="00147181"/>
    <w:rsid w:val="001522DB"/>
    <w:rsid w:val="001534BA"/>
    <w:rsid w:val="00154E98"/>
    <w:rsid w:val="00164655"/>
    <w:rsid w:val="00165603"/>
    <w:rsid w:val="00170327"/>
    <w:rsid w:val="0017284C"/>
    <w:rsid w:val="00173796"/>
    <w:rsid w:val="00175F74"/>
    <w:rsid w:val="001764D9"/>
    <w:rsid w:val="00176667"/>
    <w:rsid w:val="00182748"/>
    <w:rsid w:val="001927E2"/>
    <w:rsid w:val="00193CE4"/>
    <w:rsid w:val="0019467D"/>
    <w:rsid w:val="001959FF"/>
    <w:rsid w:val="00197A67"/>
    <w:rsid w:val="001A6CF6"/>
    <w:rsid w:val="001A6ECB"/>
    <w:rsid w:val="001C2AD1"/>
    <w:rsid w:val="001C3630"/>
    <w:rsid w:val="001C68B2"/>
    <w:rsid w:val="001C7122"/>
    <w:rsid w:val="001D2652"/>
    <w:rsid w:val="001D3B3B"/>
    <w:rsid w:val="001E451C"/>
    <w:rsid w:val="001F38D8"/>
    <w:rsid w:val="001F5B5D"/>
    <w:rsid w:val="001F7CA3"/>
    <w:rsid w:val="002021BF"/>
    <w:rsid w:val="0020407C"/>
    <w:rsid w:val="00206592"/>
    <w:rsid w:val="00207292"/>
    <w:rsid w:val="00213911"/>
    <w:rsid w:val="00214064"/>
    <w:rsid w:val="002148F6"/>
    <w:rsid w:val="002156F5"/>
    <w:rsid w:val="002168A2"/>
    <w:rsid w:val="00217A63"/>
    <w:rsid w:val="00217B15"/>
    <w:rsid w:val="00223B5F"/>
    <w:rsid w:val="00230C8F"/>
    <w:rsid w:val="0023661B"/>
    <w:rsid w:val="0024537A"/>
    <w:rsid w:val="002515F0"/>
    <w:rsid w:val="00253019"/>
    <w:rsid w:val="0025424B"/>
    <w:rsid w:val="002555F2"/>
    <w:rsid w:val="0026519D"/>
    <w:rsid w:val="00266A56"/>
    <w:rsid w:val="00267E6D"/>
    <w:rsid w:val="00270094"/>
    <w:rsid w:val="0027673C"/>
    <w:rsid w:val="002824A4"/>
    <w:rsid w:val="0029069E"/>
    <w:rsid w:val="00292C90"/>
    <w:rsid w:val="00296E12"/>
    <w:rsid w:val="002A3852"/>
    <w:rsid w:val="002A645B"/>
    <w:rsid w:val="002A7BD7"/>
    <w:rsid w:val="002B1F4E"/>
    <w:rsid w:val="002B44FE"/>
    <w:rsid w:val="002B45CA"/>
    <w:rsid w:val="002B4CA7"/>
    <w:rsid w:val="002B6A36"/>
    <w:rsid w:val="002B6E59"/>
    <w:rsid w:val="002C080D"/>
    <w:rsid w:val="002C6D54"/>
    <w:rsid w:val="002C78FF"/>
    <w:rsid w:val="002D391A"/>
    <w:rsid w:val="002D3C5D"/>
    <w:rsid w:val="002D6173"/>
    <w:rsid w:val="002E54C5"/>
    <w:rsid w:val="002E6B7D"/>
    <w:rsid w:val="002F1783"/>
    <w:rsid w:val="002F2146"/>
    <w:rsid w:val="002F3C4B"/>
    <w:rsid w:val="00304F30"/>
    <w:rsid w:val="00310B11"/>
    <w:rsid w:val="003117BA"/>
    <w:rsid w:val="00312391"/>
    <w:rsid w:val="00312D43"/>
    <w:rsid w:val="00314B70"/>
    <w:rsid w:val="00327457"/>
    <w:rsid w:val="00330E61"/>
    <w:rsid w:val="00332298"/>
    <w:rsid w:val="00336F5A"/>
    <w:rsid w:val="003401A8"/>
    <w:rsid w:val="00341FF8"/>
    <w:rsid w:val="00342269"/>
    <w:rsid w:val="00345B6F"/>
    <w:rsid w:val="0034638B"/>
    <w:rsid w:val="00347242"/>
    <w:rsid w:val="0034753E"/>
    <w:rsid w:val="00356B66"/>
    <w:rsid w:val="00357327"/>
    <w:rsid w:val="00362340"/>
    <w:rsid w:val="00362DF4"/>
    <w:rsid w:val="00365453"/>
    <w:rsid w:val="00365A40"/>
    <w:rsid w:val="00371DEE"/>
    <w:rsid w:val="003744F6"/>
    <w:rsid w:val="003745A5"/>
    <w:rsid w:val="0037486F"/>
    <w:rsid w:val="00376B0F"/>
    <w:rsid w:val="00377E02"/>
    <w:rsid w:val="00385BA3"/>
    <w:rsid w:val="0039364E"/>
    <w:rsid w:val="00395E98"/>
    <w:rsid w:val="00395EB6"/>
    <w:rsid w:val="00396048"/>
    <w:rsid w:val="00397508"/>
    <w:rsid w:val="003A1DAA"/>
    <w:rsid w:val="003A3DD4"/>
    <w:rsid w:val="003A5955"/>
    <w:rsid w:val="003B2368"/>
    <w:rsid w:val="003B2F5E"/>
    <w:rsid w:val="003C2A32"/>
    <w:rsid w:val="003C2EFE"/>
    <w:rsid w:val="003C3E16"/>
    <w:rsid w:val="003C53EF"/>
    <w:rsid w:val="003C58AE"/>
    <w:rsid w:val="003C7AC8"/>
    <w:rsid w:val="003D368F"/>
    <w:rsid w:val="003D508A"/>
    <w:rsid w:val="003E29A3"/>
    <w:rsid w:val="003E4519"/>
    <w:rsid w:val="003E7FF7"/>
    <w:rsid w:val="003F5514"/>
    <w:rsid w:val="00400E64"/>
    <w:rsid w:val="00403C5D"/>
    <w:rsid w:val="004110E2"/>
    <w:rsid w:val="004123D7"/>
    <w:rsid w:val="00417219"/>
    <w:rsid w:val="0042123A"/>
    <w:rsid w:val="00424676"/>
    <w:rsid w:val="0042597C"/>
    <w:rsid w:val="004321CA"/>
    <w:rsid w:val="00434888"/>
    <w:rsid w:val="0043738C"/>
    <w:rsid w:val="00445B7D"/>
    <w:rsid w:val="00450559"/>
    <w:rsid w:val="00450A34"/>
    <w:rsid w:val="004511BF"/>
    <w:rsid w:val="004533AD"/>
    <w:rsid w:val="0045404D"/>
    <w:rsid w:val="00464A40"/>
    <w:rsid w:val="0048054E"/>
    <w:rsid w:val="00480F7E"/>
    <w:rsid w:val="0049023A"/>
    <w:rsid w:val="004A15EE"/>
    <w:rsid w:val="004B0600"/>
    <w:rsid w:val="004B1335"/>
    <w:rsid w:val="004B23F8"/>
    <w:rsid w:val="004B39CE"/>
    <w:rsid w:val="004B5386"/>
    <w:rsid w:val="004B7C7C"/>
    <w:rsid w:val="004C0477"/>
    <w:rsid w:val="004D0D60"/>
    <w:rsid w:val="004D576A"/>
    <w:rsid w:val="004E3545"/>
    <w:rsid w:val="00503E14"/>
    <w:rsid w:val="005043FD"/>
    <w:rsid w:val="00510257"/>
    <w:rsid w:val="0051231E"/>
    <w:rsid w:val="005132E6"/>
    <w:rsid w:val="0051546A"/>
    <w:rsid w:val="00525AE2"/>
    <w:rsid w:val="00531AB2"/>
    <w:rsid w:val="005336B2"/>
    <w:rsid w:val="00533798"/>
    <w:rsid w:val="005410D7"/>
    <w:rsid w:val="005468A9"/>
    <w:rsid w:val="005548C5"/>
    <w:rsid w:val="00555CF2"/>
    <w:rsid w:val="0055672E"/>
    <w:rsid w:val="00560EA8"/>
    <w:rsid w:val="00566BDB"/>
    <w:rsid w:val="005767FE"/>
    <w:rsid w:val="00580CF5"/>
    <w:rsid w:val="00580EBC"/>
    <w:rsid w:val="0058407C"/>
    <w:rsid w:val="0058532E"/>
    <w:rsid w:val="0059788E"/>
    <w:rsid w:val="005A6AFA"/>
    <w:rsid w:val="005A798B"/>
    <w:rsid w:val="005A7B30"/>
    <w:rsid w:val="005A7D91"/>
    <w:rsid w:val="005B0F36"/>
    <w:rsid w:val="005B1376"/>
    <w:rsid w:val="005B2C20"/>
    <w:rsid w:val="005B43B4"/>
    <w:rsid w:val="005B6F27"/>
    <w:rsid w:val="005C2950"/>
    <w:rsid w:val="005C3CFF"/>
    <w:rsid w:val="005C4879"/>
    <w:rsid w:val="005C48D0"/>
    <w:rsid w:val="005C6703"/>
    <w:rsid w:val="005D07F0"/>
    <w:rsid w:val="005D6639"/>
    <w:rsid w:val="005E1840"/>
    <w:rsid w:val="005E723F"/>
    <w:rsid w:val="005F0AB3"/>
    <w:rsid w:val="005F554B"/>
    <w:rsid w:val="005F5B11"/>
    <w:rsid w:val="00600B79"/>
    <w:rsid w:val="006027DE"/>
    <w:rsid w:val="00607059"/>
    <w:rsid w:val="00623E09"/>
    <w:rsid w:val="00624AB3"/>
    <w:rsid w:val="00625442"/>
    <w:rsid w:val="00626F72"/>
    <w:rsid w:val="006306A8"/>
    <w:rsid w:val="006307AB"/>
    <w:rsid w:val="0063140B"/>
    <w:rsid w:val="00634A9A"/>
    <w:rsid w:val="00647BE7"/>
    <w:rsid w:val="00652B58"/>
    <w:rsid w:val="00655A9B"/>
    <w:rsid w:val="00657506"/>
    <w:rsid w:val="00665000"/>
    <w:rsid w:val="00665B17"/>
    <w:rsid w:val="00671147"/>
    <w:rsid w:val="00677407"/>
    <w:rsid w:val="00682E2F"/>
    <w:rsid w:val="006856BB"/>
    <w:rsid w:val="00690293"/>
    <w:rsid w:val="00691234"/>
    <w:rsid w:val="006921CA"/>
    <w:rsid w:val="006952F8"/>
    <w:rsid w:val="00696463"/>
    <w:rsid w:val="006A2063"/>
    <w:rsid w:val="006A22FC"/>
    <w:rsid w:val="006A67E8"/>
    <w:rsid w:val="006A7DDE"/>
    <w:rsid w:val="006B05EF"/>
    <w:rsid w:val="006B4989"/>
    <w:rsid w:val="006B5565"/>
    <w:rsid w:val="006B6782"/>
    <w:rsid w:val="006B6CCD"/>
    <w:rsid w:val="006C2A36"/>
    <w:rsid w:val="006C5BE1"/>
    <w:rsid w:val="006C6172"/>
    <w:rsid w:val="006D19A7"/>
    <w:rsid w:val="006D3830"/>
    <w:rsid w:val="006D49E4"/>
    <w:rsid w:val="006D5138"/>
    <w:rsid w:val="006E6BF8"/>
    <w:rsid w:val="006F322C"/>
    <w:rsid w:val="006F330D"/>
    <w:rsid w:val="006F5A48"/>
    <w:rsid w:val="00702B6D"/>
    <w:rsid w:val="007038D5"/>
    <w:rsid w:val="007042A1"/>
    <w:rsid w:val="00713D30"/>
    <w:rsid w:val="00717B7A"/>
    <w:rsid w:val="00722D25"/>
    <w:rsid w:val="00726996"/>
    <w:rsid w:val="007276B3"/>
    <w:rsid w:val="00727842"/>
    <w:rsid w:val="007354CA"/>
    <w:rsid w:val="007378CD"/>
    <w:rsid w:val="00737B46"/>
    <w:rsid w:val="00741B4F"/>
    <w:rsid w:val="00742EDF"/>
    <w:rsid w:val="007458A1"/>
    <w:rsid w:val="0074700B"/>
    <w:rsid w:val="00750035"/>
    <w:rsid w:val="00752E56"/>
    <w:rsid w:val="007537D5"/>
    <w:rsid w:val="00755818"/>
    <w:rsid w:val="00756A3C"/>
    <w:rsid w:val="0076105F"/>
    <w:rsid w:val="00761407"/>
    <w:rsid w:val="00765C54"/>
    <w:rsid w:val="00767043"/>
    <w:rsid w:val="0076785B"/>
    <w:rsid w:val="007719C6"/>
    <w:rsid w:val="007722BF"/>
    <w:rsid w:val="0077325F"/>
    <w:rsid w:val="0077374C"/>
    <w:rsid w:val="007809B7"/>
    <w:rsid w:val="00781396"/>
    <w:rsid w:val="00782EE9"/>
    <w:rsid w:val="00784854"/>
    <w:rsid w:val="00787A04"/>
    <w:rsid w:val="007924A9"/>
    <w:rsid w:val="00792769"/>
    <w:rsid w:val="00793177"/>
    <w:rsid w:val="0079375B"/>
    <w:rsid w:val="00797F3F"/>
    <w:rsid w:val="007A1410"/>
    <w:rsid w:val="007A23F7"/>
    <w:rsid w:val="007A52E4"/>
    <w:rsid w:val="007B0F77"/>
    <w:rsid w:val="007B1D1D"/>
    <w:rsid w:val="007B47CF"/>
    <w:rsid w:val="007B5968"/>
    <w:rsid w:val="007B6044"/>
    <w:rsid w:val="007C27CA"/>
    <w:rsid w:val="007D0F5B"/>
    <w:rsid w:val="007D1D4A"/>
    <w:rsid w:val="007D2D3D"/>
    <w:rsid w:val="007D730B"/>
    <w:rsid w:val="007E0CC9"/>
    <w:rsid w:val="007E18B8"/>
    <w:rsid w:val="007E450F"/>
    <w:rsid w:val="007E7C0B"/>
    <w:rsid w:val="00803BC3"/>
    <w:rsid w:val="00812A1F"/>
    <w:rsid w:val="00812B69"/>
    <w:rsid w:val="00831C46"/>
    <w:rsid w:val="00832C44"/>
    <w:rsid w:val="00833DDF"/>
    <w:rsid w:val="008404DA"/>
    <w:rsid w:val="0084096D"/>
    <w:rsid w:val="00845879"/>
    <w:rsid w:val="00845DEC"/>
    <w:rsid w:val="00845FBD"/>
    <w:rsid w:val="00854DB4"/>
    <w:rsid w:val="00855F32"/>
    <w:rsid w:val="0086032A"/>
    <w:rsid w:val="008661DD"/>
    <w:rsid w:val="008663E2"/>
    <w:rsid w:val="008722E0"/>
    <w:rsid w:val="00875926"/>
    <w:rsid w:val="00877C1B"/>
    <w:rsid w:val="00882385"/>
    <w:rsid w:val="008851F9"/>
    <w:rsid w:val="00885705"/>
    <w:rsid w:val="00890248"/>
    <w:rsid w:val="0089067D"/>
    <w:rsid w:val="00894948"/>
    <w:rsid w:val="00894995"/>
    <w:rsid w:val="00895C3B"/>
    <w:rsid w:val="008B142D"/>
    <w:rsid w:val="008B2C6D"/>
    <w:rsid w:val="008B4A3E"/>
    <w:rsid w:val="008C1C9F"/>
    <w:rsid w:val="008C3A33"/>
    <w:rsid w:val="008D3C3E"/>
    <w:rsid w:val="008E3D14"/>
    <w:rsid w:val="008E599B"/>
    <w:rsid w:val="008F0042"/>
    <w:rsid w:val="008F1779"/>
    <w:rsid w:val="008F185B"/>
    <w:rsid w:val="008F1BFA"/>
    <w:rsid w:val="008F2133"/>
    <w:rsid w:val="008F2506"/>
    <w:rsid w:val="008F5809"/>
    <w:rsid w:val="008F648E"/>
    <w:rsid w:val="008F780F"/>
    <w:rsid w:val="00907D23"/>
    <w:rsid w:val="00910AD2"/>
    <w:rsid w:val="00914623"/>
    <w:rsid w:val="00916BE6"/>
    <w:rsid w:val="00924817"/>
    <w:rsid w:val="00932A36"/>
    <w:rsid w:val="009341E5"/>
    <w:rsid w:val="00944885"/>
    <w:rsid w:val="00945742"/>
    <w:rsid w:val="0094686E"/>
    <w:rsid w:val="009524F6"/>
    <w:rsid w:val="00964D78"/>
    <w:rsid w:val="00974A4F"/>
    <w:rsid w:val="009802CD"/>
    <w:rsid w:val="009836DD"/>
    <w:rsid w:val="00984B04"/>
    <w:rsid w:val="00993EFD"/>
    <w:rsid w:val="009A3C7E"/>
    <w:rsid w:val="009A5052"/>
    <w:rsid w:val="009A5E16"/>
    <w:rsid w:val="009A6E3E"/>
    <w:rsid w:val="009B14D9"/>
    <w:rsid w:val="009B2A38"/>
    <w:rsid w:val="009B716C"/>
    <w:rsid w:val="009C2DF0"/>
    <w:rsid w:val="009C4683"/>
    <w:rsid w:val="009C53FB"/>
    <w:rsid w:val="009D01F1"/>
    <w:rsid w:val="009D1B66"/>
    <w:rsid w:val="009D1D52"/>
    <w:rsid w:val="009D5939"/>
    <w:rsid w:val="009D6C26"/>
    <w:rsid w:val="009E1728"/>
    <w:rsid w:val="009E3728"/>
    <w:rsid w:val="009E39B2"/>
    <w:rsid w:val="009F3BB2"/>
    <w:rsid w:val="009F49C3"/>
    <w:rsid w:val="009F55F1"/>
    <w:rsid w:val="009F757E"/>
    <w:rsid w:val="00A01EC8"/>
    <w:rsid w:val="00A06BA7"/>
    <w:rsid w:val="00A104F7"/>
    <w:rsid w:val="00A12511"/>
    <w:rsid w:val="00A23357"/>
    <w:rsid w:val="00A253D7"/>
    <w:rsid w:val="00A27C49"/>
    <w:rsid w:val="00A30960"/>
    <w:rsid w:val="00A34CF2"/>
    <w:rsid w:val="00A3554A"/>
    <w:rsid w:val="00A35A86"/>
    <w:rsid w:val="00A35C71"/>
    <w:rsid w:val="00A37213"/>
    <w:rsid w:val="00A44146"/>
    <w:rsid w:val="00A53C99"/>
    <w:rsid w:val="00A6019F"/>
    <w:rsid w:val="00A6376D"/>
    <w:rsid w:val="00A67BC5"/>
    <w:rsid w:val="00A721EA"/>
    <w:rsid w:val="00A73CD3"/>
    <w:rsid w:val="00A86557"/>
    <w:rsid w:val="00A873A1"/>
    <w:rsid w:val="00A87D0A"/>
    <w:rsid w:val="00A91A48"/>
    <w:rsid w:val="00AA15B6"/>
    <w:rsid w:val="00AA2151"/>
    <w:rsid w:val="00AA50D0"/>
    <w:rsid w:val="00AB0A6B"/>
    <w:rsid w:val="00AB1A33"/>
    <w:rsid w:val="00AB4E56"/>
    <w:rsid w:val="00AB52E4"/>
    <w:rsid w:val="00AC2DEA"/>
    <w:rsid w:val="00AC69FE"/>
    <w:rsid w:val="00AC6A8F"/>
    <w:rsid w:val="00AD0CD1"/>
    <w:rsid w:val="00AD65A1"/>
    <w:rsid w:val="00AD7CC7"/>
    <w:rsid w:val="00AE3F88"/>
    <w:rsid w:val="00AE55AB"/>
    <w:rsid w:val="00AE71FA"/>
    <w:rsid w:val="00AF0021"/>
    <w:rsid w:val="00AF796F"/>
    <w:rsid w:val="00B04A39"/>
    <w:rsid w:val="00B05E36"/>
    <w:rsid w:val="00B06BAD"/>
    <w:rsid w:val="00B06F5A"/>
    <w:rsid w:val="00B11405"/>
    <w:rsid w:val="00B13138"/>
    <w:rsid w:val="00B16904"/>
    <w:rsid w:val="00B173E6"/>
    <w:rsid w:val="00B23C84"/>
    <w:rsid w:val="00B24CC7"/>
    <w:rsid w:val="00B25118"/>
    <w:rsid w:val="00B41181"/>
    <w:rsid w:val="00B43B47"/>
    <w:rsid w:val="00B45E87"/>
    <w:rsid w:val="00B527E3"/>
    <w:rsid w:val="00B5483B"/>
    <w:rsid w:val="00B6050D"/>
    <w:rsid w:val="00B62ED8"/>
    <w:rsid w:val="00B63954"/>
    <w:rsid w:val="00B664DB"/>
    <w:rsid w:val="00B66CC5"/>
    <w:rsid w:val="00B74C8A"/>
    <w:rsid w:val="00B74CC4"/>
    <w:rsid w:val="00B7567E"/>
    <w:rsid w:val="00B75DAA"/>
    <w:rsid w:val="00B768A9"/>
    <w:rsid w:val="00B76E7B"/>
    <w:rsid w:val="00B76FD5"/>
    <w:rsid w:val="00B80A35"/>
    <w:rsid w:val="00B80B5A"/>
    <w:rsid w:val="00B812E3"/>
    <w:rsid w:val="00B84274"/>
    <w:rsid w:val="00B85763"/>
    <w:rsid w:val="00B8634C"/>
    <w:rsid w:val="00B8721B"/>
    <w:rsid w:val="00B94DAF"/>
    <w:rsid w:val="00B972F4"/>
    <w:rsid w:val="00BA71AA"/>
    <w:rsid w:val="00BB0AB6"/>
    <w:rsid w:val="00BB7ED8"/>
    <w:rsid w:val="00BC10CD"/>
    <w:rsid w:val="00BC3665"/>
    <w:rsid w:val="00BD3E98"/>
    <w:rsid w:val="00BD4866"/>
    <w:rsid w:val="00BF3393"/>
    <w:rsid w:val="00BF47C8"/>
    <w:rsid w:val="00BF57C1"/>
    <w:rsid w:val="00BF5AFD"/>
    <w:rsid w:val="00BF7C4F"/>
    <w:rsid w:val="00C01DE0"/>
    <w:rsid w:val="00C0440C"/>
    <w:rsid w:val="00C04518"/>
    <w:rsid w:val="00C065D7"/>
    <w:rsid w:val="00C15BE7"/>
    <w:rsid w:val="00C16188"/>
    <w:rsid w:val="00C20970"/>
    <w:rsid w:val="00C213B1"/>
    <w:rsid w:val="00C230D8"/>
    <w:rsid w:val="00C26F4E"/>
    <w:rsid w:val="00C3476D"/>
    <w:rsid w:val="00C37252"/>
    <w:rsid w:val="00C40500"/>
    <w:rsid w:val="00C40A48"/>
    <w:rsid w:val="00C50AF6"/>
    <w:rsid w:val="00C50C96"/>
    <w:rsid w:val="00C57AE4"/>
    <w:rsid w:val="00C608A4"/>
    <w:rsid w:val="00C66B1F"/>
    <w:rsid w:val="00C67BDD"/>
    <w:rsid w:val="00C71352"/>
    <w:rsid w:val="00C85A45"/>
    <w:rsid w:val="00C872E3"/>
    <w:rsid w:val="00C92270"/>
    <w:rsid w:val="00C933AE"/>
    <w:rsid w:val="00C95DAD"/>
    <w:rsid w:val="00C962AA"/>
    <w:rsid w:val="00C96F11"/>
    <w:rsid w:val="00C97418"/>
    <w:rsid w:val="00C97EDD"/>
    <w:rsid w:val="00CA0FA3"/>
    <w:rsid w:val="00CA2167"/>
    <w:rsid w:val="00CB3AFA"/>
    <w:rsid w:val="00CC1A20"/>
    <w:rsid w:val="00CC32FD"/>
    <w:rsid w:val="00CE26D5"/>
    <w:rsid w:val="00CE4376"/>
    <w:rsid w:val="00CE6848"/>
    <w:rsid w:val="00CE750B"/>
    <w:rsid w:val="00CE7A9A"/>
    <w:rsid w:val="00CF3804"/>
    <w:rsid w:val="00CF4917"/>
    <w:rsid w:val="00CF4B02"/>
    <w:rsid w:val="00CF7C8A"/>
    <w:rsid w:val="00D07FA0"/>
    <w:rsid w:val="00D11915"/>
    <w:rsid w:val="00D16899"/>
    <w:rsid w:val="00D22E13"/>
    <w:rsid w:val="00D274FE"/>
    <w:rsid w:val="00D31E1E"/>
    <w:rsid w:val="00D32292"/>
    <w:rsid w:val="00D33001"/>
    <w:rsid w:val="00D33779"/>
    <w:rsid w:val="00D418FA"/>
    <w:rsid w:val="00D46E19"/>
    <w:rsid w:val="00D56014"/>
    <w:rsid w:val="00D5777D"/>
    <w:rsid w:val="00D57C5B"/>
    <w:rsid w:val="00D64A9B"/>
    <w:rsid w:val="00D67911"/>
    <w:rsid w:val="00D72146"/>
    <w:rsid w:val="00D76866"/>
    <w:rsid w:val="00D837DA"/>
    <w:rsid w:val="00D854F9"/>
    <w:rsid w:val="00D86C83"/>
    <w:rsid w:val="00D9097B"/>
    <w:rsid w:val="00D958B2"/>
    <w:rsid w:val="00DA569F"/>
    <w:rsid w:val="00DA7297"/>
    <w:rsid w:val="00DB01EB"/>
    <w:rsid w:val="00DB2E63"/>
    <w:rsid w:val="00DB48E6"/>
    <w:rsid w:val="00DB6699"/>
    <w:rsid w:val="00DC0E61"/>
    <w:rsid w:val="00DC178F"/>
    <w:rsid w:val="00DC2F23"/>
    <w:rsid w:val="00DC50DB"/>
    <w:rsid w:val="00DC6BAB"/>
    <w:rsid w:val="00DD251E"/>
    <w:rsid w:val="00DD4410"/>
    <w:rsid w:val="00DD5397"/>
    <w:rsid w:val="00DD545A"/>
    <w:rsid w:val="00DE1EC3"/>
    <w:rsid w:val="00DE3502"/>
    <w:rsid w:val="00DF09F1"/>
    <w:rsid w:val="00DF3A63"/>
    <w:rsid w:val="00DF50C5"/>
    <w:rsid w:val="00DF7E77"/>
    <w:rsid w:val="00E07754"/>
    <w:rsid w:val="00E14256"/>
    <w:rsid w:val="00E15C26"/>
    <w:rsid w:val="00E15ECB"/>
    <w:rsid w:val="00E1610A"/>
    <w:rsid w:val="00E20E37"/>
    <w:rsid w:val="00E21B03"/>
    <w:rsid w:val="00E35B83"/>
    <w:rsid w:val="00E36465"/>
    <w:rsid w:val="00E4681F"/>
    <w:rsid w:val="00E50608"/>
    <w:rsid w:val="00E5163A"/>
    <w:rsid w:val="00E53C32"/>
    <w:rsid w:val="00E55071"/>
    <w:rsid w:val="00E56664"/>
    <w:rsid w:val="00E65C44"/>
    <w:rsid w:val="00E6604F"/>
    <w:rsid w:val="00E749BF"/>
    <w:rsid w:val="00E764B2"/>
    <w:rsid w:val="00E80128"/>
    <w:rsid w:val="00E82025"/>
    <w:rsid w:val="00E85201"/>
    <w:rsid w:val="00E9557F"/>
    <w:rsid w:val="00E96275"/>
    <w:rsid w:val="00EB1478"/>
    <w:rsid w:val="00EB3057"/>
    <w:rsid w:val="00EB5D17"/>
    <w:rsid w:val="00EC0C9A"/>
    <w:rsid w:val="00EC2A3E"/>
    <w:rsid w:val="00EC4CAF"/>
    <w:rsid w:val="00EC6181"/>
    <w:rsid w:val="00ED1A23"/>
    <w:rsid w:val="00ED22F7"/>
    <w:rsid w:val="00ED2727"/>
    <w:rsid w:val="00ED5027"/>
    <w:rsid w:val="00ED5D94"/>
    <w:rsid w:val="00EE026B"/>
    <w:rsid w:val="00EE1D8A"/>
    <w:rsid w:val="00EF337A"/>
    <w:rsid w:val="00EF7970"/>
    <w:rsid w:val="00F0427C"/>
    <w:rsid w:val="00F0531B"/>
    <w:rsid w:val="00F1442F"/>
    <w:rsid w:val="00F15065"/>
    <w:rsid w:val="00F217A8"/>
    <w:rsid w:val="00F30170"/>
    <w:rsid w:val="00F3515D"/>
    <w:rsid w:val="00F37E4D"/>
    <w:rsid w:val="00F42C39"/>
    <w:rsid w:val="00F43317"/>
    <w:rsid w:val="00F54A67"/>
    <w:rsid w:val="00F5544C"/>
    <w:rsid w:val="00F55B9F"/>
    <w:rsid w:val="00F55E79"/>
    <w:rsid w:val="00F61490"/>
    <w:rsid w:val="00F652BB"/>
    <w:rsid w:val="00F65892"/>
    <w:rsid w:val="00F72C70"/>
    <w:rsid w:val="00F73997"/>
    <w:rsid w:val="00F75F4E"/>
    <w:rsid w:val="00F83F04"/>
    <w:rsid w:val="00F91E5D"/>
    <w:rsid w:val="00F95360"/>
    <w:rsid w:val="00F97A9E"/>
    <w:rsid w:val="00FA0D18"/>
    <w:rsid w:val="00FA49C2"/>
    <w:rsid w:val="00FA61D3"/>
    <w:rsid w:val="00FB527E"/>
    <w:rsid w:val="00FC630A"/>
    <w:rsid w:val="00FC707C"/>
    <w:rsid w:val="00FD1FE2"/>
    <w:rsid w:val="00FD48A4"/>
    <w:rsid w:val="00FD6B69"/>
    <w:rsid w:val="00FD6BDE"/>
    <w:rsid w:val="00FD700D"/>
    <w:rsid w:val="00FD76BF"/>
    <w:rsid w:val="00FE07C3"/>
    <w:rsid w:val="00FE4E16"/>
    <w:rsid w:val="00FF24CE"/>
    <w:rsid w:val="00FF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26"/>
  </w:style>
  <w:style w:type="paragraph" w:styleId="1">
    <w:name w:val="heading 1"/>
    <w:basedOn w:val="a"/>
    <w:next w:val="a"/>
    <w:link w:val="10"/>
    <w:qFormat/>
    <w:rsid w:val="007458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1C68B2"/>
  </w:style>
  <w:style w:type="paragraph" w:styleId="a3">
    <w:name w:val="List Paragraph"/>
    <w:basedOn w:val="a"/>
    <w:uiPriority w:val="34"/>
    <w:qFormat/>
    <w:rsid w:val="00CE4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9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12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7666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76667"/>
    <w:rPr>
      <w:b/>
      <w:bCs/>
    </w:rPr>
  </w:style>
  <w:style w:type="character" w:styleId="a8">
    <w:name w:val="Emphasis"/>
    <w:basedOn w:val="a0"/>
    <w:uiPriority w:val="20"/>
    <w:qFormat/>
    <w:rsid w:val="00176667"/>
    <w:rPr>
      <w:i/>
      <w:iCs/>
    </w:rPr>
  </w:style>
  <w:style w:type="character" w:customStyle="1" w:styleId="wffiletext">
    <w:name w:val="wf_file_text"/>
    <w:basedOn w:val="a0"/>
    <w:rsid w:val="00176667"/>
  </w:style>
  <w:style w:type="character" w:customStyle="1" w:styleId="10">
    <w:name w:val="Заголовок 1 Знак"/>
    <w:basedOn w:val="a0"/>
    <w:link w:val="1"/>
    <w:rsid w:val="007458A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74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5F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6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908E-4671-4B2D-B662-5BE47D1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Poletaeva_VA</dc:creator>
  <cp:lastModifiedBy>Trunina_NI</cp:lastModifiedBy>
  <cp:revision>20</cp:revision>
  <cp:lastPrinted>2021-11-12T06:09:00Z</cp:lastPrinted>
  <dcterms:created xsi:type="dcterms:W3CDTF">2022-04-07T14:29:00Z</dcterms:created>
  <dcterms:modified xsi:type="dcterms:W3CDTF">2022-04-08T09:20:00Z</dcterms:modified>
</cp:coreProperties>
</file>