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EC83" w14:textId="10565255" w:rsidR="004C691B" w:rsidRPr="00C1344E" w:rsidRDefault="004C691B" w:rsidP="004C69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34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Приложение </w:t>
      </w:r>
    </w:p>
    <w:p w14:paraId="35FF2958" w14:textId="77777777" w:rsidR="004C691B" w:rsidRPr="00C1344E" w:rsidRDefault="004C691B" w:rsidP="004C69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34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решению Совета депутатов</w:t>
      </w:r>
    </w:p>
    <w:p w14:paraId="4EB568AA" w14:textId="207D0FFC" w:rsidR="00C1344E" w:rsidRPr="00C1344E" w:rsidRDefault="00C1344E" w:rsidP="004C69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344E">
        <w:rPr>
          <w:rFonts w:ascii="Times New Roman" w:eastAsia="Calibri" w:hAnsi="Times New Roman" w:cs="Times New Roman"/>
          <w:color w:val="000000"/>
          <w:sz w:val="26"/>
          <w:szCs w:val="26"/>
        </w:rPr>
        <w:t>г.Полярные Зори</w:t>
      </w:r>
    </w:p>
    <w:p w14:paraId="18E1E0F3" w14:textId="77777777" w:rsidR="004C691B" w:rsidRPr="00C1344E" w:rsidRDefault="004C691B" w:rsidP="004C69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344E">
        <w:rPr>
          <w:rFonts w:ascii="Times New Roman" w:eastAsia="Calibri" w:hAnsi="Times New Roman" w:cs="Times New Roman"/>
          <w:color w:val="000000"/>
          <w:sz w:val="26"/>
          <w:szCs w:val="26"/>
        </w:rPr>
        <w:t>от «___» __________ 2022 г. № ______</w:t>
      </w:r>
    </w:p>
    <w:p w14:paraId="2C7F84CC" w14:textId="77777777" w:rsidR="004C691B" w:rsidRPr="00C1344E" w:rsidRDefault="004C691B" w:rsidP="004C691B">
      <w:pPr>
        <w:jc w:val="right"/>
        <w:rPr>
          <w:rFonts w:ascii="Calibri" w:eastAsia="Calibri" w:hAnsi="Calibri" w:cs="Times New Roman"/>
          <w:color w:val="000000"/>
          <w:sz w:val="26"/>
          <w:szCs w:val="26"/>
        </w:rPr>
      </w:pPr>
    </w:p>
    <w:p w14:paraId="33165AA1" w14:textId="77777777" w:rsidR="004C691B" w:rsidRPr="004C691B" w:rsidRDefault="004C691B" w:rsidP="004C691B">
      <w:pPr>
        <w:pStyle w:val="3"/>
        <w:spacing w:before="0" w:beforeAutospacing="0" w:after="0" w:afterAutospacing="0"/>
        <w:ind w:firstLine="709"/>
        <w:jc w:val="right"/>
        <w:rPr>
          <w:b w:val="0"/>
          <w:sz w:val="26"/>
          <w:szCs w:val="26"/>
        </w:rPr>
      </w:pPr>
    </w:p>
    <w:p w14:paraId="7B9FA821" w14:textId="77777777" w:rsidR="009F173C" w:rsidRDefault="009736EE" w:rsidP="00C00DEF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9F173C">
        <w:rPr>
          <w:sz w:val="26"/>
          <w:szCs w:val="26"/>
        </w:rPr>
        <w:t>Положение</w:t>
      </w:r>
      <w:r w:rsidRPr="004A5299">
        <w:rPr>
          <w:b w:val="0"/>
          <w:sz w:val="26"/>
          <w:szCs w:val="26"/>
        </w:rPr>
        <w:t xml:space="preserve"> </w:t>
      </w:r>
    </w:p>
    <w:p w14:paraId="3701EB6E" w14:textId="77777777" w:rsidR="00C00DEF" w:rsidRDefault="009736EE" w:rsidP="00C00DE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9F173C">
        <w:rPr>
          <w:sz w:val="26"/>
          <w:szCs w:val="26"/>
        </w:rPr>
        <w:t xml:space="preserve">о порядке осуществления муниципальных заимствований </w:t>
      </w:r>
      <w:r w:rsidR="00C00DEF">
        <w:rPr>
          <w:sz w:val="26"/>
          <w:szCs w:val="26"/>
        </w:rPr>
        <w:t xml:space="preserve"> </w:t>
      </w:r>
    </w:p>
    <w:p w14:paraId="5FB1B519" w14:textId="77777777" w:rsidR="009736EE" w:rsidRPr="009F173C" w:rsidRDefault="009736EE" w:rsidP="00C00DE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9F173C">
        <w:rPr>
          <w:sz w:val="26"/>
          <w:szCs w:val="26"/>
        </w:rPr>
        <w:t>и управления муниципальным долгом</w:t>
      </w:r>
      <w:r w:rsidRPr="009F173C">
        <w:rPr>
          <w:sz w:val="26"/>
          <w:szCs w:val="26"/>
        </w:rPr>
        <w:br/>
      </w:r>
      <w:bookmarkStart w:id="0" w:name="_GoBack"/>
      <w:bookmarkEnd w:id="0"/>
    </w:p>
    <w:p w14:paraId="3F7D6DA1" w14:textId="77777777" w:rsidR="009736EE" w:rsidRPr="004A5299" w:rsidRDefault="009736EE" w:rsidP="00C00DE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4A5299">
        <w:rPr>
          <w:sz w:val="26"/>
          <w:szCs w:val="26"/>
        </w:rPr>
        <w:t>1. Общие положения</w:t>
      </w:r>
    </w:p>
    <w:p w14:paraId="49E38265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80E2C6A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1.1. Настоящее Положение о порядке осуществления муниципальных заимствований и управления муниципальным долгом в муниципальном образовании город Полярные Зори с подведомственной территорией</w:t>
      </w:r>
      <w:r w:rsidR="004A5299">
        <w:rPr>
          <w:sz w:val="26"/>
          <w:szCs w:val="26"/>
        </w:rPr>
        <w:t xml:space="preserve"> </w:t>
      </w:r>
      <w:r w:rsidRPr="004A5299">
        <w:rPr>
          <w:sz w:val="26"/>
          <w:szCs w:val="26"/>
        </w:rPr>
        <w:t xml:space="preserve">(далее - Положение) разработано на основании </w:t>
      </w:r>
      <w:hyperlink r:id="rId8" w:history="1">
        <w:r w:rsidRPr="004A5299">
          <w:rPr>
            <w:rStyle w:val="a5"/>
            <w:color w:val="auto"/>
            <w:sz w:val="26"/>
            <w:szCs w:val="26"/>
            <w:u w:val="none"/>
          </w:rPr>
          <w:t>Бюджетного кодекса Российской Федерации</w:t>
        </w:r>
      </w:hyperlink>
      <w:r w:rsidRPr="004A5299">
        <w:rPr>
          <w:sz w:val="26"/>
          <w:szCs w:val="26"/>
        </w:rPr>
        <w:t xml:space="preserve"> (далее - </w:t>
      </w:r>
      <w:hyperlink r:id="rId9" w:history="1">
        <w:r w:rsidRPr="004A5299">
          <w:rPr>
            <w:rStyle w:val="a5"/>
            <w:color w:val="auto"/>
            <w:sz w:val="26"/>
            <w:szCs w:val="26"/>
            <w:u w:val="none"/>
          </w:rPr>
          <w:t>Бюджетный кодекс</w:t>
        </w:r>
      </w:hyperlink>
      <w:r w:rsidRPr="004A5299">
        <w:rPr>
          <w:sz w:val="26"/>
          <w:szCs w:val="26"/>
        </w:rPr>
        <w:t xml:space="preserve">), </w:t>
      </w:r>
      <w:hyperlink r:id="rId10" w:history="1">
        <w:r w:rsidRPr="004A5299">
          <w:rPr>
            <w:rStyle w:val="a5"/>
            <w:color w:val="auto"/>
            <w:sz w:val="26"/>
            <w:szCs w:val="26"/>
            <w:u w:val="none"/>
          </w:rPr>
          <w:t xml:space="preserve">Федерального закона от 06.10.2003 </w:t>
        </w:r>
        <w:r w:rsidR="004A5299">
          <w:rPr>
            <w:rStyle w:val="a5"/>
            <w:color w:val="auto"/>
            <w:sz w:val="26"/>
            <w:szCs w:val="26"/>
            <w:u w:val="none"/>
          </w:rPr>
          <w:t>№</w:t>
        </w:r>
        <w:r w:rsidRPr="004A5299">
          <w:rPr>
            <w:rStyle w:val="a5"/>
            <w:color w:val="auto"/>
            <w:sz w:val="26"/>
            <w:szCs w:val="26"/>
            <w:u w:val="none"/>
          </w:rPr>
          <w:t xml:space="preserve"> 131-ФЗ </w:t>
        </w:r>
        <w:r w:rsidR="00E44AFA">
          <w:rPr>
            <w:rStyle w:val="a5"/>
            <w:color w:val="auto"/>
            <w:sz w:val="26"/>
            <w:szCs w:val="26"/>
            <w:u w:val="none"/>
          </w:rPr>
          <w:t>«</w:t>
        </w:r>
        <w:r w:rsidRPr="004A5299">
          <w:rPr>
            <w:rStyle w:val="a5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E44AFA">
          <w:rPr>
            <w:rStyle w:val="a5"/>
            <w:color w:val="auto"/>
            <w:sz w:val="26"/>
            <w:szCs w:val="26"/>
            <w:u w:val="none"/>
          </w:rPr>
          <w:t>»</w:t>
        </w:r>
      </w:hyperlink>
      <w:r w:rsidRPr="004A5299">
        <w:rPr>
          <w:sz w:val="26"/>
          <w:szCs w:val="26"/>
        </w:rPr>
        <w:t xml:space="preserve">, Устава муниципального образования город Полярные Зори с подведомственной территорией и других нормативных </w:t>
      </w:r>
      <w:r w:rsidR="00E44AFA">
        <w:rPr>
          <w:sz w:val="26"/>
          <w:szCs w:val="26"/>
        </w:rPr>
        <w:t xml:space="preserve">правовых </w:t>
      </w:r>
      <w:r w:rsidRPr="004A5299">
        <w:rPr>
          <w:sz w:val="26"/>
          <w:szCs w:val="26"/>
        </w:rPr>
        <w:t>актов, которые определяют основные принципы муниципальных заимствований, порядок управления, контроля и обслуживания муниципального долга на территории муниципального образования город Полярные Зори с подведомственной территорией</w:t>
      </w:r>
      <w:r w:rsidR="004A5299" w:rsidRPr="004A5299">
        <w:rPr>
          <w:sz w:val="26"/>
          <w:szCs w:val="26"/>
        </w:rPr>
        <w:t xml:space="preserve"> (далее – </w:t>
      </w:r>
      <w:r w:rsidRPr="004A5299">
        <w:rPr>
          <w:sz w:val="26"/>
          <w:szCs w:val="26"/>
        </w:rPr>
        <w:t xml:space="preserve"> </w:t>
      </w:r>
      <w:r w:rsidR="004A5299" w:rsidRPr="004A5299">
        <w:rPr>
          <w:sz w:val="26"/>
          <w:szCs w:val="26"/>
        </w:rPr>
        <w:t>муниципальное образование).</w:t>
      </w:r>
    </w:p>
    <w:p w14:paraId="12CAC28A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1.2. Понятия и термины, применяемые в целях настоящего Положения:</w:t>
      </w:r>
    </w:p>
    <w:p w14:paraId="0795EE6B" w14:textId="77777777" w:rsidR="004A5299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-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</w:t>
      </w:r>
      <w:r w:rsidR="004A5299" w:rsidRPr="004A5299">
        <w:rPr>
          <w:sz w:val="26"/>
          <w:szCs w:val="26"/>
        </w:rPr>
        <w:t>муниципальным образованием;</w:t>
      </w:r>
    </w:p>
    <w:p w14:paraId="1DE840E3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- муниципальные заимствования - муниципальные займы, осуществляемые путем выпуска ценных бумаг от имени муниципального образования, размещенные на внутреннем рынке в валюте Российской Федерации, и кредиты, привлекаемые в соответствии с положениями </w:t>
      </w:r>
      <w:hyperlink r:id="rId11" w:history="1">
        <w:r w:rsidRPr="004A5299">
          <w:rPr>
            <w:rStyle w:val="a5"/>
            <w:color w:val="auto"/>
            <w:sz w:val="26"/>
            <w:szCs w:val="26"/>
            <w:u w:val="none"/>
          </w:rPr>
          <w:t>Бюджетного кодекса</w:t>
        </w:r>
      </w:hyperlink>
      <w:r w:rsidRPr="004A5299">
        <w:rPr>
          <w:sz w:val="26"/>
          <w:szCs w:val="26"/>
        </w:rPr>
        <w:t xml:space="preserve">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обязательства;</w:t>
      </w:r>
    </w:p>
    <w:p w14:paraId="720DF8E9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- муниципальная гарантия - вид долгового обязательства, в силу которого </w:t>
      </w:r>
      <w:r w:rsidR="004A5299" w:rsidRPr="004A5299">
        <w:rPr>
          <w:sz w:val="26"/>
          <w:szCs w:val="26"/>
        </w:rPr>
        <w:t xml:space="preserve">муниципальное образование </w:t>
      </w:r>
      <w:r w:rsidRPr="004A5299">
        <w:rPr>
          <w:sz w:val="26"/>
          <w:szCs w:val="26"/>
        </w:rPr>
        <w:t xml:space="preserve">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</w:t>
      </w:r>
      <w:r w:rsidR="004A5299" w:rsidRPr="004A5299">
        <w:rPr>
          <w:sz w:val="26"/>
          <w:szCs w:val="26"/>
        </w:rPr>
        <w:t>муниципального образования</w:t>
      </w:r>
      <w:r w:rsidRPr="004A5299">
        <w:rPr>
          <w:sz w:val="26"/>
          <w:szCs w:val="26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14:paraId="1D13088B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- долговая книга - это реестр долговых обязательств </w:t>
      </w:r>
      <w:r w:rsidR="004A5299" w:rsidRPr="004A5299">
        <w:rPr>
          <w:sz w:val="26"/>
          <w:szCs w:val="26"/>
        </w:rPr>
        <w:t>муниципального образования</w:t>
      </w:r>
      <w:r w:rsidRPr="004A5299">
        <w:rPr>
          <w:sz w:val="26"/>
          <w:szCs w:val="26"/>
        </w:rPr>
        <w:t xml:space="preserve">, в который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другая информация, </w:t>
      </w:r>
      <w:r w:rsidRPr="004A5299">
        <w:rPr>
          <w:sz w:val="26"/>
          <w:szCs w:val="26"/>
        </w:rPr>
        <w:lastRenderedPageBreak/>
        <w:t xml:space="preserve">позволяющая предоставлять, получать, составлять отчетность, обрабатывать информацию о состоянии долга </w:t>
      </w:r>
      <w:r w:rsidR="004A5299" w:rsidRPr="004A5299">
        <w:rPr>
          <w:sz w:val="26"/>
          <w:szCs w:val="26"/>
        </w:rPr>
        <w:t>муниципального образования</w:t>
      </w:r>
      <w:r w:rsidR="00566538">
        <w:rPr>
          <w:sz w:val="26"/>
          <w:szCs w:val="26"/>
        </w:rPr>
        <w:t>.</w:t>
      </w:r>
    </w:p>
    <w:p w14:paraId="7E3B86BF" w14:textId="77777777" w:rsidR="00566538" w:rsidRDefault="00566538" w:rsidP="00D669BE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14:paraId="4CAD4DD0" w14:textId="77777777" w:rsidR="009736EE" w:rsidRPr="004A5299" w:rsidRDefault="009736EE" w:rsidP="00C00DE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4A5299">
        <w:rPr>
          <w:sz w:val="26"/>
          <w:szCs w:val="26"/>
        </w:rPr>
        <w:t>2. Формирование муниципального долга</w:t>
      </w:r>
    </w:p>
    <w:p w14:paraId="2F8F0B4A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2.1. Долговые обязательства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Pr="004A5299">
        <w:rPr>
          <w:sz w:val="26"/>
          <w:szCs w:val="26"/>
        </w:rPr>
        <w:t>могут существовать в виде обязательств по:</w:t>
      </w:r>
    </w:p>
    <w:p w14:paraId="1DB0F0D9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муниципальным ценным бумагам;</w:t>
      </w:r>
    </w:p>
    <w:p w14:paraId="28147BF1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- бюджетным кредитам, привлеченным в бюджет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Pr="004A5299">
        <w:rPr>
          <w:sz w:val="26"/>
          <w:szCs w:val="26"/>
        </w:rPr>
        <w:t xml:space="preserve"> (далее - местный бюджет) от других бюджетов бюджетной системы Российской Федерации;</w:t>
      </w:r>
    </w:p>
    <w:p w14:paraId="34E38E7D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- кредитам, полученным </w:t>
      </w:r>
      <w:r w:rsidR="004A5299" w:rsidRPr="004A5299">
        <w:rPr>
          <w:sz w:val="26"/>
          <w:szCs w:val="26"/>
        </w:rPr>
        <w:t>муниципальн</w:t>
      </w:r>
      <w:r w:rsidR="004A5299">
        <w:rPr>
          <w:sz w:val="26"/>
          <w:szCs w:val="26"/>
        </w:rPr>
        <w:t>ым</w:t>
      </w:r>
      <w:r w:rsidR="004A5299" w:rsidRPr="004A5299">
        <w:rPr>
          <w:sz w:val="26"/>
          <w:szCs w:val="26"/>
        </w:rPr>
        <w:t xml:space="preserve"> образовани</w:t>
      </w:r>
      <w:r w:rsidR="004A5299">
        <w:rPr>
          <w:sz w:val="26"/>
          <w:szCs w:val="26"/>
        </w:rPr>
        <w:t>ем</w:t>
      </w:r>
      <w:r w:rsidR="004A5299" w:rsidRPr="004A5299">
        <w:rPr>
          <w:sz w:val="26"/>
          <w:szCs w:val="26"/>
        </w:rPr>
        <w:t xml:space="preserve"> </w:t>
      </w:r>
      <w:r w:rsidRPr="004A5299">
        <w:rPr>
          <w:sz w:val="26"/>
          <w:szCs w:val="26"/>
        </w:rPr>
        <w:t>от кредитных организаций;</w:t>
      </w:r>
    </w:p>
    <w:p w14:paraId="18DE2542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муниципальным гарантиям.</w:t>
      </w:r>
    </w:p>
    <w:p w14:paraId="1D481245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2.2. В объем муниципального долга включаются:</w:t>
      </w:r>
    </w:p>
    <w:p w14:paraId="70F1AADE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номинальная сумма долга по муниципальным ценным бумагам;</w:t>
      </w:r>
    </w:p>
    <w:p w14:paraId="023503A2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объем основного долга по бюджетным кредитам, привлеченным в местный бюджет;</w:t>
      </w:r>
    </w:p>
    <w:p w14:paraId="46D9106E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- объем основного долга по кредитам, полученным </w:t>
      </w:r>
      <w:r w:rsidR="004A5299" w:rsidRPr="004A5299">
        <w:rPr>
          <w:sz w:val="26"/>
          <w:szCs w:val="26"/>
        </w:rPr>
        <w:t>муниципальн</w:t>
      </w:r>
      <w:r w:rsidR="004A5299">
        <w:rPr>
          <w:sz w:val="26"/>
          <w:szCs w:val="26"/>
        </w:rPr>
        <w:t>ым</w:t>
      </w:r>
      <w:r w:rsidR="004A5299" w:rsidRPr="004A5299">
        <w:rPr>
          <w:sz w:val="26"/>
          <w:szCs w:val="26"/>
        </w:rPr>
        <w:t xml:space="preserve"> образовани</w:t>
      </w:r>
      <w:r w:rsidR="004A5299">
        <w:rPr>
          <w:sz w:val="26"/>
          <w:szCs w:val="26"/>
        </w:rPr>
        <w:t>ем</w:t>
      </w:r>
      <w:r w:rsidRPr="004A5299">
        <w:rPr>
          <w:sz w:val="26"/>
          <w:szCs w:val="26"/>
        </w:rPr>
        <w:t>;</w:t>
      </w:r>
    </w:p>
    <w:p w14:paraId="105816BF" w14:textId="77777777" w:rsidR="009736EE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объем обязател</w:t>
      </w:r>
      <w:r w:rsidR="007132D4">
        <w:rPr>
          <w:sz w:val="26"/>
          <w:szCs w:val="26"/>
        </w:rPr>
        <w:t>ьств по муниципальным гарантиям.</w:t>
      </w:r>
    </w:p>
    <w:p w14:paraId="1E6D4C25" w14:textId="69617CBA" w:rsidR="007132D4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2.3. </w:t>
      </w:r>
      <w:r w:rsidR="007132D4">
        <w:rPr>
          <w:sz w:val="26"/>
          <w:szCs w:val="26"/>
        </w:rPr>
        <w:t>М</w:t>
      </w:r>
      <w:r w:rsidR="007132D4" w:rsidRPr="00843803">
        <w:rPr>
          <w:sz w:val="26"/>
          <w:szCs w:val="26"/>
        </w:rPr>
        <w:t xml:space="preserve">униципальные гарантии </w:t>
      </w:r>
      <w:r w:rsidR="007132D4">
        <w:rPr>
          <w:sz w:val="26"/>
          <w:szCs w:val="26"/>
        </w:rPr>
        <w:t>о</w:t>
      </w:r>
      <w:r w:rsidR="007132D4" w:rsidRPr="00843803">
        <w:rPr>
          <w:sz w:val="26"/>
          <w:szCs w:val="26"/>
        </w:rPr>
        <w:t xml:space="preserve">т имени </w:t>
      </w:r>
      <w:r w:rsidR="007132D4" w:rsidRPr="00843803">
        <w:rPr>
          <w:rStyle w:val="bookmark"/>
          <w:sz w:val="26"/>
          <w:szCs w:val="26"/>
        </w:rPr>
        <w:t>муниципального</w:t>
      </w:r>
      <w:r w:rsidR="007132D4" w:rsidRPr="00843803">
        <w:rPr>
          <w:sz w:val="26"/>
          <w:szCs w:val="26"/>
        </w:rPr>
        <w:t xml:space="preserve"> образования</w:t>
      </w:r>
      <w:r w:rsidR="007132D4">
        <w:rPr>
          <w:sz w:val="26"/>
          <w:szCs w:val="26"/>
        </w:rPr>
        <w:t xml:space="preserve"> </w:t>
      </w:r>
      <w:r w:rsidR="007132D4" w:rsidRPr="00843803">
        <w:rPr>
          <w:sz w:val="26"/>
          <w:szCs w:val="26"/>
        </w:rPr>
        <w:t>предоставляются</w:t>
      </w:r>
      <w:r w:rsidR="007132D4">
        <w:rPr>
          <w:sz w:val="26"/>
          <w:szCs w:val="26"/>
        </w:rPr>
        <w:t xml:space="preserve"> </w:t>
      </w:r>
      <w:r w:rsidR="00290CE7">
        <w:rPr>
          <w:sz w:val="26"/>
          <w:szCs w:val="26"/>
        </w:rPr>
        <w:t>а</w:t>
      </w:r>
      <w:r w:rsidR="007132D4" w:rsidRPr="00843803">
        <w:rPr>
          <w:sz w:val="26"/>
          <w:szCs w:val="26"/>
        </w:rPr>
        <w:t>дминистраци</w:t>
      </w:r>
      <w:r w:rsidR="007132D4">
        <w:rPr>
          <w:sz w:val="26"/>
          <w:szCs w:val="26"/>
        </w:rPr>
        <w:t>ей</w:t>
      </w:r>
      <w:r w:rsidR="007132D4" w:rsidRPr="00843803">
        <w:rPr>
          <w:sz w:val="26"/>
          <w:szCs w:val="26"/>
        </w:rPr>
        <w:t xml:space="preserve"> города</w:t>
      </w:r>
      <w:r w:rsidR="007132D4" w:rsidRPr="007132D4">
        <w:rPr>
          <w:sz w:val="26"/>
          <w:szCs w:val="26"/>
        </w:rPr>
        <w:t xml:space="preserve"> </w:t>
      </w:r>
      <w:r w:rsidR="007132D4">
        <w:rPr>
          <w:sz w:val="26"/>
          <w:szCs w:val="26"/>
        </w:rPr>
        <w:t>Полярные Зори</w:t>
      </w:r>
      <w:r w:rsidR="007132D4" w:rsidRPr="00843803">
        <w:rPr>
          <w:sz w:val="26"/>
          <w:szCs w:val="26"/>
        </w:rPr>
        <w:t xml:space="preserve"> </w:t>
      </w:r>
      <w:r w:rsidR="007132D4" w:rsidRPr="00F56EEB">
        <w:rPr>
          <w:rStyle w:val="bold"/>
          <w:sz w:val="26"/>
          <w:szCs w:val="26"/>
        </w:rPr>
        <w:t>с подведомственной территорией</w:t>
      </w:r>
      <w:r w:rsidR="007132D4">
        <w:rPr>
          <w:sz w:val="26"/>
          <w:szCs w:val="26"/>
        </w:rPr>
        <w:t xml:space="preserve"> </w:t>
      </w:r>
      <w:r w:rsidR="00C23F8B" w:rsidRPr="004A5299">
        <w:rPr>
          <w:sz w:val="26"/>
          <w:szCs w:val="26"/>
        </w:rPr>
        <w:t xml:space="preserve">(далее </w:t>
      </w:r>
      <w:r w:rsidR="00C23F8B">
        <w:rPr>
          <w:sz w:val="26"/>
          <w:szCs w:val="26"/>
        </w:rPr>
        <w:t>–</w:t>
      </w:r>
      <w:r w:rsidR="00C23F8B" w:rsidRPr="004A5299">
        <w:rPr>
          <w:sz w:val="26"/>
          <w:szCs w:val="26"/>
        </w:rPr>
        <w:t xml:space="preserve"> </w:t>
      </w:r>
      <w:r w:rsidR="00C23F8B">
        <w:rPr>
          <w:sz w:val="26"/>
          <w:szCs w:val="26"/>
        </w:rPr>
        <w:t>А</w:t>
      </w:r>
      <w:r w:rsidR="00C23F8B" w:rsidRPr="00843803">
        <w:rPr>
          <w:sz w:val="26"/>
          <w:szCs w:val="26"/>
        </w:rPr>
        <w:t>дминистраци</w:t>
      </w:r>
      <w:r w:rsidR="00290CE7">
        <w:rPr>
          <w:sz w:val="26"/>
          <w:szCs w:val="26"/>
        </w:rPr>
        <w:t>я</w:t>
      </w:r>
      <w:r w:rsidR="00C23F8B" w:rsidRPr="00843803">
        <w:rPr>
          <w:sz w:val="26"/>
          <w:szCs w:val="26"/>
        </w:rPr>
        <w:t xml:space="preserve"> города</w:t>
      </w:r>
      <w:r w:rsidR="00C23F8B">
        <w:rPr>
          <w:sz w:val="26"/>
          <w:szCs w:val="26"/>
        </w:rPr>
        <w:t>)</w:t>
      </w:r>
      <w:r w:rsidR="00290CE7">
        <w:rPr>
          <w:sz w:val="26"/>
          <w:szCs w:val="26"/>
        </w:rPr>
        <w:t>,</w:t>
      </w:r>
      <w:r w:rsidR="00C23F8B" w:rsidRPr="007132D4">
        <w:rPr>
          <w:sz w:val="26"/>
          <w:szCs w:val="26"/>
        </w:rPr>
        <w:t xml:space="preserve"> </w:t>
      </w:r>
      <w:r w:rsidR="007132D4">
        <w:rPr>
          <w:sz w:val="26"/>
          <w:szCs w:val="26"/>
        </w:rPr>
        <w:t>согласно</w:t>
      </w:r>
      <w:r w:rsidR="007132D4" w:rsidRPr="00F56EEB">
        <w:rPr>
          <w:sz w:val="26"/>
          <w:szCs w:val="26"/>
        </w:rPr>
        <w:t xml:space="preserve"> </w:t>
      </w:r>
      <w:r w:rsidR="007132D4" w:rsidRPr="00F56EEB">
        <w:rPr>
          <w:rStyle w:val="bold"/>
          <w:sz w:val="26"/>
          <w:szCs w:val="26"/>
        </w:rPr>
        <w:t>Порядк</w:t>
      </w:r>
      <w:r w:rsidR="007132D4">
        <w:rPr>
          <w:rStyle w:val="bold"/>
          <w:sz w:val="26"/>
          <w:szCs w:val="26"/>
        </w:rPr>
        <w:t>у</w:t>
      </w:r>
      <w:r w:rsidR="007132D4" w:rsidRPr="00F56EEB">
        <w:rPr>
          <w:rStyle w:val="bold"/>
          <w:sz w:val="26"/>
          <w:szCs w:val="26"/>
        </w:rPr>
        <w:t xml:space="preserve"> предоставления и исполнения муниципальных гарантий муниципального образования город Полярные Зори с подведомственной территорией, утвержденном</w:t>
      </w:r>
      <w:r w:rsidR="007132D4">
        <w:rPr>
          <w:rStyle w:val="bold"/>
          <w:sz w:val="26"/>
          <w:szCs w:val="26"/>
        </w:rPr>
        <w:t>у</w:t>
      </w:r>
      <w:r w:rsidR="007132D4" w:rsidRPr="00F56EEB">
        <w:rPr>
          <w:sz w:val="26"/>
          <w:szCs w:val="26"/>
        </w:rPr>
        <w:t xml:space="preserve"> </w:t>
      </w:r>
      <w:hyperlink r:id="rId12" w:tgtFrame="contents" w:history="1">
        <w:r w:rsidR="007132D4">
          <w:rPr>
            <w:rStyle w:val="a5"/>
            <w:color w:val="auto"/>
            <w:sz w:val="26"/>
            <w:szCs w:val="26"/>
            <w:u w:val="none"/>
          </w:rPr>
          <w:t>р</w:t>
        </w:r>
        <w:r w:rsidR="007132D4" w:rsidRPr="00F56EEB">
          <w:rPr>
            <w:rStyle w:val="a5"/>
            <w:color w:val="auto"/>
            <w:sz w:val="26"/>
            <w:szCs w:val="26"/>
            <w:u w:val="none"/>
          </w:rPr>
          <w:t>ешение</w:t>
        </w:r>
        <w:r w:rsidR="007132D4" w:rsidRPr="00EE4AD1">
          <w:rPr>
            <w:rStyle w:val="a5"/>
            <w:color w:val="auto"/>
            <w:sz w:val="26"/>
            <w:szCs w:val="26"/>
            <w:u w:val="none"/>
          </w:rPr>
          <w:t xml:space="preserve">м </w:t>
        </w:r>
        <w:r w:rsidR="007132D4" w:rsidRPr="00F56EEB">
          <w:rPr>
            <w:rStyle w:val="a5"/>
            <w:color w:val="auto"/>
            <w:sz w:val="26"/>
            <w:szCs w:val="26"/>
            <w:u w:val="none"/>
          </w:rPr>
          <w:t>Совета депутатов от 25.03.2020 № 424</w:t>
        </w:r>
        <w:r w:rsidR="007132D4">
          <w:rPr>
            <w:rStyle w:val="a5"/>
            <w:color w:val="auto"/>
            <w:sz w:val="26"/>
            <w:szCs w:val="26"/>
            <w:u w:val="none"/>
          </w:rPr>
          <w:t>.</w:t>
        </w:r>
        <w:r w:rsidR="007132D4" w:rsidRPr="00F56EEB">
          <w:rPr>
            <w:rStyle w:val="a5"/>
            <w:color w:val="auto"/>
            <w:sz w:val="26"/>
            <w:szCs w:val="26"/>
            <w:u w:val="none"/>
          </w:rPr>
          <w:t xml:space="preserve"> </w:t>
        </w:r>
      </w:hyperlink>
    </w:p>
    <w:p w14:paraId="620EE81A" w14:textId="77777777" w:rsidR="007132D4" w:rsidRDefault="007132D4" w:rsidP="007132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Финансовый отдел администрации города Полярные Зори </w:t>
      </w:r>
      <w:r w:rsidRPr="004A5299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4A5299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Финансовый отдел</w:t>
      </w:r>
      <w:r w:rsidRPr="004A5299">
        <w:rPr>
          <w:sz w:val="26"/>
          <w:szCs w:val="26"/>
        </w:rPr>
        <w:t xml:space="preserve">) </w:t>
      </w:r>
      <w:r>
        <w:rPr>
          <w:sz w:val="26"/>
          <w:szCs w:val="26"/>
        </w:rPr>
        <w:t>осуществляет муниципальные внутренние и внешние заимствования от имени муниципального образования.</w:t>
      </w:r>
    </w:p>
    <w:p w14:paraId="70EB2447" w14:textId="77777777" w:rsidR="009736EE" w:rsidRPr="004A5299" w:rsidRDefault="007132D4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4A52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736EE" w:rsidRPr="004A5299">
        <w:rPr>
          <w:sz w:val="26"/>
          <w:szCs w:val="26"/>
        </w:rPr>
        <w:t xml:space="preserve">Долговые обязательства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="009736EE" w:rsidRPr="004A5299">
        <w:rPr>
          <w:sz w:val="26"/>
          <w:szCs w:val="26"/>
        </w:rPr>
        <w:t>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14:paraId="07DBBB25" w14:textId="77777777" w:rsidR="009736EE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2.</w:t>
      </w:r>
      <w:r w:rsidR="00536547">
        <w:rPr>
          <w:sz w:val="26"/>
          <w:szCs w:val="26"/>
        </w:rPr>
        <w:t>6</w:t>
      </w:r>
      <w:r w:rsidRPr="004A5299">
        <w:rPr>
          <w:sz w:val="26"/>
          <w:szCs w:val="26"/>
        </w:rPr>
        <w:t xml:space="preserve">. Долговые обязательства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Pr="004A5299">
        <w:rPr>
          <w:sz w:val="26"/>
          <w:szCs w:val="26"/>
        </w:rPr>
        <w:t xml:space="preserve"> полностью и без условий обеспечиваются всем находящимся в собственности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Pr="004A5299">
        <w:rPr>
          <w:sz w:val="26"/>
          <w:szCs w:val="26"/>
        </w:rPr>
        <w:t xml:space="preserve"> имуществом, составляющим муниципальную казну, и исполняются за счет местного бюджета.</w:t>
      </w:r>
    </w:p>
    <w:p w14:paraId="13A73DF4" w14:textId="77777777" w:rsidR="00A878E6" w:rsidRDefault="007132D4" w:rsidP="00A878E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О</w:t>
      </w:r>
      <w:r w:rsidR="009736EE" w:rsidRPr="004A5299">
        <w:rPr>
          <w:sz w:val="26"/>
          <w:szCs w:val="26"/>
        </w:rPr>
        <w:t xml:space="preserve">тветственность по долговым обязательствам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="009736EE" w:rsidRPr="004A5299">
        <w:rPr>
          <w:sz w:val="26"/>
          <w:szCs w:val="26"/>
        </w:rPr>
        <w:t xml:space="preserve"> несет исключительно </w:t>
      </w:r>
      <w:r w:rsidR="004A5299" w:rsidRPr="004A5299">
        <w:rPr>
          <w:sz w:val="26"/>
          <w:szCs w:val="26"/>
        </w:rPr>
        <w:t>муниципальн</w:t>
      </w:r>
      <w:r w:rsidR="004A5299">
        <w:rPr>
          <w:sz w:val="26"/>
          <w:szCs w:val="26"/>
        </w:rPr>
        <w:t xml:space="preserve">ое </w:t>
      </w:r>
      <w:r w:rsidR="004A5299" w:rsidRPr="004A5299">
        <w:rPr>
          <w:sz w:val="26"/>
          <w:szCs w:val="26"/>
        </w:rPr>
        <w:t>образовани</w:t>
      </w:r>
      <w:r w:rsidR="004A5299">
        <w:rPr>
          <w:sz w:val="26"/>
          <w:szCs w:val="26"/>
        </w:rPr>
        <w:t>е.</w:t>
      </w:r>
      <w:r w:rsidR="004A5299" w:rsidRPr="004A5299">
        <w:rPr>
          <w:sz w:val="26"/>
          <w:szCs w:val="26"/>
        </w:rPr>
        <w:t xml:space="preserve"> </w:t>
      </w:r>
    </w:p>
    <w:p w14:paraId="1200865F" w14:textId="77777777" w:rsidR="00A878E6" w:rsidRDefault="00A878E6" w:rsidP="00A878E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392F9DFD" w14:textId="3CA8FFF6" w:rsidR="009736EE" w:rsidRPr="00A878E6" w:rsidRDefault="009736EE" w:rsidP="00C00DEF">
      <w:pPr>
        <w:pStyle w:val="formattext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878E6">
        <w:rPr>
          <w:b/>
          <w:bCs/>
          <w:sz w:val="26"/>
          <w:szCs w:val="26"/>
        </w:rPr>
        <w:t>3. Порядок осуществления муниципальных внутренних заимствований</w:t>
      </w:r>
    </w:p>
    <w:p w14:paraId="72CCC494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3.1. Программа внутренних заимствований на очередной финансовый год и плановый период представляет собой перечень всех внутренних заимствований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Pr="004A5299">
        <w:rPr>
          <w:sz w:val="26"/>
          <w:szCs w:val="26"/>
        </w:rPr>
        <w:t xml:space="preserve"> с указанием объема привлечения и объема средств, направляемых на погашение основной суммы долга, по каждому виду заимствований.</w:t>
      </w:r>
    </w:p>
    <w:p w14:paraId="349E6185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3.</w:t>
      </w:r>
      <w:r w:rsidR="004C691B">
        <w:rPr>
          <w:sz w:val="26"/>
          <w:szCs w:val="26"/>
        </w:rPr>
        <w:t>2</w:t>
      </w:r>
      <w:r w:rsidRPr="004A5299">
        <w:rPr>
          <w:sz w:val="26"/>
          <w:szCs w:val="26"/>
        </w:rPr>
        <w:t xml:space="preserve">. В случае выпуска долговых обязательств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Pr="004A5299">
        <w:rPr>
          <w:sz w:val="26"/>
          <w:szCs w:val="26"/>
        </w:rPr>
        <w:t xml:space="preserve"> с обеспечением исполнения обязательств в виде обособленного имущества</w:t>
      </w:r>
      <w:r w:rsidR="00A878E6">
        <w:rPr>
          <w:sz w:val="26"/>
          <w:szCs w:val="26"/>
        </w:rPr>
        <w:t>,</w:t>
      </w:r>
      <w:r w:rsidRPr="004A5299">
        <w:rPr>
          <w:sz w:val="26"/>
          <w:szCs w:val="26"/>
        </w:rPr>
        <w:t xml:space="preserve"> программа муниципальных внутренних заимствований должна содержать </w:t>
      </w:r>
      <w:r w:rsidRPr="004A5299">
        <w:rPr>
          <w:sz w:val="26"/>
          <w:szCs w:val="26"/>
        </w:rPr>
        <w:lastRenderedPageBreak/>
        <w:t>количественные данные об эмиссии указанных обязательств, выраженные в валюте Российской Федерации, а также перечень имущества, которое может служить обеспечением исполнения этих обязательств в течение срока заимствования.</w:t>
      </w:r>
    </w:p>
    <w:p w14:paraId="3B0FF99E" w14:textId="5BFAD95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3.</w:t>
      </w:r>
      <w:r w:rsidR="004C691B">
        <w:rPr>
          <w:sz w:val="26"/>
          <w:szCs w:val="26"/>
        </w:rPr>
        <w:t>3</w:t>
      </w:r>
      <w:r w:rsidRPr="004A5299">
        <w:rPr>
          <w:sz w:val="26"/>
          <w:szCs w:val="26"/>
        </w:rPr>
        <w:t xml:space="preserve">. Программа муниципальных заимствований представляется </w:t>
      </w:r>
      <w:r w:rsidR="00A878E6">
        <w:rPr>
          <w:sz w:val="26"/>
          <w:szCs w:val="26"/>
        </w:rPr>
        <w:t>А</w:t>
      </w:r>
      <w:r w:rsidRPr="004A5299">
        <w:rPr>
          <w:sz w:val="26"/>
          <w:szCs w:val="26"/>
        </w:rPr>
        <w:t xml:space="preserve">дминистрацией </w:t>
      </w:r>
      <w:r w:rsidR="00A878E6">
        <w:rPr>
          <w:sz w:val="26"/>
          <w:szCs w:val="26"/>
        </w:rPr>
        <w:t>города</w:t>
      </w:r>
      <w:r w:rsidR="00E104D0">
        <w:rPr>
          <w:sz w:val="26"/>
          <w:szCs w:val="26"/>
        </w:rPr>
        <w:t xml:space="preserve"> </w:t>
      </w:r>
      <w:r w:rsidRPr="004A5299">
        <w:rPr>
          <w:sz w:val="26"/>
          <w:szCs w:val="26"/>
        </w:rPr>
        <w:t xml:space="preserve">Совету депутатов </w:t>
      </w:r>
      <w:r w:rsidR="00A878E6">
        <w:rPr>
          <w:sz w:val="26"/>
          <w:szCs w:val="26"/>
        </w:rPr>
        <w:t>города Полярные Зори</w:t>
      </w:r>
      <w:r w:rsidR="00E23111">
        <w:rPr>
          <w:sz w:val="26"/>
          <w:szCs w:val="26"/>
        </w:rPr>
        <w:t xml:space="preserve"> (далее – Совет депутатов)</w:t>
      </w:r>
      <w:r w:rsidRPr="004A5299">
        <w:rPr>
          <w:sz w:val="26"/>
          <w:szCs w:val="26"/>
        </w:rPr>
        <w:t xml:space="preserve"> в виде приложения к решению о местном бюджете на очередной финансовый год</w:t>
      </w:r>
      <w:r w:rsidR="004C691B">
        <w:rPr>
          <w:sz w:val="26"/>
          <w:szCs w:val="26"/>
        </w:rPr>
        <w:t xml:space="preserve"> и плановый период.</w:t>
      </w:r>
    </w:p>
    <w:p w14:paraId="6EE7F51E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3.</w:t>
      </w:r>
      <w:r w:rsidR="004C691B">
        <w:rPr>
          <w:sz w:val="26"/>
          <w:szCs w:val="26"/>
        </w:rPr>
        <w:t>4</w:t>
      </w:r>
      <w:r w:rsidRPr="004A5299">
        <w:rPr>
          <w:sz w:val="26"/>
          <w:szCs w:val="26"/>
        </w:rPr>
        <w:t xml:space="preserve">. В программу муниципальных внутренних заимствований в обязательном порядке включаются соглашения о займах, заключенные в предыдущие годы, если такие соглашения не утратили силу, в </w:t>
      </w:r>
      <w:r w:rsidRPr="00002E9C">
        <w:rPr>
          <w:sz w:val="26"/>
          <w:szCs w:val="26"/>
        </w:rPr>
        <w:t>установленном</w:t>
      </w:r>
      <w:r w:rsidR="00002E9C" w:rsidRPr="00002E9C">
        <w:rPr>
          <w:sz w:val="26"/>
          <w:szCs w:val="26"/>
        </w:rPr>
        <w:t xml:space="preserve"> законодательством</w:t>
      </w:r>
      <w:r w:rsidRPr="00002E9C">
        <w:rPr>
          <w:sz w:val="26"/>
          <w:szCs w:val="26"/>
        </w:rPr>
        <w:t xml:space="preserve"> порядке.</w:t>
      </w:r>
    </w:p>
    <w:p w14:paraId="53B36E1E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3.</w:t>
      </w:r>
      <w:r w:rsidR="004C691B">
        <w:rPr>
          <w:sz w:val="26"/>
          <w:szCs w:val="26"/>
        </w:rPr>
        <w:t>5</w:t>
      </w:r>
      <w:r w:rsidRPr="004A5299">
        <w:rPr>
          <w:sz w:val="26"/>
          <w:szCs w:val="26"/>
        </w:rPr>
        <w:t>. Поступления в местный бюджет средств от заимствований учитываются в источниках финансирования дефицита бюджета путем увеличения объема источников финансирования дефицита бюджета.</w:t>
      </w:r>
    </w:p>
    <w:p w14:paraId="2594563B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3.</w:t>
      </w:r>
      <w:r w:rsidR="004C691B">
        <w:rPr>
          <w:sz w:val="26"/>
          <w:szCs w:val="26"/>
        </w:rPr>
        <w:t>6</w:t>
      </w:r>
      <w:r w:rsidRPr="004A5299">
        <w:rPr>
          <w:sz w:val="26"/>
          <w:szCs w:val="26"/>
        </w:rPr>
        <w:t>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местном бюджете как расходы на обслуживание муниципального долга.</w:t>
      </w:r>
    </w:p>
    <w:p w14:paraId="46BCED66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3.</w:t>
      </w:r>
      <w:r w:rsidR="004C691B">
        <w:rPr>
          <w:sz w:val="26"/>
          <w:szCs w:val="26"/>
        </w:rPr>
        <w:t>7</w:t>
      </w:r>
      <w:r w:rsidRPr="004A5299">
        <w:rPr>
          <w:sz w:val="26"/>
          <w:szCs w:val="26"/>
        </w:rPr>
        <w:t>. Поступления в местный бюджет, полученные от размещения муниципальных ценных бумаг в сумме, превышающей номинальную стоимость, поступления в местный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14:paraId="58EC4555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3.</w:t>
      </w:r>
      <w:r w:rsidR="004C691B">
        <w:rPr>
          <w:sz w:val="26"/>
          <w:szCs w:val="26"/>
        </w:rPr>
        <w:t>8</w:t>
      </w:r>
      <w:r w:rsidRPr="004A5299">
        <w:rPr>
          <w:sz w:val="26"/>
          <w:szCs w:val="26"/>
        </w:rPr>
        <w:t>. Погашение основной суммы долга, возникшего из муниципальных заимствований, учитывается в источниках финансирования дефицита местного бюджета путем уменьшения объема источников финансирования дефицита местного бюджета.</w:t>
      </w:r>
    </w:p>
    <w:p w14:paraId="7B2CC191" w14:textId="4170BC6A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3.</w:t>
      </w:r>
      <w:r w:rsidR="004C691B">
        <w:rPr>
          <w:sz w:val="26"/>
          <w:szCs w:val="26"/>
        </w:rPr>
        <w:t>9</w:t>
      </w:r>
      <w:r w:rsidRPr="004A5299">
        <w:rPr>
          <w:sz w:val="26"/>
          <w:szCs w:val="26"/>
        </w:rPr>
        <w:t xml:space="preserve">. Предельный объем выпуска муниципальных ценных бумаг </w:t>
      </w:r>
      <w:r w:rsidR="004A5299" w:rsidRPr="004A5299">
        <w:rPr>
          <w:sz w:val="26"/>
          <w:szCs w:val="26"/>
        </w:rPr>
        <w:t>муниципального образования</w:t>
      </w:r>
      <w:r w:rsidRPr="004A5299">
        <w:rPr>
          <w:sz w:val="26"/>
          <w:szCs w:val="26"/>
        </w:rPr>
        <w:t xml:space="preserve"> по номинальной стоимости на очередной финансовый год и каждый год планового периода устанавливается Советом депутатов в соответствии с верхним пределом муниципального долга </w:t>
      </w:r>
      <w:r w:rsidR="004A5299" w:rsidRPr="004A5299">
        <w:rPr>
          <w:sz w:val="26"/>
          <w:szCs w:val="26"/>
        </w:rPr>
        <w:t>муниципального образования</w:t>
      </w:r>
      <w:r w:rsidRPr="004A5299">
        <w:rPr>
          <w:sz w:val="26"/>
          <w:szCs w:val="26"/>
        </w:rPr>
        <w:t>, установленным решением о местном бюджете.</w:t>
      </w:r>
    </w:p>
    <w:p w14:paraId="7F0AC2E5" w14:textId="77777777" w:rsidR="009736EE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69BE">
        <w:rPr>
          <w:sz w:val="26"/>
          <w:szCs w:val="26"/>
        </w:rPr>
        <w:t>3.1</w:t>
      </w:r>
      <w:r w:rsidR="004C691B">
        <w:rPr>
          <w:sz w:val="26"/>
          <w:szCs w:val="26"/>
        </w:rPr>
        <w:t>0</w:t>
      </w:r>
      <w:r w:rsidRPr="00D669BE">
        <w:rPr>
          <w:sz w:val="26"/>
          <w:szCs w:val="26"/>
        </w:rPr>
        <w:t xml:space="preserve">. Процедура эмиссии муниципальных ценных бумаг регулируется </w:t>
      </w:r>
      <w:hyperlink r:id="rId13" w:history="1">
        <w:r w:rsidRPr="00D669BE">
          <w:rPr>
            <w:rStyle w:val="a5"/>
            <w:color w:val="auto"/>
            <w:sz w:val="26"/>
            <w:szCs w:val="26"/>
            <w:u w:val="none"/>
          </w:rPr>
          <w:t xml:space="preserve">Федеральным законом от 29.07.1998 </w:t>
        </w:r>
        <w:r w:rsidR="000C69C9">
          <w:rPr>
            <w:rStyle w:val="a5"/>
            <w:color w:val="auto"/>
            <w:sz w:val="26"/>
            <w:szCs w:val="26"/>
            <w:u w:val="none"/>
          </w:rPr>
          <w:t>№</w:t>
        </w:r>
        <w:r w:rsidRPr="00D669BE">
          <w:rPr>
            <w:rStyle w:val="a5"/>
            <w:color w:val="auto"/>
            <w:sz w:val="26"/>
            <w:szCs w:val="26"/>
            <w:u w:val="none"/>
          </w:rPr>
          <w:t xml:space="preserve"> 136-ФЗ </w:t>
        </w:r>
        <w:r w:rsidR="000C69C9">
          <w:rPr>
            <w:rStyle w:val="a5"/>
            <w:color w:val="auto"/>
            <w:sz w:val="26"/>
            <w:szCs w:val="26"/>
            <w:u w:val="none"/>
          </w:rPr>
          <w:t>«</w:t>
        </w:r>
        <w:r w:rsidRPr="00D669BE">
          <w:rPr>
            <w:rStyle w:val="a5"/>
            <w:color w:val="auto"/>
            <w:sz w:val="26"/>
            <w:szCs w:val="26"/>
            <w:u w:val="none"/>
          </w:rPr>
          <w:t>Об особенностях эмиссии и обращения государственных и муниципальных ценных бумаг</w:t>
        </w:r>
        <w:r w:rsidR="000C69C9">
          <w:rPr>
            <w:rStyle w:val="a5"/>
            <w:color w:val="auto"/>
            <w:sz w:val="26"/>
            <w:szCs w:val="26"/>
            <w:u w:val="none"/>
          </w:rPr>
          <w:t>»</w:t>
        </w:r>
      </w:hyperlink>
      <w:r w:rsidRPr="00D669BE">
        <w:rPr>
          <w:sz w:val="26"/>
          <w:szCs w:val="26"/>
        </w:rPr>
        <w:t>.</w:t>
      </w:r>
    </w:p>
    <w:p w14:paraId="5AE3C8B2" w14:textId="77777777" w:rsidR="00002E9C" w:rsidRPr="00D669BE" w:rsidRDefault="00002E9C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F973817" w14:textId="77777777" w:rsidR="009736EE" w:rsidRPr="004A5299" w:rsidRDefault="009736EE" w:rsidP="00D669BE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A5299">
        <w:rPr>
          <w:sz w:val="26"/>
          <w:szCs w:val="26"/>
        </w:rPr>
        <w:t>4. Условия и порядок заключения кредитных договоров</w:t>
      </w:r>
    </w:p>
    <w:p w14:paraId="174FCBFC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4.1. Обязательными условиями заключения кредитных договоров являются:</w:t>
      </w:r>
    </w:p>
    <w:p w14:paraId="6B513F50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цель привлечения кредита;</w:t>
      </w:r>
    </w:p>
    <w:p w14:paraId="26F6C5D1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сумма кредита;</w:t>
      </w:r>
    </w:p>
    <w:p w14:paraId="640FB02D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срок погашения кредита;</w:t>
      </w:r>
    </w:p>
    <w:p w14:paraId="48E6929A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процентная ставка за пользование кредитом;</w:t>
      </w:r>
    </w:p>
    <w:p w14:paraId="5092F922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- целевое использование кредита.</w:t>
      </w:r>
    </w:p>
    <w:p w14:paraId="316C695D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4.2. Срок погашения кредита по каждому кредитному договору определяется целью привлечения кредита и может быть установлен срок менее года (краткосрочный кредит), от одного года до пяти лет (среднесрочный кредит), от пяти до десяти лет (долгосрочный кредит).</w:t>
      </w:r>
    </w:p>
    <w:p w14:paraId="2712F0B9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lastRenderedPageBreak/>
        <w:t xml:space="preserve">4.3. Размер процентной ставки за пользование кредитом определяется исходя из складывающейся конъюнктуры финансового рынка. Отбор кредитных организаций для предоставления </w:t>
      </w:r>
      <w:r w:rsidR="00F56EEB" w:rsidRPr="004A5299">
        <w:rPr>
          <w:sz w:val="26"/>
          <w:szCs w:val="26"/>
        </w:rPr>
        <w:t>муниципальн</w:t>
      </w:r>
      <w:r w:rsidR="00F56EEB">
        <w:rPr>
          <w:sz w:val="26"/>
          <w:szCs w:val="26"/>
        </w:rPr>
        <w:t>ому</w:t>
      </w:r>
      <w:r w:rsidR="00F56EEB" w:rsidRPr="004A5299">
        <w:rPr>
          <w:sz w:val="26"/>
          <w:szCs w:val="26"/>
        </w:rPr>
        <w:t xml:space="preserve"> образовани</w:t>
      </w:r>
      <w:r w:rsidR="00F56EEB">
        <w:rPr>
          <w:sz w:val="26"/>
          <w:szCs w:val="26"/>
        </w:rPr>
        <w:t>ю</w:t>
      </w:r>
      <w:r w:rsidRPr="004A5299">
        <w:rPr>
          <w:sz w:val="26"/>
          <w:szCs w:val="26"/>
        </w:rPr>
        <w:t xml:space="preserve"> кредитов осуществляется </w:t>
      </w:r>
      <w:r w:rsidR="00F56EEB">
        <w:rPr>
          <w:sz w:val="26"/>
          <w:szCs w:val="26"/>
        </w:rPr>
        <w:t xml:space="preserve">Финансовым отделом </w:t>
      </w:r>
      <w:r w:rsidRPr="004A5299">
        <w:rPr>
          <w:sz w:val="26"/>
          <w:szCs w:val="26"/>
        </w:rPr>
        <w:t>путем проведения открытых конкурсов и (или) открытых аукционов в соответствии с законодательством Российской Федерации.</w:t>
      </w:r>
    </w:p>
    <w:p w14:paraId="1CA9BE2E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4.4. Условием оформления кредита является утверждение</w:t>
      </w:r>
      <w:r w:rsidR="00E921ED">
        <w:rPr>
          <w:sz w:val="26"/>
          <w:szCs w:val="26"/>
        </w:rPr>
        <w:t>,</w:t>
      </w:r>
      <w:r w:rsidRPr="004A5299">
        <w:rPr>
          <w:sz w:val="26"/>
          <w:szCs w:val="26"/>
        </w:rPr>
        <w:t xml:space="preserve"> в соответствии с решением Совета депутатов о бюджете </w:t>
      </w:r>
      <w:r w:rsidR="00F56EEB" w:rsidRPr="004A5299">
        <w:rPr>
          <w:sz w:val="26"/>
          <w:szCs w:val="26"/>
        </w:rPr>
        <w:t>муниципальн</w:t>
      </w:r>
      <w:r w:rsidR="00F56EEB">
        <w:rPr>
          <w:sz w:val="26"/>
          <w:szCs w:val="26"/>
        </w:rPr>
        <w:t>ого</w:t>
      </w:r>
      <w:r w:rsidR="00F56EEB" w:rsidRPr="004A5299">
        <w:rPr>
          <w:sz w:val="26"/>
          <w:szCs w:val="26"/>
        </w:rPr>
        <w:t xml:space="preserve"> образовани</w:t>
      </w:r>
      <w:r w:rsidR="00F56EEB">
        <w:rPr>
          <w:sz w:val="26"/>
          <w:szCs w:val="26"/>
        </w:rPr>
        <w:t>я</w:t>
      </w:r>
      <w:r w:rsidRPr="004A5299">
        <w:rPr>
          <w:sz w:val="26"/>
          <w:szCs w:val="26"/>
        </w:rPr>
        <w:t xml:space="preserve"> на соответствующий финансовый год</w:t>
      </w:r>
      <w:r w:rsidR="00E921ED">
        <w:rPr>
          <w:sz w:val="26"/>
          <w:szCs w:val="26"/>
        </w:rPr>
        <w:t>,</w:t>
      </w:r>
      <w:r w:rsidRPr="004A5299">
        <w:rPr>
          <w:sz w:val="26"/>
          <w:szCs w:val="26"/>
        </w:rPr>
        <w:t xml:space="preserve"> расходов на погашение кредита.</w:t>
      </w:r>
    </w:p>
    <w:p w14:paraId="36F19D70" w14:textId="77777777" w:rsidR="009736EE" w:rsidRPr="00D669BE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4.</w:t>
      </w:r>
      <w:r w:rsidR="004C691B">
        <w:rPr>
          <w:sz w:val="26"/>
          <w:szCs w:val="26"/>
        </w:rPr>
        <w:t>5</w:t>
      </w:r>
      <w:r w:rsidRPr="004A5299">
        <w:rPr>
          <w:sz w:val="26"/>
          <w:szCs w:val="26"/>
        </w:rPr>
        <w:t xml:space="preserve">. С победителем открытого конкурса или открытого аукциона по отбору кредитной организации заключается муниципальный контракт (кредитный договор) в сроки, </w:t>
      </w:r>
      <w:r w:rsidRPr="00D669BE">
        <w:rPr>
          <w:sz w:val="26"/>
          <w:szCs w:val="26"/>
        </w:rPr>
        <w:t xml:space="preserve">установленные </w:t>
      </w:r>
      <w:hyperlink r:id="rId14" w:history="1">
        <w:r w:rsidRPr="00D669BE">
          <w:rPr>
            <w:rStyle w:val="a5"/>
            <w:color w:val="auto"/>
            <w:sz w:val="26"/>
            <w:szCs w:val="26"/>
            <w:u w:val="none"/>
          </w:rPr>
          <w:t xml:space="preserve">Федеральным законом от 05.04.2013 </w:t>
        </w:r>
        <w:r w:rsidR="00F56EEB" w:rsidRPr="00D669BE">
          <w:rPr>
            <w:rStyle w:val="a5"/>
            <w:color w:val="auto"/>
            <w:sz w:val="26"/>
            <w:szCs w:val="26"/>
            <w:u w:val="none"/>
          </w:rPr>
          <w:t>№</w:t>
        </w:r>
        <w:r w:rsidRPr="00D669BE">
          <w:rPr>
            <w:rStyle w:val="a5"/>
            <w:color w:val="auto"/>
            <w:sz w:val="26"/>
            <w:szCs w:val="26"/>
            <w:u w:val="none"/>
          </w:rPr>
          <w:t xml:space="preserve"> 44-ФЗ</w:t>
        </w:r>
        <w:r w:rsidR="00E921ED">
          <w:rPr>
            <w:rStyle w:val="a5"/>
            <w:color w:val="auto"/>
            <w:sz w:val="26"/>
            <w:szCs w:val="26"/>
            <w:u w:val="none"/>
          </w:rPr>
          <w:t xml:space="preserve"> «</w:t>
        </w:r>
        <w:r w:rsidRPr="00D669BE">
          <w:rPr>
            <w:rStyle w:val="a5"/>
            <w:color w:val="auto"/>
            <w:sz w:val="26"/>
            <w:szCs w:val="26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E921ED">
          <w:rPr>
            <w:rStyle w:val="a5"/>
            <w:color w:val="auto"/>
            <w:sz w:val="26"/>
            <w:szCs w:val="26"/>
            <w:u w:val="none"/>
          </w:rPr>
          <w:t>»</w:t>
        </w:r>
      </w:hyperlink>
      <w:r w:rsidRPr="00D669BE">
        <w:rPr>
          <w:sz w:val="26"/>
          <w:szCs w:val="26"/>
        </w:rPr>
        <w:t>.</w:t>
      </w:r>
    </w:p>
    <w:p w14:paraId="6E31AA66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 xml:space="preserve">Муниципальный контракт (кредитный договор) от имени </w:t>
      </w:r>
      <w:r w:rsidR="004A5299" w:rsidRPr="004A5299">
        <w:rPr>
          <w:sz w:val="26"/>
          <w:szCs w:val="26"/>
        </w:rPr>
        <w:t xml:space="preserve">муниципального образования </w:t>
      </w:r>
      <w:r w:rsidRPr="004A5299">
        <w:rPr>
          <w:sz w:val="26"/>
          <w:szCs w:val="26"/>
        </w:rPr>
        <w:t xml:space="preserve">подписывается начальником Финансового </w:t>
      </w:r>
      <w:r w:rsidR="00F56EEB">
        <w:rPr>
          <w:sz w:val="26"/>
          <w:szCs w:val="26"/>
        </w:rPr>
        <w:t>отдела</w:t>
      </w:r>
      <w:r w:rsidRPr="004A5299">
        <w:rPr>
          <w:sz w:val="26"/>
          <w:szCs w:val="26"/>
        </w:rPr>
        <w:t>.</w:t>
      </w:r>
    </w:p>
    <w:p w14:paraId="02630DA9" w14:textId="77777777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4.</w:t>
      </w:r>
      <w:r w:rsidR="00D50333">
        <w:rPr>
          <w:sz w:val="26"/>
          <w:szCs w:val="26"/>
        </w:rPr>
        <w:t>6</w:t>
      </w:r>
      <w:r w:rsidRPr="004A5299">
        <w:rPr>
          <w:sz w:val="26"/>
          <w:szCs w:val="26"/>
        </w:rPr>
        <w:t xml:space="preserve">. Погашение кредита (сумма основного долга, проценты за пользование кредитом, штрафные санкции) осуществляется </w:t>
      </w:r>
      <w:r w:rsidR="00F56EEB">
        <w:rPr>
          <w:sz w:val="26"/>
          <w:szCs w:val="26"/>
        </w:rPr>
        <w:t xml:space="preserve">Финансовым отделом </w:t>
      </w:r>
      <w:r w:rsidRPr="004A5299">
        <w:rPr>
          <w:sz w:val="26"/>
          <w:szCs w:val="26"/>
        </w:rPr>
        <w:t>на основании муниципального контракта (кредитного договора).</w:t>
      </w:r>
    </w:p>
    <w:p w14:paraId="2D0FB096" w14:textId="756A4AFA" w:rsidR="009736EE" w:rsidRPr="004A5299" w:rsidRDefault="009736E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5299">
        <w:rPr>
          <w:sz w:val="26"/>
          <w:szCs w:val="26"/>
        </w:rPr>
        <w:t>4.</w:t>
      </w:r>
      <w:r w:rsidR="00D50333">
        <w:rPr>
          <w:sz w:val="26"/>
          <w:szCs w:val="26"/>
        </w:rPr>
        <w:t>7</w:t>
      </w:r>
      <w:r w:rsidRPr="004A5299">
        <w:rPr>
          <w:sz w:val="26"/>
          <w:szCs w:val="26"/>
        </w:rPr>
        <w:t>. Учет и списание долга по погашенным кредитным обязательствам ведет Финансов</w:t>
      </w:r>
      <w:r w:rsidR="00F56EEB">
        <w:rPr>
          <w:sz w:val="26"/>
          <w:szCs w:val="26"/>
        </w:rPr>
        <w:t>ый отдел</w:t>
      </w:r>
      <w:r w:rsidRPr="004A5299">
        <w:rPr>
          <w:sz w:val="26"/>
          <w:szCs w:val="26"/>
        </w:rPr>
        <w:t xml:space="preserve"> в долговой книге </w:t>
      </w:r>
      <w:r w:rsidR="004A5299" w:rsidRPr="004A5299">
        <w:rPr>
          <w:sz w:val="26"/>
          <w:szCs w:val="26"/>
        </w:rPr>
        <w:t>муниципального образования</w:t>
      </w:r>
      <w:r w:rsidRPr="004A5299">
        <w:rPr>
          <w:sz w:val="26"/>
          <w:szCs w:val="26"/>
        </w:rPr>
        <w:t>.</w:t>
      </w:r>
    </w:p>
    <w:p w14:paraId="5A427FFE" w14:textId="77777777" w:rsidR="00EF77FA" w:rsidRDefault="00EF77FA" w:rsidP="007132D4">
      <w:pPr>
        <w:pStyle w:val="formattext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14:paraId="4DF63A11" w14:textId="09CB6085" w:rsidR="007B1038" w:rsidRDefault="007132D4" w:rsidP="007132D4">
      <w:pPr>
        <w:pStyle w:val="formattext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B1038" w:rsidRPr="000C05E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У</w:t>
      </w:r>
      <w:r w:rsidR="007B1038" w:rsidRPr="000C05E2">
        <w:rPr>
          <w:b/>
          <w:sz w:val="26"/>
          <w:szCs w:val="26"/>
        </w:rPr>
        <w:t>правлени</w:t>
      </w:r>
      <w:r>
        <w:rPr>
          <w:b/>
          <w:sz w:val="26"/>
          <w:szCs w:val="26"/>
        </w:rPr>
        <w:t>е</w:t>
      </w:r>
      <w:r w:rsidR="007B1038" w:rsidRPr="000C05E2">
        <w:rPr>
          <w:b/>
          <w:sz w:val="26"/>
          <w:szCs w:val="26"/>
        </w:rPr>
        <w:t xml:space="preserve"> муниципальным долгом</w:t>
      </w:r>
    </w:p>
    <w:p w14:paraId="7A1E8B45" w14:textId="77777777" w:rsidR="000C05E2" w:rsidRDefault="007132D4" w:rsidP="009736E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566538" w:rsidRPr="004A5299">
        <w:rPr>
          <w:sz w:val="26"/>
          <w:szCs w:val="26"/>
        </w:rPr>
        <w:t xml:space="preserve">.1. </w:t>
      </w:r>
      <w:r w:rsidR="000C05E2" w:rsidRPr="00E104D0">
        <w:rPr>
          <w:color w:val="000000"/>
          <w:sz w:val="26"/>
          <w:szCs w:val="26"/>
        </w:rPr>
        <w:t xml:space="preserve">Под управлением муниципальным долгом понимается деятельность </w:t>
      </w:r>
      <w:r w:rsidR="00E104D0">
        <w:rPr>
          <w:color w:val="000000"/>
          <w:sz w:val="26"/>
          <w:szCs w:val="26"/>
        </w:rPr>
        <w:t>А</w:t>
      </w:r>
      <w:r w:rsidR="000C05E2" w:rsidRPr="00E104D0">
        <w:rPr>
          <w:color w:val="000000"/>
          <w:sz w:val="26"/>
          <w:szCs w:val="26"/>
        </w:rPr>
        <w:t xml:space="preserve">дминистрации </w:t>
      </w:r>
      <w:r w:rsidR="000C05E2" w:rsidRPr="00E104D0">
        <w:rPr>
          <w:sz w:val="26"/>
          <w:szCs w:val="26"/>
        </w:rPr>
        <w:t>города</w:t>
      </w:r>
      <w:r w:rsidR="000C05E2" w:rsidRPr="00E104D0">
        <w:rPr>
          <w:color w:val="000000"/>
          <w:sz w:val="26"/>
          <w:szCs w:val="26"/>
        </w:rPr>
        <w:t>, направленная на обеспечение потребностей в заемном финансировании, своевременное и полное исполнение муниципальных долговых обязательств муниципального образования, минимизацию расходов на обслуживание долга, поддержание объема и структуры обязательств, исключающих их неисполнение.</w:t>
      </w:r>
    </w:p>
    <w:p w14:paraId="00D1C1E4" w14:textId="77777777" w:rsidR="00C23F8B" w:rsidRPr="00E104D0" w:rsidRDefault="00C23F8B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104D0">
        <w:rPr>
          <w:sz w:val="26"/>
          <w:szCs w:val="26"/>
        </w:rPr>
        <w:t xml:space="preserve">.2. </w:t>
      </w:r>
      <w:r w:rsidRPr="004A5299">
        <w:rPr>
          <w:sz w:val="26"/>
          <w:szCs w:val="26"/>
        </w:rPr>
        <w:t xml:space="preserve">Под обслуживанием муниципального долга понимаются операции по </w:t>
      </w:r>
      <w:r w:rsidRPr="00E104D0">
        <w:rPr>
          <w:sz w:val="26"/>
          <w:szCs w:val="26"/>
        </w:rPr>
        <w:t>выплате доходов по муниципальным долговым обязательствам в виде процентов по ним и (или) дисконта, осуществляемые за счет средств местного бюджета.</w:t>
      </w:r>
    </w:p>
    <w:p w14:paraId="0A0809FE" w14:textId="77777777" w:rsidR="0082380B" w:rsidRPr="00E104D0" w:rsidRDefault="007132D4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C05E2" w:rsidRPr="00E104D0">
        <w:rPr>
          <w:sz w:val="26"/>
          <w:szCs w:val="26"/>
        </w:rPr>
        <w:t>.</w:t>
      </w:r>
      <w:r w:rsidR="00D50333">
        <w:rPr>
          <w:sz w:val="26"/>
          <w:szCs w:val="26"/>
        </w:rPr>
        <w:t>3</w:t>
      </w:r>
      <w:r w:rsidR="000C05E2" w:rsidRPr="00E104D0">
        <w:rPr>
          <w:sz w:val="26"/>
          <w:szCs w:val="26"/>
        </w:rPr>
        <w:t xml:space="preserve">. </w:t>
      </w:r>
      <w:r w:rsidR="007B1038" w:rsidRPr="00E104D0">
        <w:rPr>
          <w:sz w:val="26"/>
          <w:szCs w:val="26"/>
        </w:rPr>
        <w:t xml:space="preserve">Обслуживание и управление муниципальным долгом производится </w:t>
      </w:r>
      <w:r w:rsidR="0082380B" w:rsidRPr="00E104D0">
        <w:rPr>
          <w:sz w:val="26"/>
          <w:szCs w:val="26"/>
        </w:rPr>
        <w:t>Финансовым отделом</w:t>
      </w:r>
      <w:r w:rsidR="00E104D0">
        <w:rPr>
          <w:sz w:val="26"/>
          <w:szCs w:val="26"/>
        </w:rPr>
        <w:t>.</w:t>
      </w:r>
    </w:p>
    <w:p w14:paraId="717417A9" w14:textId="77777777" w:rsidR="006A4B6D" w:rsidRDefault="006A4B6D" w:rsidP="006A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BC9131" w14:textId="77777777" w:rsidR="006A4B6D" w:rsidRPr="00E104D0" w:rsidRDefault="007132D4" w:rsidP="006A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6A4B6D" w:rsidRPr="00E10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566538" w:rsidRPr="00E10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="006A4B6D" w:rsidRPr="00E10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чет и регистрации долговых обязательств</w:t>
      </w:r>
    </w:p>
    <w:p w14:paraId="161AB821" w14:textId="36B8BDCD" w:rsidR="006A4B6D" w:rsidRPr="00E104D0" w:rsidRDefault="007132D4" w:rsidP="006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A4B6D" w:rsidRPr="00E1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Учет и регистрация муниципальных долговых обязательств </w:t>
      </w:r>
      <w:r w:rsidR="006A4B6D" w:rsidRPr="00E104D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A4B6D" w:rsidRPr="00E1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муниципальной долговой книге муниципального образования. Ведение муниципальной долговой книги </w:t>
      </w:r>
      <w:r w:rsidR="006A4B6D" w:rsidRPr="00E104D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A4B6D" w:rsidRPr="00E1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Финансовым отделом в соответствии с </w:t>
      </w:r>
      <w:r w:rsidR="006A4B6D" w:rsidRPr="00E10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ведения муниципальной долговой книги муниципального образования город Полярные Зори с подведомственной территорией, утвержденным</w:t>
      </w:r>
      <w:r w:rsidR="006A4B6D" w:rsidRPr="00E1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</w:t>
      </w:r>
      <w:r w:rsidR="00EF7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A4B6D" w:rsidRPr="00E1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6A4B6D" w:rsidRPr="00E104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DF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Полярные Зори </w:t>
      </w:r>
      <w:r w:rsidR="00DF70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16.09.2019 №</w:t>
      </w:r>
      <w:r w:rsidR="00D5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0B2">
        <w:rPr>
          <w:rFonts w:ascii="Times New Roman" w:eastAsia="Times New Roman" w:hAnsi="Times New Roman" w:cs="Times New Roman"/>
          <w:sz w:val="26"/>
          <w:szCs w:val="26"/>
          <w:lang w:eastAsia="ru-RU"/>
        </w:rPr>
        <w:t>1117</w:t>
      </w:r>
      <w:r w:rsidR="006A4B6D" w:rsidRPr="00E1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A168DBA" w14:textId="77777777" w:rsidR="006A4B6D" w:rsidRPr="000C05E2" w:rsidRDefault="006A4B6D" w:rsidP="006A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47D3D6" w14:textId="77777777" w:rsidR="00D669BE" w:rsidRDefault="007132D4" w:rsidP="00D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0C05E2" w:rsidRPr="000C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Отражение в бюджете поступлений средств от заимствований, </w:t>
      </w:r>
    </w:p>
    <w:p w14:paraId="5496AC95" w14:textId="77777777" w:rsidR="000C05E2" w:rsidRPr="000C05E2" w:rsidRDefault="000C05E2" w:rsidP="00D6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погашения муниципального внутреннего долга, возникшего из заимствований, и расходов на его обслуживание</w:t>
      </w:r>
    </w:p>
    <w:p w14:paraId="3367A313" w14:textId="77777777" w:rsidR="000C05E2" w:rsidRPr="000C05E2" w:rsidRDefault="007132D4" w:rsidP="0053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</w:t>
      </w:r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Поступления в бюджет </w:t>
      </w:r>
      <w:r w:rsidR="000C05E2" w:rsidRPr="00D669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 от заимствований  учитываются в источниках внутреннего финансирования дефицита бюджета муниципального образования</w:t>
      </w:r>
      <w:r w:rsidR="00DF7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увеличения </w:t>
      </w:r>
      <w:proofErr w:type="gramStart"/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объема источников внутреннего финансирования дефицита бюджета муниципального образования</w:t>
      </w:r>
      <w:proofErr w:type="gramEnd"/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29E7ECAA" w14:textId="77777777" w:rsidR="000C05E2" w:rsidRPr="000C05E2" w:rsidRDefault="007132D4" w:rsidP="0053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Все расходы на обслуживание долговых обязательств </w:t>
      </w:r>
      <w:r w:rsidR="000C05E2" w:rsidRPr="00D669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включая дисконт (или разницу между ценой размещения и ценой погашения (выкупа) по  муниципальным ценным бумагам) учитываются в бюджете, как расходы на обслуживание муниципального внутреннего долга </w:t>
      </w:r>
      <w:r w:rsidR="000C05E2" w:rsidRPr="00D669BE">
        <w:rPr>
          <w:rFonts w:ascii="Times New Roman" w:hAnsi="Times New Roman" w:cs="Times New Roman"/>
          <w:sz w:val="26"/>
          <w:szCs w:val="26"/>
        </w:rPr>
        <w:t xml:space="preserve">муниципального образования. </w:t>
      </w:r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</w:t>
      </w:r>
      <w:r w:rsidR="000C05E2" w:rsidRPr="000C05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расходов на обслуживание муниципального долга в текущем финансовом году.</w:t>
      </w:r>
      <w:r w:rsidR="000C05E2" w:rsidRPr="000C05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        </w:t>
      </w:r>
    </w:p>
    <w:p w14:paraId="416F0AA7" w14:textId="77777777" w:rsidR="000C05E2" w:rsidRPr="000C05E2" w:rsidRDefault="007132D4" w:rsidP="00D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Погашение основной  суммы муниципального внутреннего  долга, возникшего из муниципальных заимствований, учитывается в источниках внутреннего финансирования дефицита бюджета путем уменьшения </w:t>
      </w:r>
      <w:proofErr w:type="gramStart"/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объема источников внутреннего финансирования дефицита бюджета </w:t>
      </w:r>
      <w:r w:rsidR="00084DA0" w:rsidRPr="00D669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0C05E2" w:rsidRPr="000C0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BF87ACA" w14:textId="77777777" w:rsidR="000C05E2" w:rsidRDefault="000C05E2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68B7438" w14:textId="77777777" w:rsidR="00D669BE" w:rsidRPr="004A5299" w:rsidRDefault="00D669BE" w:rsidP="009736E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D669BE" w:rsidRPr="004A5299" w:rsidSect="003A59C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9F4A" w14:textId="77777777" w:rsidR="00863B63" w:rsidRDefault="00863B63" w:rsidP="005201A7">
      <w:pPr>
        <w:spacing w:after="0" w:line="240" w:lineRule="auto"/>
      </w:pPr>
      <w:r>
        <w:separator/>
      </w:r>
    </w:p>
  </w:endnote>
  <w:endnote w:type="continuationSeparator" w:id="0">
    <w:p w14:paraId="11A16E98" w14:textId="77777777" w:rsidR="00863B63" w:rsidRDefault="00863B63" w:rsidP="0052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312"/>
      <w:docPartObj>
        <w:docPartGallery w:val="Page Numbers (Bottom of Page)"/>
        <w:docPartUnique/>
      </w:docPartObj>
    </w:sdtPr>
    <w:sdtEndPr/>
    <w:sdtContent>
      <w:p w14:paraId="0D42B24A" w14:textId="77777777" w:rsidR="00205341" w:rsidRDefault="00B85F68">
        <w:pPr>
          <w:pStyle w:val="aa"/>
          <w:jc w:val="center"/>
        </w:pPr>
        <w:r>
          <w:fldChar w:fldCharType="begin"/>
        </w:r>
        <w:r w:rsidR="003079E9">
          <w:instrText xml:space="preserve"> PAGE   \* MERGEFORMAT </w:instrText>
        </w:r>
        <w:r>
          <w:fldChar w:fldCharType="separate"/>
        </w:r>
        <w:r w:rsidR="00C134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BE788E" w14:textId="77777777" w:rsidR="00205341" w:rsidRDefault="002053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F4DF" w14:textId="77777777" w:rsidR="00863B63" w:rsidRDefault="00863B63" w:rsidP="005201A7">
      <w:pPr>
        <w:spacing w:after="0" w:line="240" w:lineRule="auto"/>
      </w:pPr>
      <w:r>
        <w:separator/>
      </w:r>
    </w:p>
  </w:footnote>
  <w:footnote w:type="continuationSeparator" w:id="0">
    <w:p w14:paraId="10D5D8B3" w14:textId="77777777" w:rsidR="00863B63" w:rsidRDefault="00863B63" w:rsidP="0052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F4D"/>
    <w:multiLevelType w:val="multilevel"/>
    <w:tmpl w:val="F1304E66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5A4130A5"/>
    <w:multiLevelType w:val="multilevel"/>
    <w:tmpl w:val="EFA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12186"/>
    <w:multiLevelType w:val="multilevel"/>
    <w:tmpl w:val="B3B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534F0"/>
    <w:multiLevelType w:val="multilevel"/>
    <w:tmpl w:val="18E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A7"/>
    <w:rsid w:val="00002E9C"/>
    <w:rsid w:val="000375B3"/>
    <w:rsid w:val="00084DA0"/>
    <w:rsid w:val="000C05E2"/>
    <w:rsid w:val="000C69C9"/>
    <w:rsid w:val="001D1D84"/>
    <w:rsid w:val="00205341"/>
    <w:rsid w:val="00261B44"/>
    <w:rsid w:val="00290CE7"/>
    <w:rsid w:val="002A358A"/>
    <w:rsid w:val="003079E9"/>
    <w:rsid w:val="003678F3"/>
    <w:rsid w:val="00372AAF"/>
    <w:rsid w:val="003A59C4"/>
    <w:rsid w:val="003B7165"/>
    <w:rsid w:val="003C5628"/>
    <w:rsid w:val="004577A4"/>
    <w:rsid w:val="00474E7B"/>
    <w:rsid w:val="004A5299"/>
    <w:rsid w:val="004C691B"/>
    <w:rsid w:val="005201A7"/>
    <w:rsid w:val="00532372"/>
    <w:rsid w:val="00536547"/>
    <w:rsid w:val="00566538"/>
    <w:rsid w:val="00585A96"/>
    <w:rsid w:val="006A4B6D"/>
    <w:rsid w:val="006A5D85"/>
    <w:rsid w:val="006C0CC2"/>
    <w:rsid w:val="007132D4"/>
    <w:rsid w:val="007B1038"/>
    <w:rsid w:val="007F34C5"/>
    <w:rsid w:val="008012B8"/>
    <w:rsid w:val="0082380B"/>
    <w:rsid w:val="00843803"/>
    <w:rsid w:val="00863B63"/>
    <w:rsid w:val="00933031"/>
    <w:rsid w:val="009736EE"/>
    <w:rsid w:val="009F173C"/>
    <w:rsid w:val="00A719DE"/>
    <w:rsid w:val="00A878E6"/>
    <w:rsid w:val="00B85F68"/>
    <w:rsid w:val="00C00DEF"/>
    <w:rsid w:val="00C1344E"/>
    <w:rsid w:val="00C23F8B"/>
    <w:rsid w:val="00C63291"/>
    <w:rsid w:val="00D50333"/>
    <w:rsid w:val="00D669BE"/>
    <w:rsid w:val="00DF70B2"/>
    <w:rsid w:val="00E104D0"/>
    <w:rsid w:val="00E23111"/>
    <w:rsid w:val="00E44AFA"/>
    <w:rsid w:val="00E921ED"/>
    <w:rsid w:val="00E96016"/>
    <w:rsid w:val="00ED5D30"/>
    <w:rsid w:val="00EF77FA"/>
    <w:rsid w:val="00F56EEB"/>
    <w:rsid w:val="00F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1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текст сноски,анкета сноска,Знак сноски-FN,Ciae niinee-FN,Знак сноски 1,Ciae niinee 1"/>
    <w:uiPriority w:val="99"/>
    <w:rsid w:val="005201A7"/>
    <w:rPr>
      <w:vertAlign w:val="superscript"/>
    </w:rPr>
  </w:style>
  <w:style w:type="paragraph" w:customStyle="1" w:styleId="a4">
    <w:name w:val="a"/>
    <w:basedOn w:val="a"/>
    <w:rsid w:val="008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B103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03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7B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7B1038"/>
  </w:style>
  <w:style w:type="paragraph" w:customStyle="1" w:styleId="lt-phone-flipper-innertxt">
    <w:name w:val="lt-phone-flipper-inner__txt"/>
    <w:basedOn w:val="a"/>
    <w:rsid w:val="007B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7B1038"/>
  </w:style>
  <w:style w:type="paragraph" w:styleId="a6">
    <w:name w:val="Balloon Text"/>
    <w:basedOn w:val="a"/>
    <w:link w:val="a7"/>
    <w:uiPriority w:val="99"/>
    <w:semiHidden/>
    <w:unhideWhenUsed/>
    <w:rsid w:val="007B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736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97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56EEB"/>
  </w:style>
  <w:style w:type="paragraph" w:styleId="a8">
    <w:name w:val="header"/>
    <w:basedOn w:val="a"/>
    <w:link w:val="a9"/>
    <w:uiPriority w:val="99"/>
    <w:semiHidden/>
    <w:unhideWhenUsed/>
    <w:rsid w:val="0020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5341"/>
  </w:style>
  <w:style w:type="paragraph" w:styleId="aa">
    <w:name w:val="footer"/>
    <w:basedOn w:val="a"/>
    <w:link w:val="ab"/>
    <w:uiPriority w:val="99"/>
    <w:unhideWhenUsed/>
    <w:rsid w:val="0020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341"/>
  </w:style>
  <w:style w:type="character" w:customStyle="1" w:styleId="bookmark">
    <w:name w:val="bookmark"/>
    <w:basedOn w:val="a0"/>
    <w:rsid w:val="00843803"/>
  </w:style>
  <w:style w:type="paragraph" w:customStyle="1" w:styleId="consplusnormal">
    <w:name w:val="consplusnormal"/>
    <w:basedOn w:val="a"/>
    <w:rsid w:val="000C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C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7997">
                                      <w:marLeft w:val="22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8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8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2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7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5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0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s://docs.cntd.ru/document/9017136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72.20.40.176:8080/?docbody=&amp;link_id=0&amp;nd=245041098&amp;intelsearch=%EF%EE%F0%FF%E4%EE%EA+%EF%F0%E5%E4%EE%F1%F2%E0%E2%EB%E5%ED%E8%FF+%EC%F3%ED%E8%F6%E8%EF%E0%EB%FC%ED%EE%E9+%E3%E0%F0%E0%ED%F2%E8%E8++%EF%EE%F0%FF%E4%EE%EA+%EF%F0%E5%E4%EE%F1%F2%E0%E2%EB%E5%ED%E8%FF+%EC%F3%ED%E8%F6%E8%EF%E0%EB%FC%ED%EE%E9+%E3%E0%F0%E0%ED%F2%E8%E8+&amp;firstDoc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11</cp:revision>
  <cp:lastPrinted>2022-03-14T09:47:00Z</cp:lastPrinted>
  <dcterms:created xsi:type="dcterms:W3CDTF">2022-03-04T11:57:00Z</dcterms:created>
  <dcterms:modified xsi:type="dcterms:W3CDTF">2022-03-17T09:01:00Z</dcterms:modified>
</cp:coreProperties>
</file>