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2526C0" w:rsidRDefault="00884F5E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bookmarkStart w:id="0" w:name="Par348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D20994">
      <w:pPr>
        <w:pStyle w:val="1"/>
        <w:rPr>
          <w:szCs w:val="28"/>
        </w:rPr>
      </w:pPr>
    </w:p>
    <w:p w:rsidR="00A47521" w:rsidRPr="009875E7" w:rsidRDefault="37DA3ECF" w:rsidP="00D20994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CC605C" w:rsidRPr="00CC605C" w:rsidRDefault="00CC605C" w:rsidP="00D209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DD587C" w:rsidRDefault="00E237A6" w:rsidP="00D209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586D19">
        <w:rPr>
          <w:rFonts w:ascii="Times New Roman" w:hAnsi="Times New Roman"/>
          <w:sz w:val="26"/>
          <w:szCs w:val="26"/>
        </w:rPr>
        <w:t>___</w:t>
      </w:r>
      <w:r w:rsidR="00AF1F4A" w:rsidRPr="00DD587C">
        <w:rPr>
          <w:rFonts w:ascii="Times New Roman" w:hAnsi="Times New Roman"/>
          <w:sz w:val="26"/>
          <w:szCs w:val="26"/>
        </w:rPr>
        <w:t xml:space="preserve">» </w:t>
      </w:r>
      <w:r w:rsidR="008B772D">
        <w:rPr>
          <w:rFonts w:ascii="Times New Roman" w:hAnsi="Times New Roman"/>
          <w:sz w:val="26"/>
          <w:szCs w:val="26"/>
        </w:rPr>
        <w:t>февраля</w:t>
      </w:r>
      <w:r w:rsidR="00AF1F4A" w:rsidRPr="00DD587C">
        <w:rPr>
          <w:rFonts w:ascii="Times New Roman" w:hAnsi="Times New Roman"/>
          <w:sz w:val="26"/>
          <w:szCs w:val="26"/>
        </w:rPr>
        <w:t xml:space="preserve"> 202</w:t>
      </w:r>
      <w:r w:rsidR="00586D19">
        <w:rPr>
          <w:rFonts w:ascii="Times New Roman" w:hAnsi="Times New Roman"/>
          <w:sz w:val="26"/>
          <w:szCs w:val="26"/>
        </w:rPr>
        <w:t>2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096B5C">
        <w:rPr>
          <w:rFonts w:ascii="Times New Roman" w:hAnsi="Times New Roman"/>
          <w:sz w:val="26"/>
          <w:szCs w:val="26"/>
        </w:rPr>
        <w:tab/>
      </w:r>
      <w:r w:rsidR="00096B5C">
        <w:rPr>
          <w:rFonts w:ascii="Times New Roman" w:hAnsi="Times New Roman"/>
          <w:sz w:val="26"/>
          <w:szCs w:val="26"/>
        </w:rPr>
        <w:tab/>
      </w:r>
      <w:r w:rsidR="00096B5C">
        <w:rPr>
          <w:rFonts w:ascii="Times New Roman" w:hAnsi="Times New Roman"/>
          <w:sz w:val="26"/>
          <w:szCs w:val="26"/>
        </w:rPr>
        <w:tab/>
      </w:r>
      <w:r w:rsidR="00096B5C">
        <w:rPr>
          <w:rFonts w:ascii="Times New Roman" w:hAnsi="Times New Roman"/>
          <w:sz w:val="26"/>
          <w:szCs w:val="26"/>
        </w:rPr>
        <w:tab/>
      </w:r>
      <w:r w:rsidR="00096B5C">
        <w:rPr>
          <w:rFonts w:ascii="Times New Roman" w:hAnsi="Times New Roman"/>
          <w:sz w:val="26"/>
          <w:szCs w:val="26"/>
        </w:rPr>
        <w:tab/>
      </w:r>
      <w:r w:rsidR="00096B5C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>№</w:t>
      </w:r>
      <w:r w:rsidR="00586D19">
        <w:rPr>
          <w:rFonts w:ascii="Times New Roman" w:hAnsi="Times New Roman"/>
          <w:sz w:val="26"/>
          <w:szCs w:val="26"/>
        </w:rPr>
        <w:t>___</w:t>
      </w:r>
    </w:p>
    <w:p w:rsidR="003E5369" w:rsidRPr="00CC605C" w:rsidRDefault="003E5369" w:rsidP="00D20994">
      <w:pPr>
        <w:pStyle w:val="2"/>
        <w:rPr>
          <w:b w:val="0"/>
          <w:sz w:val="26"/>
          <w:szCs w:val="26"/>
        </w:rPr>
      </w:pPr>
    </w:p>
    <w:p w:rsidR="00C73B7D" w:rsidRDefault="00C73B7D" w:rsidP="00D20994">
      <w:pPr>
        <w:pStyle w:val="1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Об итогах обучения населения муниципального </w:t>
      </w:r>
    </w:p>
    <w:p w:rsidR="00C73B7D" w:rsidRDefault="00C73B7D" w:rsidP="00D20994">
      <w:pPr>
        <w:pStyle w:val="1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образования </w:t>
      </w:r>
      <w:proofErr w:type="gramStart"/>
      <w:r>
        <w:rPr>
          <w:sz w:val="26"/>
          <w:szCs w:val="26"/>
          <w:lang w:val="ru-RU"/>
        </w:rPr>
        <w:t>г</w:t>
      </w:r>
      <w:proofErr w:type="gramEnd"/>
      <w:r>
        <w:rPr>
          <w:sz w:val="26"/>
          <w:szCs w:val="26"/>
          <w:lang w:val="ru-RU"/>
        </w:rPr>
        <w:t xml:space="preserve">. Полярные Зори в области безопасности </w:t>
      </w:r>
    </w:p>
    <w:p w:rsidR="00C73B7D" w:rsidRDefault="00C73B7D" w:rsidP="00D20994">
      <w:pPr>
        <w:pStyle w:val="1"/>
        <w:rPr>
          <w:sz w:val="26"/>
          <w:szCs w:val="26"/>
        </w:rPr>
      </w:pPr>
      <w:r>
        <w:rPr>
          <w:sz w:val="26"/>
          <w:szCs w:val="26"/>
          <w:lang w:val="ru-RU"/>
        </w:rPr>
        <w:t>жизнедеятельности в 20</w:t>
      </w:r>
      <w:r w:rsidR="008B772D">
        <w:rPr>
          <w:sz w:val="26"/>
          <w:szCs w:val="26"/>
          <w:lang w:val="ru-RU"/>
        </w:rPr>
        <w:t>2</w:t>
      </w:r>
      <w:r w:rsidR="00586D19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 xml:space="preserve"> году и задачах </w:t>
      </w:r>
    </w:p>
    <w:p w:rsidR="00C73B7D" w:rsidRDefault="00C73B7D" w:rsidP="00D20994">
      <w:pPr>
        <w:pStyle w:val="1"/>
        <w:rPr>
          <w:w w:val="90"/>
          <w:sz w:val="26"/>
          <w:szCs w:val="26"/>
        </w:rPr>
      </w:pPr>
      <w:r>
        <w:rPr>
          <w:sz w:val="26"/>
          <w:szCs w:val="26"/>
          <w:lang w:val="ru-RU"/>
        </w:rPr>
        <w:t>на 202</w:t>
      </w:r>
      <w:r w:rsidR="00586D19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 учебный год</w:t>
      </w:r>
    </w:p>
    <w:p w:rsidR="00CC605C" w:rsidRPr="00CC605C" w:rsidRDefault="00CC605C" w:rsidP="00D20994">
      <w:pPr>
        <w:pStyle w:val="Default"/>
        <w:rPr>
          <w:sz w:val="26"/>
          <w:szCs w:val="26"/>
        </w:rPr>
      </w:pPr>
    </w:p>
    <w:p w:rsidR="00C73B7D" w:rsidRPr="00096B5C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6B5C">
        <w:rPr>
          <w:rFonts w:ascii="Times New Roman" w:hAnsi="Times New Roman"/>
          <w:sz w:val="26"/>
          <w:szCs w:val="26"/>
        </w:rPr>
        <w:t xml:space="preserve">В целях совершенствования и повышения эффективности подготовки всех групп населения в области безопасности жизнедеятельности, в соответствии с постановлением </w:t>
      </w:r>
      <w:r w:rsidR="00E4407F" w:rsidRPr="00096B5C">
        <w:rPr>
          <w:rFonts w:ascii="Times New Roman" w:hAnsi="Times New Roman"/>
          <w:sz w:val="26"/>
          <w:szCs w:val="26"/>
        </w:rPr>
        <w:t xml:space="preserve">Правительства РФ от 18.09.2020 </w:t>
      </w:r>
      <w:r w:rsidR="0022653E">
        <w:rPr>
          <w:rFonts w:ascii="Times New Roman" w:hAnsi="Times New Roman"/>
          <w:sz w:val="26"/>
          <w:szCs w:val="26"/>
        </w:rPr>
        <w:t>№</w:t>
      </w:r>
      <w:r w:rsidR="00E4407F" w:rsidRPr="00096B5C">
        <w:rPr>
          <w:rFonts w:ascii="Times New Roman" w:hAnsi="Times New Roman"/>
          <w:sz w:val="26"/>
          <w:szCs w:val="26"/>
        </w:rPr>
        <w:t xml:space="preserve"> 1485 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характера"</w:t>
      </w:r>
      <w:r w:rsidRPr="00096B5C">
        <w:rPr>
          <w:rFonts w:ascii="Times New Roman" w:hAnsi="Times New Roman"/>
          <w:sz w:val="26"/>
          <w:szCs w:val="26"/>
        </w:rPr>
        <w:t xml:space="preserve">, </w:t>
      </w:r>
      <w:r w:rsidR="00D75453" w:rsidRPr="00096B5C">
        <w:rPr>
          <w:rFonts w:ascii="Times New Roman" w:hAnsi="Times New Roman"/>
          <w:sz w:val="26"/>
          <w:szCs w:val="26"/>
        </w:rPr>
        <w:t xml:space="preserve">постановлением Правительства РФ </w:t>
      </w:r>
      <w:r w:rsidRPr="00096B5C">
        <w:rPr>
          <w:rFonts w:ascii="Times New Roman" w:hAnsi="Times New Roman"/>
          <w:sz w:val="26"/>
          <w:szCs w:val="26"/>
        </w:rPr>
        <w:t xml:space="preserve">от 02.11.2000 </w:t>
      </w:r>
      <w:r w:rsidR="00D75453">
        <w:rPr>
          <w:rFonts w:ascii="Times New Roman" w:hAnsi="Times New Roman"/>
          <w:sz w:val="26"/>
          <w:szCs w:val="26"/>
        </w:rPr>
        <w:br/>
      </w:r>
      <w:r w:rsidRPr="00096B5C">
        <w:rPr>
          <w:rFonts w:ascii="Times New Roman" w:hAnsi="Times New Roman"/>
          <w:sz w:val="26"/>
          <w:szCs w:val="26"/>
        </w:rPr>
        <w:t>№ 841 «Об утверждении положения об организации обучения населения</w:t>
      </w:r>
      <w:proofErr w:type="gramEnd"/>
      <w:r w:rsidRPr="00096B5C">
        <w:rPr>
          <w:rFonts w:ascii="Times New Roman" w:hAnsi="Times New Roman"/>
          <w:sz w:val="26"/>
          <w:szCs w:val="26"/>
        </w:rPr>
        <w:t xml:space="preserve"> в области гражданской обороны», </w:t>
      </w:r>
      <w:proofErr w:type="spellStart"/>
      <w:proofErr w:type="gramStart"/>
      <w:r w:rsidRPr="00096B5C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Pr="00096B5C">
        <w:rPr>
          <w:rFonts w:ascii="Times New Roman" w:hAnsi="Times New Roman"/>
          <w:b/>
          <w:sz w:val="26"/>
          <w:szCs w:val="26"/>
        </w:rPr>
        <w:t xml:space="preserve"> о с т а </w:t>
      </w:r>
      <w:proofErr w:type="spellStart"/>
      <w:r w:rsidRPr="00096B5C">
        <w:rPr>
          <w:rFonts w:ascii="Times New Roman" w:hAnsi="Times New Roman"/>
          <w:b/>
          <w:sz w:val="26"/>
          <w:szCs w:val="26"/>
        </w:rPr>
        <w:t>н</w:t>
      </w:r>
      <w:proofErr w:type="spellEnd"/>
      <w:r w:rsidRPr="00096B5C">
        <w:rPr>
          <w:rFonts w:ascii="Times New Roman" w:hAnsi="Times New Roman"/>
          <w:b/>
          <w:sz w:val="26"/>
          <w:szCs w:val="26"/>
        </w:rPr>
        <w:t xml:space="preserve"> о в л я </w:t>
      </w:r>
      <w:proofErr w:type="spellStart"/>
      <w:r w:rsidRPr="00096B5C">
        <w:rPr>
          <w:rFonts w:ascii="Times New Roman" w:hAnsi="Times New Roman"/>
          <w:b/>
          <w:sz w:val="26"/>
          <w:szCs w:val="26"/>
        </w:rPr>
        <w:t>ю</w:t>
      </w:r>
      <w:proofErr w:type="spellEnd"/>
      <w:r w:rsidRPr="00096B5C">
        <w:rPr>
          <w:rFonts w:ascii="Times New Roman" w:hAnsi="Times New Roman"/>
          <w:sz w:val="26"/>
          <w:szCs w:val="26"/>
        </w:rPr>
        <w:t>:</w:t>
      </w:r>
    </w:p>
    <w:p w:rsidR="00C73B7D" w:rsidRPr="00096B5C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B5C">
        <w:rPr>
          <w:rFonts w:ascii="Times New Roman" w:hAnsi="Times New Roman"/>
          <w:sz w:val="26"/>
          <w:szCs w:val="26"/>
        </w:rPr>
        <w:t>1. Утвердить</w:t>
      </w:r>
      <w:r w:rsidR="00884F5E" w:rsidRPr="00096B5C">
        <w:rPr>
          <w:rFonts w:ascii="Times New Roman" w:hAnsi="Times New Roman"/>
          <w:sz w:val="26"/>
          <w:szCs w:val="26"/>
        </w:rPr>
        <w:t xml:space="preserve"> прилагаемые</w:t>
      </w:r>
      <w:r w:rsidRPr="00096B5C">
        <w:rPr>
          <w:rFonts w:ascii="Times New Roman" w:hAnsi="Times New Roman"/>
          <w:sz w:val="26"/>
          <w:szCs w:val="26"/>
        </w:rPr>
        <w:t xml:space="preserve"> итоги обучения населения муниципального образования </w:t>
      </w:r>
      <w:proofErr w:type="gramStart"/>
      <w:r w:rsidRPr="00096B5C">
        <w:rPr>
          <w:rFonts w:ascii="Times New Roman" w:hAnsi="Times New Roman"/>
          <w:sz w:val="26"/>
          <w:szCs w:val="26"/>
        </w:rPr>
        <w:t>г</w:t>
      </w:r>
      <w:proofErr w:type="gramEnd"/>
      <w:r w:rsidRPr="00096B5C">
        <w:rPr>
          <w:rFonts w:ascii="Times New Roman" w:hAnsi="Times New Roman"/>
          <w:sz w:val="26"/>
          <w:szCs w:val="26"/>
        </w:rPr>
        <w:t xml:space="preserve">. Полярные Зори в области безопасности жизнедеятельности в </w:t>
      </w:r>
      <w:r w:rsidRPr="005E208D">
        <w:rPr>
          <w:rFonts w:ascii="Times New Roman" w:hAnsi="Times New Roman"/>
          <w:sz w:val="26"/>
          <w:szCs w:val="26"/>
        </w:rPr>
        <w:t>20</w:t>
      </w:r>
      <w:r w:rsidR="0017249F" w:rsidRPr="005E208D">
        <w:rPr>
          <w:rFonts w:ascii="Times New Roman" w:hAnsi="Times New Roman"/>
          <w:sz w:val="26"/>
          <w:szCs w:val="26"/>
        </w:rPr>
        <w:t>21</w:t>
      </w:r>
      <w:r w:rsidRPr="005E208D">
        <w:rPr>
          <w:rFonts w:ascii="Times New Roman" w:hAnsi="Times New Roman"/>
          <w:sz w:val="26"/>
          <w:szCs w:val="26"/>
        </w:rPr>
        <w:t xml:space="preserve"> году</w:t>
      </w:r>
      <w:r w:rsidRPr="00096B5C">
        <w:rPr>
          <w:rFonts w:ascii="Times New Roman" w:hAnsi="Times New Roman"/>
          <w:sz w:val="26"/>
          <w:szCs w:val="26"/>
        </w:rPr>
        <w:t>.</w:t>
      </w:r>
    </w:p>
    <w:p w:rsidR="00C73B7D" w:rsidRPr="00096B5C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B5C">
        <w:rPr>
          <w:rFonts w:ascii="Times New Roman" w:hAnsi="Times New Roman"/>
          <w:sz w:val="26"/>
          <w:szCs w:val="26"/>
        </w:rPr>
        <w:t>2. Рекомендовать руководителям организаций, расположенных на подведомственной территории:</w:t>
      </w:r>
    </w:p>
    <w:p w:rsidR="002A7403" w:rsidRDefault="00C73B7D" w:rsidP="002A740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B5C">
        <w:rPr>
          <w:rFonts w:ascii="Times New Roman" w:hAnsi="Times New Roman"/>
          <w:sz w:val="26"/>
          <w:szCs w:val="26"/>
        </w:rPr>
        <w:t xml:space="preserve">2.1. </w:t>
      </w:r>
      <w:proofErr w:type="gramStart"/>
      <w:r w:rsidRPr="00096B5C">
        <w:rPr>
          <w:rFonts w:ascii="Times New Roman" w:hAnsi="Times New Roman"/>
          <w:sz w:val="26"/>
          <w:szCs w:val="26"/>
        </w:rPr>
        <w:t>Организовать в 202</w:t>
      </w:r>
      <w:r w:rsidR="00586D19">
        <w:rPr>
          <w:rFonts w:ascii="Times New Roman" w:hAnsi="Times New Roman"/>
          <w:sz w:val="26"/>
          <w:szCs w:val="26"/>
        </w:rPr>
        <w:t>2</w:t>
      </w:r>
      <w:r w:rsidRPr="00096B5C">
        <w:rPr>
          <w:rFonts w:ascii="Times New Roman" w:hAnsi="Times New Roman"/>
          <w:sz w:val="26"/>
          <w:szCs w:val="26"/>
        </w:rPr>
        <w:t xml:space="preserve"> году подготовку должностных лиц и специалистов ГО, формирований Полярнозоринского звена Мурманской территориальной подсистемы РСЧС, населения в области безопасности жизнедеятельности в соответствии с требованиями,</w:t>
      </w:r>
      <w:r w:rsidR="00D20994">
        <w:rPr>
          <w:rFonts w:ascii="Times New Roman" w:hAnsi="Times New Roman"/>
          <w:sz w:val="26"/>
          <w:szCs w:val="26"/>
        </w:rPr>
        <w:t xml:space="preserve"> </w:t>
      </w:r>
      <w:r w:rsidRPr="00096B5C">
        <w:rPr>
          <w:rFonts w:ascii="Times New Roman" w:hAnsi="Times New Roman"/>
          <w:sz w:val="26"/>
          <w:szCs w:val="26"/>
        </w:rPr>
        <w:t>постановления администрации</w:t>
      </w:r>
      <w:r w:rsidR="00586D19">
        <w:rPr>
          <w:rFonts w:ascii="Times New Roman" w:hAnsi="Times New Roman"/>
          <w:sz w:val="26"/>
          <w:szCs w:val="26"/>
        </w:rPr>
        <w:t xml:space="preserve"> г. Полярные Зори от 12.02.2020</w:t>
      </w:r>
      <w:r w:rsidRPr="00096B5C">
        <w:rPr>
          <w:rFonts w:ascii="Times New Roman" w:hAnsi="Times New Roman"/>
          <w:sz w:val="26"/>
          <w:szCs w:val="26"/>
        </w:rPr>
        <w:t xml:space="preserve"> № 113 «О подготовке населения в области защиты от чрезвычайных ситуаций природного и техногенного характера», </w:t>
      </w:r>
      <w:r w:rsidR="002A7403" w:rsidRPr="002A7403">
        <w:rPr>
          <w:rFonts w:ascii="Times New Roman" w:hAnsi="Times New Roman"/>
          <w:sz w:val="26"/>
          <w:szCs w:val="26"/>
        </w:rPr>
        <w:t>"Примерн</w:t>
      </w:r>
      <w:r w:rsidR="002A7403">
        <w:rPr>
          <w:rFonts w:ascii="Times New Roman" w:hAnsi="Times New Roman"/>
          <w:sz w:val="26"/>
          <w:szCs w:val="26"/>
        </w:rPr>
        <w:t>ой программой</w:t>
      </w:r>
      <w:r w:rsidR="002A7403" w:rsidRPr="002A7403">
        <w:rPr>
          <w:rFonts w:ascii="Times New Roman" w:hAnsi="Times New Roman"/>
          <w:sz w:val="26"/>
          <w:szCs w:val="26"/>
        </w:rPr>
        <w:t xml:space="preserve"> курсового обучения руководителей и работников гражданской обороны, руководителей формирований и служб</w:t>
      </w:r>
      <w:proofErr w:type="gramEnd"/>
      <w:r w:rsidR="002A7403" w:rsidRPr="002A7403">
        <w:rPr>
          <w:rFonts w:ascii="Times New Roman" w:hAnsi="Times New Roman"/>
          <w:sz w:val="26"/>
          <w:szCs w:val="26"/>
        </w:rPr>
        <w:t xml:space="preserve">, а также отдельных категорий лиц, осуществляющих подготовку в области </w:t>
      </w:r>
      <w:r w:rsidR="002A7403" w:rsidRPr="002A7403">
        <w:rPr>
          <w:rFonts w:ascii="Times New Roman" w:hAnsi="Times New Roman"/>
          <w:sz w:val="26"/>
          <w:szCs w:val="26"/>
        </w:rPr>
        <w:lastRenderedPageBreak/>
        <w:t>гражданской обороны и з</w:t>
      </w:r>
      <w:r w:rsidR="002A7403">
        <w:rPr>
          <w:rFonts w:ascii="Times New Roman" w:hAnsi="Times New Roman"/>
          <w:sz w:val="26"/>
          <w:szCs w:val="26"/>
        </w:rPr>
        <w:t>ащиты от чрезвычайных ситуаций", утвержденной</w:t>
      </w:r>
      <w:r w:rsidR="002A7403" w:rsidRPr="002A7403">
        <w:rPr>
          <w:rFonts w:ascii="Times New Roman" w:hAnsi="Times New Roman"/>
          <w:sz w:val="26"/>
          <w:szCs w:val="26"/>
        </w:rPr>
        <w:t xml:space="preserve"> МЧС России 20.11.2020 N 2-4-71-29-11</w:t>
      </w:r>
      <w:r w:rsidR="002A7403">
        <w:rPr>
          <w:rFonts w:ascii="Times New Roman" w:hAnsi="Times New Roman"/>
          <w:sz w:val="26"/>
          <w:szCs w:val="26"/>
        </w:rPr>
        <w:t>.</w:t>
      </w:r>
    </w:p>
    <w:p w:rsidR="00C73B7D" w:rsidRPr="00096B5C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B5C">
        <w:rPr>
          <w:rFonts w:ascii="Times New Roman" w:hAnsi="Times New Roman"/>
          <w:sz w:val="26"/>
          <w:szCs w:val="26"/>
        </w:rPr>
        <w:t>2.2. Подвести итоги обучения в области безопасности жизнедеятельности за 20</w:t>
      </w:r>
      <w:r w:rsidR="008B772D" w:rsidRPr="00096B5C">
        <w:rPr>
          <w:rFonts w:ascii="Times New Roman" w:hAnsi="Times New Roman"/>
          <w:sz w:val="26"/>
          <w:szCs w:val="26"/>
        </w:rPr>
        <w:t>2</w:t>
      </w:r>
      <w:r w:rsidR="00027436">
        <w:rPr>
          <w:rFonts w:ascii="Times New Roman" w:hAnsi="Times New Roman"/>
          <w:sz w:val="26"/>
          <w:szCs w:val="26"/>
        </w:rPr>
        <w:t>1</w:t>
      </w:r>
      <w:r w:rsidRPr="00096B5C">
        <w:rPr>
          <w:rFonts w:ascii="Times New Roman" w:hAnsi="Times New Roman"/>
          <w:sz w:val="26"/>
          <w:szCs w:val="26"/>
        </w:rPr>
        <w:t xml:space="preserve"> год и поставит задачи на 202</w:t>
      </w:r>
      <w:r w:rsidR="00027436">
        <w:rPr>
          <w:rFonts w:ascii="Times New Roman" w:hAnsi="Times New Roman"/>
          <w:sz w:val="26"/>
          <w:szCs w:val="26"/>
        </w:rPr>
        <w:t>2</w:t>
      </w:r>
      <w:r w:rsidRPr="00096B5C">
        <w:rPr>
          <w:rFonts w:ascii="Times New Roman" w:hAnsi="Times New Roman"/>
          <w:sz w:val="26"/>
          <w:szCs w:val="26"/>
        </w:rPr>
        <w:t xml:space="preserve"> учебный год.  </w:t>
      </w:r>
    </w:p>
    <w:p w:rsidR="00C73B7D" w:rsidRPr="00096B5C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B5C">
        <w:rPr>
          <w:rFonts w:ascii="Times New Roman" w:hAnsi="Times New Roman"/>
          <w:sz w:val="26"/>
          <w:szCs w:val="26"/>
        </w:rPr>
        <w:t xml:space="preserve">2.3. На заседаниях комиссий по чрезвычайным ситуациям и обеспечению пожарной безопасности рассмотреть вопросы организации и хода обучения работников в области безопасности жизнедеятельности, развития учебно-материальной базы ГО и защиты от ЧС.  </w:t>
      </w:r>
    </w:p>
    <w:p w:rsidR="00C73B7D" w:rsidRPr="00096B5C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B5C">
        <w:rPr>
          <w:rFonts w:ascii="Times New Roman" w:hAnsi="Times New Roman"/>
          <w:sz w:val="26"/>
          <w:szCs w:val="26"/>
        </w:rPr>
        <w:t xml:space="preserve">2.4. Обеспечить своевременное направление должностных лиц и специалистов ГО и РСЧС, руководителей нештатных аварийно-спасательных формирований на переподготовку или повышение квалификации в образовательные учреждения МЧС России, в образовательные учреждения дополнительного профессионального образования федеральных органов исполнительной власти и организации, в </w:t>
      </w:r>
      <w:proofErr w:type="spellStart"/>
      <w:r w:rsidRPr="00096B5C">
        <w:rPr>
          <w:rFonts w:ascii="Times New Roman" w:hAnsi="Times New Roman"/>
          <w:sz w:val="26"/>
          <w:szCs w:val="26"/>
        </w:rPr>
        <w:t>УМЦ</w:t>
      </w:r>
      <w:proofErr w:type="spellEnd"/>
      <w:r w:rsidRPr="00096B5C">
        <w:rPr>
          <w:rFonts w:ascii="Times New Roman" w:hAnsi="Times New Roman"/>
          <w:sz w:val="26"/>
          <w:szCs w:val="26"/>
        </w:rPr>
        <w:t xml:space="preserve"> по ГО и ЧС Мурманской области и на курсы ГО г. Кандалакша.</w:t>
      </w:r>
    </w:p>
    <w:p w:rsidR="00C73B7D" w:rsidRPr="00096B5C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B5C">
        <w:rPr>
          <w:rFonts w:ascii="Times New Roman" w:hAnsi="Times New Roman"/>
          <w:sz w:val="26"/>
          <w:szCs w:val="26"/>
        </w:rPr>
        <w:t xml:space="preserve">2.5. Усилить </w:t>
      </w:r>
      <w:proofErr w:type="gramStart"/>
      <w:r w:rsidRPr="00096B5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96B5C">
        <w:rPr>
          <w:rFonts w:ascii="Times New Roman" w:hAnsi="Times New Roman"/>
          <w:sz w:val="26"/>
          <w:szCs w:val="26"/>
        </w:rPr>
        <w:t xml:space="preserve"> ходом и качеством обучения работников в области безопасности жизнедеятельности, подготовкой нештатных аварийно-спасательных формирований, их оснащением и готовностью к выполнению задач по предназначению.</w:t>
      </w:r>
    </w:p>
    <w:p w:rsidR="00C73B7D" w:rsidRPr="00096B5C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B5C">
        <w:rPr>
          <w:rFonts w:ascii="Times New Roman" w:hAnsi="Times New Roman"/>
          <w:sz w:val="26"/>
          <w:szCs w:val="26"/>
        </w:rPr>
        <w:t>2.6. Определить конкретные мероприятия по поддержанию и дальнейшему совершенствованию учебно-материальной базы для подготовки работников в области безопасности жизнедеятельности.</w:t>
      </w:r>
    </w:p>
    <w:p w:rsidR="00C73B7D" w:rsidRPr="00096B5C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B5C">
        <w:rPr>
          <w:rFonts w:ascii="Times New Roman" w:hAnsi="Times New Roman"/>
          <w:sz w:val="26"/>
          <w:szCs w:val="26"/>
        </w:rPr>
        <w:t>2.7. В октябре 202</w:t>
      </w:r>
      <w:r w:rsidR="00027436">
        <w:rPr>
          <w:rFonts w:ascii="Times New Roman" w:hAnsi="Times New Roman"/>
          <w:sz w:val="26"/>
          <w:szCs w:val="26"/>
        </w:rPr>
        <w:t>2</w:t>
      </w:r>
      <w:r w:rsidRPr="00096B5C">
        <w:rPr>
          <w:rFonts w:ascii="Times New Roman" w:hAnsi="Times New Roman"/>
          <w:sz w:val="26"/>
          <w:szCs w:val="26"/>
        </w:rPr>
        <w:t xml:space="preserve"> года провести смотры-конкурсы учебно-материальной базы ГО и защиты от ЧС организаций. Результаты проведенных смотров-конкурсов представить в адрес администрации </w:t>
      </w:r>
      <w:proofErr w:type="gramStart"/>
      <w:r w:rsidRPr="00096B5C">
        <w:rPr>
          <w:rFonts w:ascii="Times New Roman" w:hAnsi="Times New Roman"/>
          <w:sz w:val="26"/>
          <w:szCs w:val="26"/>
        </w:rPr>
        <w:t>г</w:t>
      </w:r>
      <w:proofErr w:type="gramEnd"/>
      <w:r w:rsidRPr="00096B5C">
        <w:rPr>
          <w:rFonts w:ascii="Times New Roman" w:hAnsi="Times New Roman"/>
          <w:sz w:val="26"/>
          <w:szCs w:val="26"/>
        </w:rPr>
        <w:t>. Полярные Зори до 1 ноября 202</w:t>
      </w:r>
      <w:r w:rsidR="00027436">
        <w:rPr>
          <w:rFonts w:ascii="Times New Roman" w:hAnsi="Times New Roman"/>
          <w:sz w:val="26"/>
          <w:szCs w:val="26"/>
        </w:rPr>
        <w:t>2</w:t>
      </w:r>
      <w:r w:rsidRPr="00096B5C">
        <w:rPr>
          <w:rFonts w:ascii="Times New Roman" w:hAnsi="Times New Roman"/>
          <w:sz w:val="26"/>
          <w:szCs w:val="26"/>
        </w:rPr>
        <w:t xml:space="preserve"> года через сектор гражданской защиты.</w:t>
      </w:r>
    </w:p>
    <w:p w:rsidR="00C73B7D" w:rsidRPr="00096B5C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B5C">
        <w:rPr>
          <w:rFonts w:ascii="Times New Roman" w:hAnsi="Times New Roman"/>
          <w:sz w:val="26"/>
          <w:szCs w:val="26"/>
        </w:rPr>
        <w:t>2.8. В октябре 202</w:t>
      </w:r>
      <w:r w:rsidR="00027436">
        <w:rPr>
          <w:rFonts w:ascii="Times New Roman" w:hAnsi="Times New Roman"/>
          <w:sz w:val="26"/>
          <w:szCs w:val="26"/>
        </w:rPr>
        <w:t>2</w:t>
      </w:r>
      <w:r w:rsidRPr="00096B5C">
        <w:rPr>
          <w:rFonts w:ascii="Times New Roman" w:hAnsi="Times New Roman"/>
          <w:sz w:val="26"/>
          <w:szCs w:val="26"/>
        </w:rPr>
        <w:t xml:space="preserve"> года организовать и провести месячник «Гражданской защиты». Информацию о результатах его проведения представить в докладе об организации и итогах подготовки населения в области гражданской обороны и защиты от чрезвычайных ситуаций по форме 1/</w:t>
      </w:r>
      <w:proofErr w:type="spellStart"/>
      <w:r w:rsidRPr="00096B5C">
        <w:rPr>
          <w:rFonts w:ascii="Times New Roman" w:hAnsi="Times New Roman"/>
          <w:sz w:val="26"/>
          <w:szCs w:val="26"/>
        </w:rPr>
        <w:t>ОБУЧ</w:t>
      </w:r>
      <w:proofErr w:type="spellEnd"/>
      <w:r w:rsidRPr="00096B5C">
        <w:rPr>
          <w:rFonts w:ascii="Times New Roman" w:hAnsi="Times New Roman"/>
          <w:sz w:val="26"/>
          <w:szCs w:val="26"/>
        </w:rPr>
        <w:t xml:space="preserve"> до 10 ноября 202</w:t>
      </w:r>
      <w:r w:rsidR="00027436">
        <w:rPr>
          <w:rFonts w:ascii="Times New Roman" w:hAnsi="Times New Roman"/>
          <w:sz w:val="26"/>
          <w:szCs w:val="26"/>
        </w:rPr>
        <w:t>2</w:t>
      </w:r>
      <w:r w:rsidRPr="00096B5C">
        <w:rPr>
          <w:rFonts w:ascii="Times New Roman" w:hAnsi="Times New Roman"/>
          <w:sz w:val="26"/>
          <w:szCs w:val="26"/>
        </w:rPr>
        <w:t xml:space="preserve"> г. в адрес администрации г. Полярные Зори через сектор гражданской защиты.</w:t>
      </w:r>
    </w:p>
    <w:p w:rsidR="00C73B7D" w:rsidRPr="00096B5C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B5C">
        <w:rPr>
          <w:rFonts w:ascii="Times New Roman" w:hAnsi="Times New Roman"/>
          <w:sz w:val="26"/>
          <w:szCs w:val="26"/>
        </w:rPr>
        <w:t xml:space="preserve">2.9. Приказами определить порядок подготовки должностных лиц и </w:t>
      </w:r>
      <w:r w:rsidRPr="00096B5C">
        <w:rPr>
          <w:rFonts w:ascii="Times New Roman" w:hAnsi="Times New Roman"/>
          <w:sz w:val="26"/>
          <w:szCs w:val="26"/>
        </w:rPr>
        <w:lastRenderedPageBreak/>
        <w:t xml:space="preserve">работников организаций в области гражданской обороны и защиты от чрезвычайных ситуаций. Копии приказов представить в адрес администрации </w:t>
      </w:r>
      <w:proofErr w:type="gramStart"/>
      <w:r w:rsidRPr="00096B5C">
        <w:rPr>
          <w:rFonts w:ascii="Times New Roman" w:hAnsi="Times New Roman"/>
          <w:sz w:val="26"/>
          <w:szCs w:val="26"/>
        </w:rPr>
        <w:t>г</w:t>
      </w:r>
      <w:proofErr w:type="gramEnd"/>
      <w:r w:rsidRPr="00096B5C">
        <w:rPr>
          <w:rFonts w:ascii="Times New Roman" w:hAnsi="Times New Roman"/>
          <w:sz w:val="26"/>
          <w:szCs w:val="26"/>
        </w:rPr>
        <w:t>. Полярные Зори через сектор гражданской защиты.</w:t>
      </w:r>
    </w:p>
    <w:p w:rsidR="00C73B7D" w:rsidRPr="00096B5C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B5C">
        <w:rPr>
          <w:rFonts w:ascii="Times New Roman" w:hAnsi="Times New Roman"/>
          <w:sz w:val="26"/>
          <w:szCs w:val="26"/>
        </w:rPr>
        <w:t xml:space="preserve">2.10. Контролировать планы развития и совершенствования учебно-материальной базы ГО и защиты от ЧС организаций. Сведения о ее наличии, развитии и совершенствовании представить в адрес администрации </w:t>
      </w:r>
      <w:proofErr w:type="gramStart"/>
      <w:r w:rsidRPr="00096B5C">
        <w:rPr>
          <w:rFonts w:ascii="Times New Roman" w:hAnsi="Times New Roman"/>
          <w:sz w:val="26"/>
          <w:szCs w:val="26"/>
        </w:rPr>
        <w:t>г</w:t>
      </w:r>
      <w:proofErr w:type="gramEnd"/>
      <w:r w:rsidRPr="00096B5C">
        <w:rPr>
          <w:rFonts w:ascii="Times New Roman" w:hAnsi="Times New Roman"/>
          <w:sz w:val="26"/>
          <w:szCs w:val="26"/>
        </w:rPr>
        <w:t>. Полярные Зори совместно с докладом об организации и итогах подготовки в области безопасности жизнедеятельности.</w:t>
      </w:r>
    </w:p>
    <w:p w:rsidR="00C73B7D" w:rsidRPr="00096B5C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B5C">
        <w:rPr>
          <w:rFonts w:ascii="Times New Roman" w:hAnsi="Times New Roman"/>
          <w:sz w:val="26"/>
          <w:szCs w:val="26"/>
        </w:rPr>
        <w:t xml:space="preserve">2.11. До </w:t>
      </w:r>
      <w:r w:rsidR="008B772D" w:rsidRPr="00096B5C">
        <w:rPr>
          <w:rFonts w:ascii="Times New Roman" w:hAnsi="Times New Roman"/>
          <w:sz w:val="26"/>
          <w:szCs w:val="26"/>
        </w:rPr>
        <w:t>20</w:t>
      </w:r>
      <w:r w:rsidRPr="00096B5C">
        <w:rPr>
          <w:rFonts w:ascii="Times New Roman" w:hAnsi="Times New Roman"/>
          <w:sz w:val="26"/>
          <w:szCs w:val="26"/>
        </w:rPr>
        <w:t xml:space="preserve"> августа 202</w:t>
      </w:r>
      <w:r w:rsidR="00027436">
        <w:rPr>
          <w:rFonts w:ascii="Times New Roman" w:hAnsi="Times New Roman"/>
          <w:sz w:val="26"/>
          <w:szCs w:val="26"/>
        </w:rPr>
        <w:t>2</w:t>
      </w:r>
      <w:r w:rsidRPr="00096B5C">
        <w:rPr>
          <w:rFonts w:ascii="Times New Roman" w:hAnsi="Times New Roman"/>
          <w:sz w:val="26"/>
          <w:szCs w:val="26"/>
        </w:rPr>
        <w:t xml:space="preserve"> г. представить в адрес администрации г. Полярные Зори через сектор гражданской защиты заявки на обучение должностных лиц и специалистов ГО в </w:t>
      </w:r>
      <w:proofErr w:type="spellStart"/>
      <w:r w:rsidRPr="00096B5C">
        <w:rPr>
          <w:rFonts w:ascii="Times New Roman" w:hAnsi="Times New Roman"/>
          <w:sz w:val="26"/>
          <w:szCs w:val="26"/>
        </w:rPr>
        <w:t>УМЦ</w:t>
      </w:r>
      <w:proofErr w:type="spellEnd"/>
      <w:r w:rsidRPr="00096B5C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Pr="00096B5C">
        <w:rPr>
          <w:rFonts w:ascii="Times New Roman" w:hAnsi="Times New Roman"/>
          <w:sz w:val="26"/>
          <w:szCs w:val="26"/>
        </w:rPr>
        <w:t>ГОЧС</w:t>
      </w:r>
      <w:proofErr w:type="spellEnd"/>
      <w:r w:rsidRPr="00096B5C">
        <w:rPr>
          <w:rFonts w:ascii="Times New Roman" w:hAnsi="Times New Roman"/>
          <w:sz w:val="26"/>
          <w:szCs w:val="26"/>
        </w:rPr>
        <w:t xml:space="preserve"> Мурманской области </w:t>
      </w:r>
      <w:r w:rsidRPr="00ED6707">
        <w:rPr>
          <w:rFonts w:ascii="Times New Roman" w:hAnsi="Times New Roman"/>
          <w:sz w:val="26"/>
          <w:szCs w:val="26"/>
        </w:rPr>
        <w:t>на 202</w:t>
      </w:r>
      <w:r w:rsidR="00027436" w:rsidRPr="00ED6707">
        <w:rPr>
          <w:rFonts w:ascii="Times New Roman" w:hAnsi="Times New Roman"/>
          <w:sz w:val="26"/>
          <w:szCs w:val="26"/>
        </w:rPr>
        <w:t>3</w:t>
      </w:r>
      <w:r w:rsidRPr="00096B5C">
        <w:rPr>
          <w:rFonts w:ascii="Times New Roman" w:hAnsi="Times New Roman"/>
          <w:sz w:val="26"/>
          <w:szCs w:val="26"/>
        </w:rPr>
        <w:t xml:space="preserve"> учебный год.</w:t>
      </w:r>
    </w:p>
    <w:p w:rsidR="00C73B7D" w:rsidRPr="00ED6707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6707">
        <w:rPr>
          <w:rFonts w:ascii="Times New Roman" w:hAnsi="Times New Roman"/>
          <w:sz w:val="26"/>
          <w:szCs w:val="26"/>
        </w:rPr>
        <w:t xml:space="preserve">3. Отделу образования администрации </w:t>
      </w:r>
      <w:proofErr w:type="gramStart"/>
      <w:r w:rsidRPr="00ED6707">
        <w:rPr>
          <w:rFonts w:ascii="Times New Roman" w:hAnsi="Times New Roman"/>
          <w:sz w:val="26"/>
          <w:szCs w:val="26"/>
        </w:rPr>
        <w:t>г</w:t>
      </w:r>
      <w:proofErr w:type="gramEnd"/>
      <w:r w:rsidRPr="00ED6707">
        <w:rPr>
          <w:rFonts w:ascii="Times New Roman" w:hAnsi="Times New Roman"/>
          <w:sz w:val="26"/>
          <w:szCs w:val="26"/>
        </w:rPr>
        <w:t>. Полярные Зори (Зиненкова О.В.):</w:t>
      </w:r>
    </w:p>
    <w:p w:rsidR="00C73B7D" w:rsidRPr="00ED6707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6707">
        <w:rPr>
          <w:rFonts w:ascii="Times New Roman" w:hAnsi="Times New Roman"/>
          <w:sz w:val="26"/>
          <w:szCs w:val="26"/>
        </w:rPr>
        <w:t xml:space="preserve">3.1. Продолжить работу по проведению </w:t>
      </w:r>
      <w:proofErr w:type="gramStart"/>
      <w:r w:rsidRPr="00ED6707">
        <w:rPr>
          <w:rFonts w:ascii="Times New Roman" w:hAnsi="Times New Roman"/>
          <w:sz w:val="26"/>
          <w:szCs w:val="26"/>
        </w:rPr>
        <w:t>обучения работников органов управления администрации города</w:t>
      </w:r>
      <w:proofErr w:type="gramEnd"/>
      <w:r w:rsidRPr="00ED6707">
        <w:rPr>
          <w:rFonts w:ascii="Times New Roman" w:hAnsi="Times New Roman"/>
          <w:sz w:val="26"/>
          <w:szCs w:val="26"/>
        </w:rPr>
        <w:t xml:space="preserve"> и подведомственных учреждений в </w:t>
      </w:r>
      <w:proofErr w:type="spellStart"/>
      <w:r w:rsidRPr="00ED6707">
        <w:rPr>
          <w:rFonts w:ascii="Times New Roman" w:hAnsi="Times New Roman"/>
          <w:sz w:val="26"/>
          <w:szCs w:val="26"/>
        </w:rPr>
        <w:t>УКП</w:t>
      </w:r>
      <w:proofErr w:type="spellEnd"/>
      <w:r w:rsidRPr="00ED6707">
        <w:rPr>
          <w:rFonts w:ascii="Times New Roman" w:hAnsi="Times New Roman"/>
          <w:sz w:val="26"/>
          <w:szCs w:val="26"/>
        </w:rPr>
        <w:t xml:space="preserve"> при гимназии № 1 в текущем году.</w:t>
      </w:r>
    </w:p>
    <w:p w:rsidR="00C73B7D" w:rsidRPr="00096B5C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6707">
        <w:rPr>
          <w:rFonts w:ascii="Times New Roman" w:hAnsi="Times New Roman"/>
          <w:sz w:val="26"/>
          <w:szCs w:val="26"/>
        </w:rPr>
        <w:t>3.2. Подготовить заявку в финансовый отдел администрации города на финансирование в 202</w:t>
      </w:r>
      <w:r w:rsidR="00027436" w:rsidRPr="00ED6707">
        <w:rPr>
          <w:rFonts w:ascii="Times New Roman" w:hAnsi="Times New Roman"/>
          <w:sz w:val="26"/>
          <w:szCs w:val="26"/>
        </w:rPr>
        <w:t>2</w:t>
      </w:r>
      <w:r w:rsidRPr="00ED6707">
        <w:rPr>
          <w:rFonts w:ascii="Times New Roman" w:hAnsi="Times New Roman"/>
          <w:sz w:val="26"/>
          <w:szCs w:val="26"/>
        </w:rPr>
        <w:t xml:space="preserve"> году содержания преподавателя в области обеспечения безопасности жизнедеятельности для </w:t>
      </w:r>
      <w:proofErr w:type="spellStart"/>
      <w:r w:rsidRPr="00ED6707">
        <w:rPr>
          <w:rFonts w:ascii="Times New Roman" w:hAnsi="Times New Roman"/>
          <w:sz w:val="26"/>
          <w:szCs w:val="26"/>
        </w:rPr>
        <w:t>УКП</w:t>
      </w:r>
      <w:proofErr w:type="spellEnd"/>
      <w:r w:rsidRPr="00ED6707">
        <w:rPr>
          <w:rFonts w:ascii="Times New Roman" w:hAnsi="Times New Roman"/>
          <w:sz w:val="26"/>
          <w:szCs w:val="26"/>
        </w:rPr>
        <w:t>.</w:t>
      </w:r>
    </w:p>
    <w:p w:rsidR="00C73B7D" w:rsidRPr="00096B5C" w:rsidRDefault="00C73B7D" w:rsidP="00C73B7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B5C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C73B7D" w:rsidRDefault="00C73B7D" w:rsidP="003D35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C73B7D" w:rsidRDefault="00C73B7D" w:rsidP="003D35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</w:p>
    <w:p w:rsidR="003D35A1" w:rsidRPr="00CC605C" w:rsidRDefault="003D35A1" w:rsidP="003D35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</w:p>
    <w:p w:rsidR="00D82937" w:rsidRPr="00D569AA" w:rsidRDefault="00E20E9D" w:rsidP="003D35A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D82937" w:rsidRPr="00D569AA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D82937" w:rsidRPr="00CC605C" w:rsidRDefault="00D82937" w:rsidP="003D35A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569AA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D569AA">
        <w:rPr>
          <w:rFonts w:ascii="Times New Roman" w:hAnsi="Times New Roman"/>
          <w:sz w:val="26"/>
          <w:szCs w:val="26"/>
        </w:rPr>
        <w:tab/>
      </w:r>
      <w:r w:rsidRPr="00D569AA">
        <w:rPr>
          <w:rFonts w:ascii="Times New Roman" w:hAnsi="Times New Roman"/>
          <w:sz w:val="26"/>
          <w:szCs w:val="26"/>
        </w:rPr>
        <w:tab/>
      </w:r>
      <w:r w:rsidRPr="00D569AA">
        <w:rPr>
          <w:rFonts w:ascii="Times New Roman" w:hAnsi="Times New Roman"/>
          <w:sz w:val="26"/>
          <w:szCs w:val="26"/>
        </w:rPr>
        <w:tab/>
      </w:r>
      <w:r w:rsidR="00D20994">
        <w:rPr>
          <w:rFonts w:ascii="Times New Roman" w:hAnsi="Times New Roman"/>
          <w:sz w:val="26"/>
          <w:szCs w:val="26"/>
        </w:rPr>
        <w:t xml:space="preserve">                              </w:t>
      </w:r>
      <w:r w:rsidR="00E20E9D">
        <w:rPr>
          <w:rFonts w:ascii="Times New Roman" w:hAnsi="Times New Roman"/>
          <w:sz w:val="26"/>
          <w:szCs w:val="26"/>
        </w:rPr>
        <w:t xml:space="preserve">М.О. </w:t>
      </w:r>
      <w:proofErr w:type="gramStart"/>
      <w:r w:rsidR="00E20E9D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D82937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Pr="00704CEF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526D8" w:rsidRDefault="009526D8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526D8" w:rsidRDefault="009526D8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526D8" w:rsidRDefault="009526D8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526D8" w:rsidRDefault="009526D8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526D8" w:rsidRDefault="009526D8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526D8" w:rsidRDefault="009526D8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526D8" w:rsidRDefault="009526D8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526D8" w:rsidRDefault="009526D8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526D8" w:rsidRDefault="009526D8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526D8" w:rsidRDefault="009526D8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526D8" w:rsidRDefault="009526D8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526D8" w:rsidRDefault="009526D8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526D8" w:rsidRDefault="009526D8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569AA" w:rsidRDefault="00D569AA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526D8" w:rsidRDefault="009526D8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73B7D" w:rsidRDefault="00C73B7D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73B7D" w:rsidRDefault="00C73B7D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73B7D" w:rsidRDefault="00C73B7D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73B7D" w:rsidRDefault="00C73B7D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73B7D" w:rsidRDefault="00C73B7D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73B7D" w:rsidRDefault="00C73B7D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9752C" w:rsidRDefault="00E9752C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73B7D" w:rsidRDefault="00C73B7D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E5369" w:rsidRDefault="003E5369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A7403" w:rsidRPr="009526D8" w:rsidRDefault="002A7403" w:rsidP="003E5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526D8" w:rsidRDefault="009526D8" w:rsidP="009526D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9526D8">
        <w:rPr>
          <w:rFonts w:ascii="Times New Roman" w:hAnsi="Times New Roman"/>
          <w:sz w:val="26"/>
          <w:szCs w:val="26"/>
        </w:rPr>
        <w:t>Визы согласования:</w:t>
      </w:r>
    </w:p>
    <w:p w:rsidR="003066C3" w:rsidRPr="009526D8" w:rsidRDefault="003066C3" w:rsidP="009526D8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9526D8" w:rsidRPr="009526D8" w:rsidRDefault="009526D8" w:rsidP="009526D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9526D8">
        <w:rPr>
          <w:rFonts w:ascii="Times New Roman" w:hAnsi="Times New Roman"/>
          <w:sz w:val="26"/>
          <w:szCs w:val="26"/>
          <w:lang w:eastAsia="en-US"/>
        </w:rPr>
        <w:t xml:space="preserve">Правовой отдел __________________  «____» </w:t>
      </w:r>
      <w:r w:rsidR="000C1777">
        <w:rPr>
          <w:rFonts w:ascii="Times New Roman" w:hAnsi="Times New Roman"/>
          <w:sz w:val="26"/>
          <w:szCs w:val="26"/>
          <w:lang w:eastAsia="en-US"/>
        </w:rPr>
        <w:t>февраля</w:t>
      </w:r>
      <w:r w:rsidRPr="009526D8">
        <w:rPr>
          <w:rFonts w:ascii="Times New Roman" w:hAnsi="Times New Roman"/>
          <w:sz w:val="26"/>
          <w:szCs w:val="26"/>
          <w:lang w:eastAsia="en-US"/>
        </w:rPr>
        <w:t xml:space="preserve"> 20</w:t>
      </w:r>
      <w:r w:rsidR="003066C3">
        <w:rPr>
          <w:rFonts w:ascii="Times New Roman" w:hAnsi="Times New Roman"/>
          <w:sz w:val="26"/>
          <w:szCs w:val="26"/>
          <w:lang w:eastAsia="en-US"/>
        </w:rPr>
        <w:t>2</w:t>
      </w:r>
      <w:r w:rsidR="00027436">
        <w:rPr>
          <w:rFonts w:ascii="Times New Roman" w:hAnsi="Times New Roman"/>
          <w:sz w:val="26"/>
          <w:szCs w:val="26"/>
          <w:lang w:eastAsia="en-US"/>
        </w:rPr>
        <w:t>2</w:t>
      </w:r>
      <w:r w:rsidRPr="009526D8">
        <w:rPr>
          <w:rFonts w:ascii="Times New Roman" w:hAnsi="Times New Roman"/>
          <w:sz w:val="26"/>
          <w:szCs w:val="26"/>
          <w:lang w:eastAsia="en-US"/>
        </w:rPr>
        <w:t xml:space="preserve"> г.</w:t>
      </w:r>
    </w:p>
    <w:p w:rsidR="009526D8" w:rsidRPr="009526D8" w:rsidRDefault="009526D8" w:rsidP="009526D8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9526D8" w:rsidRPr="009526D8" w:rsidRDefault="000C1777" w:rsidP="009526D8">
      <w:pPr>
        <w:pStyle w:val="a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Тенюшко</w:t>
      </w:r>
      <w:proofErr w:type="spellEnd"/>
      <w:r>
        <w:rPr>
          <w:rFonts w:ascii="Times New Roman" w:hAnsi="Times New Roman"/>
          <w:sz w:val="26"/>
          <w:szCs w:val="26"/>
        </w:rPr>
        <w:t xml:space="preserve"> А.</w:t>
      </w:r>
      <w:r w:rsidR="009526D8">
        <w:rPr>
          <w:rFonts w:ascii="Times New Roman" w:hAnsi="Times New Roman"/>
          <w:sz w:val="26"/>
          <w:szCs w:val="26"/>
        </w:rPr>
        <w:t>С.</w:t>
      </w:r>
    </w:p>
    <w:p w:rsidR="009526D8" w:rsidRPr="009526D8" w:rsidRDefault="009526D8" w:rsidP="009526D8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E9752C" w:rsidRPr="00E9752C" w:rsidRDefault="009526D8" w:rsidP="00E9752C">
      <w:pPr>
        <w:pStyle w:val="af4"/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9526D8">
        <w:rPr>
          <w:rFonts w:ascii="Times New Roman" w:hAnsi="Times New Roman"/>
          <w:sz w:val="26"/>
          <w:szCs w:val="26"/>
        </w:rPr>
        <w:t>1-в де</w:t>
      </w:r>
      <w:r w:rsidR="003E261A">
        <w:rPr>
          <w:rFonts w:ascii="Times New Roman" w:hAnsi="Times New Roman"/>
          <w:sz w:val="26"/>
          <w:szCs w:val="26"/>
        </w:rPr>
        <w:t xml:space="preserve">ло, 1-Прокуратура, 1-сектор </w:t>
      </w:r>
      <w:proofErr w:type="spellStart"/>
      <w:r w:rsidR="003E261A">
        <w:rPr>
          <w:rFonts w:ascii="Times New Roman" w:hAnsi="Times New Roman"/>
          <w:sz w:val="26"/>
          <w:szCs w:val="26"/>
        </w:rPr>
        <w:t>ГЗ</w:t>
      </w:r>
      <w:bookmarkStart w:id="1" w:name="_GoBack"/>
      <w:bookmarkEnd w:id="1"/>
      <w:proofErr w:type="spellEnd"/>
    </w:p>
    <w:p w:rsidR="00884F5E" w:rsidRPr="005E208D" w:rsidRDefault="00C73B7D" w:rsidP="00884F5E">
      <w:pPr>
        <w:pStyle w:val="af4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208D">
        <w:rPr>
          <w:rFonts w:ascii="Times New Roman" w:hAnsi="Times New Roman"/>
          <w:sz w:val="24"/>
          <w:szCs w:val="24"/>
          <w:lang w:val="ru-RU"/>
        </w:rPr>
        <w:t>УТВЕРЖДЕН</w:t>
      </w:r>
      <w:r w:rsidR="00884F5E" w:rsidRPr="005E208D">
        <w:rPr>
          <w:rFonts w:ascii="Times New Roman" w:hAnsi="Times New Roman"/>
          <w:sz w:val="24"/>
          <w:szCs w:val="24"/>
          <w:lang w:val="ru-RU"/>
        </w:rPr>
        <w:t>Ы</w:t>
      </w:r>
    </w:p>
    <w:p w:rsidR="003D35A1" w:rsidRPr="005E208D" w:rsidRDefault="003D35A1" w:rsidP="00884F5E">
      <w:pPr>
        <w:pStyle w:val="af4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4F5E" w:rsidRPr="005E208D" w:rsidRDefault="00C73B7D" w:rsidP="00884F5E">
      <w:pPr>
        <w:pStyle w:val="af4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208D">
        <w:rPr>
          <w:rFonts w:ascii="Times New Roman" w:hAnsi="Times New Roman"/>
          <w:sz w:val="24"/>
          <w:szCs w:val="24"/>
          <w:lang w:val="ru-RU"/>
        </w:rPr>
        <w:t xml:space="preserve">постановлением администрации </w:t>
      </w:r>
    </w:p>
    <w:p w:rsidR="00C73B7D" w:rsidRPr="005E208D" w:rsidRDefault="00C73B7D" w:rsidP="00884F5E">
      <w:pPr>
        <w:pStyle w:val="af4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208D">
        <w:rPr>
          <w:rFonts w:ascii="Times New Roman" w:hAnsi="Times New Roman"/>
          <w:sz w:val="24"/>
          <w:szCs w:val="24"/>
          <w:lang w:val="ru-RU"/>
        </w:rPr>
        <w:t>г</w:t>
      </w:r>
      <w:r w:rsidR="00884F5E" w:rsidRPr="005E208D">
        <w:rPr>
          <w:rFonts w:ascii="Times New Roman" w:hAnsi="Times New Roman"/>
          <w:sz w:val="24"/>
          <w:szCs w:val="24"/>
          <w:lang w:val="ru-RU"/>
        </w:rPr>
        <w:t>орода</w:t>
      </w:r>
      <w:r w:rsidRPr="005E208D">
        <w:rPr>
          <w:rFonts w:ascii="Times New Roman" w:hAnsi="Times New Roman"/>
          <w:sz w:val="24"/>
          <w:szCs w:val="24"/>
          <w:lang w:val="ru-RU"/>
        </w:rPr>
        <w:t xml:space="preserve"> Полярные Зори</w:t>
      </w:r>
    </w:p>
    <w:p w:rsidR="00C73B7D" w:rsidRPr="005E208D" w:rsidRDefault="00884F5E" w:rsidP="000C1777">
      <w:pPr>
        <w:pStyle w:val="af4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208D">
        <w:rPr>
          <w:rFonts w:ascii="Times New Roman" w:hAnsi="Times New Roman"/>
          <w:sz w:val="24"/>
          <w:szCs w:val="24"/>
          <w:lang w:val="ru-RU"/>
        </w:rPr>
        <w:t>от «___</w:t>
      </w:r>
      <w:r w:rsidR="00C73B7D" w:rsidRPr="005E208D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8B772D" w:rsidRPr="005E208D">
        <w:rPr>
          <w:rFonts w:ascii="Times New Roman" w:hAnsi="Times New Roman"/>
          <w:sz w:val="24"/>
          <w:szCs w:val="24"/>
          <w:lang w:val="ru-RU"/>
        </w:rPr>
        <w:t>февраля</w:t>
      </w:r>
      <w:r w:rsidR="00C73B7D" w:rsidRPr="005E208D">
        <w:rPr>
          <w:rFonts w:ascii="Times New Roman" w:hAnsi="Times New Roman"/>
          <w:sz w:val="24"/>
          <w:szCs w:val="24"/>
          <w:lang w:val="ru-RU"/>
        </w:rPr>
        <w:t xml:space="preserve"> 20</w:t>
      </w:r>
      <w:r w:rsidRPr="005E208D">
        <w:rPr>
          <w:rFonts w:ascii="Times New Roman" w:hAnsi="Times New Roman"/>
          <w:sz w:val="24"/>
          <w:szCs w:val="24"/>
          <w:lang w:val="ru-RU"/>
        </w:rPr>
        <w:t>2</w:t>
      </w:r>
      <w:r w:rsidR="0017249F" w:rsidRPr="005E208D">
        <w:rPr>
          <w:rFonts w:ascii="Times New Roman" w:hAnsi="Times New Roman"/>
          <w:sz w:val="24"/>
          <w:szCs w:val="24"/>
          <w:lang w:val="ru-RU"/>
        </w:rPr>
        <w:t>2</w:t>
      </w:r>
      <w:r w:rsidR="00C73B7D" w:rsidRPr="005E208D">
        <w:rPr>
          <w:rFonts w:ascii="Times New Roman" w:hAnsi="Times New Roman"/>
          <w:sz w:val="24"/>
          <w:szCs w:val="24"/>
          <w:lang w:val="ru-RU"/>
        </w:rPr>
        <w:t xml:space="preserve"> г. №</w:t>
      </w:r>
      <w:r w:rsidRPr="005E208D">
        <w:rPr>
          <w:rFonts w:ascii="Times New Roman" w:hAnsi="Times New Roman"/>
          <w:sz w:val="24"/>
          <w:szCs w:val="24"/>
          <w:lang w:val="ru-RU"/>
        </w:rPr>
        <w:t>_____</w:t>
      </w:r>
    </w:p>
    <w:p w:rsidR="000C1777" w:rsidRPr="005E208D" w:rsidRDefault="000C1777" w:rsidP="000C1777">
      <w:pPr>
        <w:pStyle w:val="af4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3B7D" w:rsidRPr="005E208D" w:rsidRDefault="00C73B7D" w:rsidP="000C1777">
      <w:pPr>
        <w:pStyle w:val="af4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208D">
        <w:rPr>
          <w:rFonts w:ascii="Times New Roman" w:hAnsi="Times New Roman"/>
          <w:sz w:val="24"/>
          <w:szCs w:val="24"/>
          <w:lang w:val="ru-RU"/>
        </w:rPr>
        <w:t>Итоги обучения населения муниципального</w:t>
      </w:r>
    </w:p>
    <w:p w:rsidR="00C73B7D" w:rsidRPr="005E208D" w:rsidRDefault="00C73B7D" w:rsidP="000C1777">
      <w:pPr>
        <w:pStyle w:val="af4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208D">
        <w:rPr>
          <w:rFonts w:ascii="Times New Roman" w:hAnsi="Times New Roman"/>
          <w:sz w:val="24"/>
          <w:szCs w:val="24"/>
          <w:lang w:val="ru-RU"/>
        </w:rPr>
        <w:t xml:space="preserve">образования </w:t>
      </w:r>
      <w:proofErr w:type="gramStart"/>
      <w:r w:rsidRPr="005E208D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5E208D">
        <w:rPr>
          <w:rFonts w:ascii="Times New Roman" w:hAnsi="Times New Roman"/>
          <w:sz w:val="24"/>
          <w:szCs w:val="24"/>
          <w:lang w:val="ru-RU"/>
        </w:rPr>
        <w:t>. Полярные Зори в области безопасности</w:t>
      </w:r>
    </w:p>
    <w:p w:rsidR="00C73B7D" w:rsidRPr="005E208D" w:rsidRDefault="00884F5E" w:rsidP="000C1777">
      <w:pPr>
        <w:pStyle w:val="af4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208D">
        <w:rPr>
          <w:rFonts w:ascii="Times New Roman" w:hAnsi="Times New Roman"/>
          <w:sz w:val="24"/>
          <w:szCs w:val="24"/>
          <w:lang w:val="ru-RU"/>
        </w:rPr>
        <w:t>жизнедеятельности в 20</w:t>
      </w:r>
      <w:r w:rsidR="008B772D" w:rsidRPr="005E208D">
        <w:rPr>
          <w:rFonts w:ascii="Times New Roman" w:hAnsi="Times New Roman"/>
          <w:sz w:val="24"/>
          <w:szCs w:val="24"/>
          <w:lang w:val="ru-RU"/>
        </w:rPr>
        <w:t>2</w:t>
      </w:r>
      <w:r w:rsidR="00027436" w:rsidRPr="005E208D">
        <w:rPr>
          <w:rFonts w:ascii="Times New Roman" w:hAnsi="Times New Roman"/>
          <w:sz w:val="24"/>
          <w:szCs w:val="24"/>
          <w:lang w:val="ru-RU"/>
        </w:rPr>
        <w:t>1</w:t>
      </w:r>
      <w:r w:rsidRPr="005E208D">
        <w:rPr>
          <w:rFonts w:ascii="Times New Roman" w:hAnsi="Times New Roman"/>
          <w:sz w:val="24"/>
          <w:szCs w:val="24"/>
          <w:lang w:val="ru-RU"/>
        </w:rPr>
        <w:t xml:space="preserve"> году</w:t>
      </w:r>
    </w:p>
    <w:p w:rsidR="000C1777" w:rsidRPr="00C73B7D" w:rsidRDefault="000C1777" w:rsidP="000C1777">
      <w:pPr>
        <w:pStyle w:val="af4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73B7D" w:rsidRPr="003D35A1" w:rsidRDefault="00C73B7D" w:rsidP="003D35A1">
      <w:pPr>
        <w:pStyle w:val="af4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5A1">
        <w:rPr>
          <w:rFonts w:ascii="Times New Roman" w:hAnsi="Times New Roman"/>
          <w:sz w:val="24"/>
          <w:szCs w:val="24"/>
          <w:lang w:val="ru-RU"/>
        </w:rPr>
        <w:t>Подготовка населения, должностных лиц, специалистов гражданской обороны и муниципального звена Мурманской территориальной подсистемы РСЧС, нештатных аварийно-спасательных формирований была организована и проводилась в соответствии с требованиями законодательства Российской Федерации, законодательства Мурманской области.</w:t>
      </w:r>
    </w:p>
    <w:p w:rsidR="00C73B7D" w:rsidRPr="003D35A1" w:rsidRDefault="00C73B7D" w:rsidP="003D35A1">
      <w:pPr>
        <w:pStyle w:val="af4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5A1">
        <w:rPr>
          <w:rFonts w:ascii="Times New Roman" w:hAnsi="Times New Roman"/>
          <w:sz w:val="24"/>
          <w:szCs w:val="24"/>
          <w:lang w:val="ru-RU"/>
        </w:rPr>
        <w:t xml:space="preserve">Подготовка руководящего состава ГО осуществлялась на базе </w:t>
      </w:r>
      <w:proofErr w:type="spellStart"/>
      <w:r w:rsidRPr="003D35A1">
        <w:rPr>
          <w:rFonts w:ascii="Times New Roman" w:hAnsi="Times New Roman"/>
          <w:sz w:val="24"/>
          <w:szCs w:val="24"/>
          <w:lang w:val="ru-RU"/>
        </w:rPr>
        <w:t>УМЦ</w:t>
      </w:r>
      <w:proofErr w:type="spellEnd"/>
      <w:r w:rsidRPr="003D35A1">
        <w:rPr>
          <w:rFonts w:ascii="Times New Roman" w:hAnsi="Times New Roman"/>
          <w:sz w:val="24"/>
          <w:szCs w:val="24"/>
          <w:lang w:val="ru-RU"/>
        </w:rPr>
        <w:t xml:space="preserve"> по ГО и ЧС Мурманской области, на курсах ГО г. Кандалакша.</w:t>
      </w:r>
    </w:p>
    <w:p w:rsidR="00C73B7D" w:rsidRPr="003D35A1" w:rsidRDefault="00C73B7D" w:rsidP="003D35A1">
      <w:pPr>
        <w:pStyle w:val="af4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49F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Pr="005E208D">
        <w:rPr>
          <w:rFonts w:ascii="Times New Roman" w:hAnsi="Times New Roman"/>
          <w:sz w:val="24"/>
          <w:szCs w:val="24"/>
          <w:lang w:val="ru-RU"/>
        </w:rPr>
        <w:t>УМЦ</w:t>
      </w:r>
      <w:proofErr w:type="spellEnd"/>
      <w:r w:rsidRPr="005E208D">
        <w:rPr>
          <w:rFonts w:ascii="Times New Roman" w:hAnsi="Times New Roman"/>
          <w:sz w:val="24"/>
          <w:szCs w:val="24"/>
          <w:lang w:val="ru-RU"/>
        </w:rPr>
        <w:t xml:space="preserve"> в 20</w:t>
      </w:r>
      <w:r w:rsidR="008B772D" w:rsidRPr="005E208D">
        <w:rPr>
          <w:rFonts w:ascii="Times New Roman" w:hAnsi="Times New Roman"/>
          <w:sz w:val="24"/>
          <w:szCs w:val="24"/>
          <w:lang w:val="ru-RU"/>
        </w:rPr>
        <w:t>2</w:t>
      </w:r>
      <w:r w:rsidR="0017249F" w:rsidRPr="005E208D">
        <w:rPr>
          <w:rFonts w:ascii="Times New Roman" w:hAnsi="Times New Roman"/>
          <w:sz w:val="24"/>
          <w:szCs w:val="24"/>
          <w:lang w:val="ru-RU"/>
        </w:rPr>
        <w:t>1</w:t>
      </w:r>
      <w:r w:rsidRPr="005E208D">
        <w:rPr>
          <w:rFonts w:ascii="Times New Roman" w:hAnsi="Times New Roman"/>
          <w:sz w:val="24"/>
          <w:szCs w:val="24"/>
          <w:lang w:val="ru-RU"/>
        </w:rPr>
        <w:t xml:space="preserve"> году</w:t>
      </w:r>
      <w:r w:rsidRPr="003D35A1">
        <w:rPr>
          <w:rFonts w:ascii="Times New Roman" w:hAnsi="Times New Roman"/>
          <w:sz w:val="24"/>
          <w:szCs w:val="24"/>
          <w:lang w:val="ru-RU"/>
        </w:rPr>
        <w:t xml:space="preserve"> всего обучено </w:t>
      </w:r>
      <w:r w:rsidR="00027436">
        <w:rPr>
          <w:rFonts w:ascii="Times New Roman" w:hAnsi="Times New Roman"/>
          <w:sz w:val="24"/>
          <w:szCs w:val="24"/>
          <w:lang w:val="ru-RU"/>
        </w:rPr>
        <w:t>36</w:t>
      </w:r>
      <w:r w:rsidRPr="003D35A1">
        <w:rPr>
          <w:rFonts w:ascii="Times New Roman" w:hAnsi="Times New Roman"/>
          <w:sz w:val="24"/>
          <w:szCs w:val="24"/>
          <w:lang w:val="ru-RU"/>
        </w:rPr>
        <w:t xml:space="preserve"> человек, что составляет </w:t>
      </w:r>
      <w:r w:rsidR="0009773C" w:rsidRPr="003D35A1">
        <w:rPr>
          <w:rFonts w:ascii="Times New Roman" w:hAnsi="Times New Roman"/>
          <w:sz w:val="24"/>
          <w:szCs w:val="24"/>
          <w:lang w:val="ru-RU"/>
        </w:rPr>
        <w:t>100</w:t>
      </w:r>
      <w:r w:rsidRPr="003D35A1">
        <w:rPr>
          <w:rFonts w:ascii="Times New Roman" w:hAnsi="Times New Roman"/>
          <w:sz w:val="24"/>
          <w:szCs w:val="24"/>
          <w:lang w:val="ru-RU"/>
        </w:rPr>
        <w:t xml:space="preserve"> % от плана. Подготовка работников администрации города и сотрудников муниципальных учреждений при </w:t>
      </w:r>
      <w:proofErr w:type="spellStart"/>
      <w:r w:rsidRPr="003D35A1">
        <w:rPr>
          <w:rFonts w:ascii="Times New Roman" w:hAnsi="Times New Roman"/>
          <w:sz w:val="24"/>
          <w:szCs w:val="24"/>
          <w:lang w:val="ru-RU"/>
        </w:rPr>
        <w:t>УКП</w:t>
      </w:r>
      <w:proofErr w:type="spellEnd"/>
      <w:r w:rsidRPr="003D35A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D35A1">
        <w:rPr>
          <w:rFonts w:ascii="Times New Roman" w:hAnsi="Times New Roman"/>
          <w:sz w:val="24"/>
          <w:szCs w:val="24"/>
          <w:lang w:val="ru-RU"/>
        </w:rPr>
        <w:t>МБОУ</w:t>
      </w:r>
      <w:proofErr w:type="spellEnd"/>
      <w:r w:rsidRPr="003D35A1">
        <w:rPr>
          <w:rFonts w:ascii="Times New Roman" w:hAnsi="Times New Roman"/>
          <w:sz w:val="24"/>
          <w:szCs w:val="24"/>
          <w:lang w:val="ru-RU"/>
        </w:rPr>
        <w:t xml:space="preserve"> гимназия № 1 в 20</w:t>
      </w:r>
      <w:r w:rsidR="008B772D" w:rsidRPr="003D35A1">
        <w:rPr>
          <w:rFonts w:ascii="Times New Roman" w:hAnsi="Times New Roman"/>
          <w:sz w:val="24"/>
          <w:szCs w:val="24"/>
          <w:lang w:val="ru-RU"/>
        </w:rPr>
        <w:t>2</w:t>
      </w:r>
      <w:r w:rsidR="00027436">
        <w:rPr>
          <w:rFonts w:ascii="Times New Roman" w:hAnsi="Times New Roman"/>
          <w:sz w:val="24"/>
          <w:szCs w:val="24"/>
          <w:lang w:val="ru-RU"/>
        </w:rPr>
        <w:t>1</w:t>
      </w:r>
      <w:r w:rsidRPr="003D35A1">
        <w:rPr>
          <w:rFonts w:ascii="Times New Roman" w:hAnsi="Times New Roman"/>
          <w:sz w:val="24"/>
          <w:szCs w:val="24"/>
          <w:lang w:val="ru-RU"/>
        </w:rPr>
        <w:t xml:space="preserve"> году не проводилась</w:t>
      </w:r>
      <w:r w:rsidR="0009773C" w:rsidRPr="003D35A1">
        <w:rPr>
          <w:rFonts w:ascii="Times New Roman" w:hAnsi="Times New Roman"/>
          <w:sz w:val="24"/>
          <w:szCs w:val="24"/>
          <w:lang w:val="ru-RU"/>
        </w:rPr>
        <w:t>.</w:t>
      </w:r>
    </w:p>
    <w:p w:rsidR="00C73B7D" w:rsidRPr="003D35A1" w:rsidRDefault="00C73B7D" w:rsidP="003D35A1">
      <w:pPr>
        <w:pStyle w:val="af4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5A1">
        <w:rPr>
          <w:rFonts w:ascii="Times New Roman" w:hAnsi="Times New Roman"/>
          <w:sz w:val="24"/>
          <w:szCs w:val="24"/>
          <w:lang w:val="ru-RU"/>
        </w:rPr>
        <w:t xml:space="preserve">Обучение населения, занятого в сферах производства и обслуживания спланировано и организовано непосредственно по месту работы. Занятия проводятся регулярно, имеется учебное имущество. </w:t>
      </w:r>
    </w:p>
    <w:p w:rsidR="00C73B7D" w:rsidRPr="003D35A1" w:rsidRDefault="00C73B7D" w:rsidP="003D35A1">
      <w:pPr>
        <w:pStyle w:val="af4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5A1">
        <w:rPr>
          <w:rFonts w:ascii="Times New Roman" w:hAnsi="Times New Roman"/>
          <w:sz w:val="24"/>
          <w:szCs w:val="24"/>
          <w:lang w:val="ru-RU"/>
        </w:rPr>
        <w:t xml:space="preserve">В муниципальном образовании и в организациях города проведено </w:t>
      </w:r>
      <w:proofErr w:type="spellStart"/>
      <w:r w:rsidR="00027436">
        <w:rPr>
          <w:rFonts w:ascii="Times New Roman" w:hAnsi="Times New Roman"/>
          <w:sz w:val="24"/>
          <w:szCs w:val="24"/>
          <w:lang w:val="ru-RU"/>
        </w:rPr>
        <w:t>114</w:t>
      </w:r>
      <w:r w:rsidR="0009773C" w:rsidRPr="003D35A1">
        <w:rPr>
          <w:rFonts w:ascii="Times New Roman" w:hAnsi="Times New Roman"/>
          <w:sz w:val="24"/>
          <w:szCs w:val="24"/>
          <w:lang w:val="ru-RU"/>
        </w:rPr>
        <w:t>объектовых</w:t>
      </w:r>
      <w:proofErr w:type="spellEnd"/>
      <w:r w:rsidRPr="003D35A1">
        <w:rPr>
          <w:rFonts w:ascii="Times New Roman" w:hAnsi="Times New Roman"/>
          <w:sz w:val="24"/>
          <w:szCs w:val="24"/>
          <w:lang w:val="ru-RU"/>
        </w:rPr>
        <w:t xml:space="preserve"> трениров</w:t>
      </w:r>
      <w:r w:rsidR="0009773C" w:rsidRPr="003D35A1">
        <w:rPr>
          <w:rFonts w:ascii="Times New Roman" w:hAnsi="Times New Roman"/>
          <w:sz w:val="24"/>
          <w:szCs w:val="24"/>
          <w:lang w:val="ru-RU"/>
        </w:rPr>
        <w:t>ок</w:t>
      </w:r>
      <w:r w:rsidRPr="003D35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C1777" w:rsidRPr="00027436">
        <w:rPr>
          <w:rFonts w:ascii="Times New Roman" w:hAnsi="Times New Roman"/>
          <w:sz w:val="24"/>
          <w:szCs w:val="24"/>
          <w:lang w:val="ru-RU"/>
        </w:rPr>
        <w:t>2</w:t>
      </w:r>
      <w:r w:rsidR="0009773C" w:rsidRPr="00027436">
        <w:rPr>
          <w:rFonts w:ascii="Times New Roman" w:hAnsi="Times New Roman"/>
          <w:sz w:val="24"/>
          <w:szCs w:val="24"/>
          <w:lang w:val="ru-RU"/>
        </w:rPr>
        <w:t xml:space="preserve"> к</w:t>
      </w:r>
      <w:r w:rsidR="0009773C" w:rsidRPr="003D35A1">
        <w:rPr>
          <w:rFonts w:ascii="Times New Roman" w:hAnsi="Times New Roman"/>
          <w:sz w:val="24"/>
          <w:szCs w:val="24"/>
          <w:lang w:val="ru-RU"/>
        </w:rPr>
        <w:t>омандно-штабных учений (</w:t>
      </w:r>
      <w:proofErr w:type="spellStart"/>
      <w:proofErr w:type="gramStart"/>
      <w:r w:rsidR="0009773C" w:rsidRPr="003D35A1">
        <w:rPr>
          <w:rFonts w:ascii="Times New Roman" w:hAnsi="Times New Roman"/>
          <w:sz w:val="24"/>
          <w:szCs w:val="24"/>
          <w:lang w:val="ru-RU"/>
        </w:rPr>
        <w:t>ШТ</w:t>
      </w:r>
      <w:proofErr w:type="spellEnd"/>
      <w:proofErr w:type="gramEnd"/>
      <w:r w:rsidR="0009773C" w:rsidRPr="003D35A1">
        <w:rPr>
          <w:rFonts w:ascii="Times New Roman" w:hAnsi="Times New Roman"/>
          <w:sz w:val="24"/>
          <w:szCs w:val="24"/>
          <w:lang w:val="ru-RU"/>
        </w:rPr>
        <w:t>)</w:t>
      </w:r>
      <w:r w:rsidRPr="003D35A1">
        <w:rPr>
          <w:rFonts w:ascii="Times New Roman" w:hAnsi="Times New Roman"/>
          <w:sz w:val="24"/>
          <w:szCs w:val="24"/>
          <w:lang w:val="ru-RU"/>
        </w:rPr>
        <w:t>,</w:t>
      </w:r>
      <w:r w:rsidR="00027436">
        <w:rPr>
          <w:rFonts w:ascii="Times New Roman" w:hAnsi="Times New Roman"/>
          <w:sz w:val="24"/>
          <w:szCs w:val="24"/>
          <w:lang w:val="ru-RU"/>
        </w:rPr>
        <w:t>1 командно-штабное учение</w:t>
      </w:r>
      <w:r w:rsidRPr="003D35A1">
        <w:rPr>
          <w:rFonts w:ascii="Times New Roman" w:hAnsi="Times New Roman"/>
          <w:sz w:val="24"/>
          <w:szCs w:val="24"/>
          <w:lang w:val="ru-RU"/>
        </w:rPr>
        <w:t xml:space="preserve"> в которых привлекалось </w:t>
      </w:r>
      <w:r w:rsidR="000C1777" w:rsidRPr="00027436">
        <w:rPr>
          <w:rFonts w:ascii="Times New Roman" w:hAnsi="Times New Roman"/>
          <w:sz w:val="24"/>
          <w:szCs w:val="24"/>
          <w:lang w:val="ru-RU"/>
        </w:rPr>
        <w:t>4</w:t>
      </w:r>
      <w:r w:rsidR="00027436" w:rsidRPr="00027436">
        <w:rPr>
          <w:rFonts w:ascii="Times New Roman" w:hAnsi="Times New Roman"/>
          <w:sz w:val="24"/>
          <w:szCs w:val="24"/>
          <w:lang w:val="ru-RU"/>
        </w:rPr>
        <w:t>90</w:t>
      </w:r>
      <w:r w:rsidRPr="003D35A1">
        <w:rPr>
          <w:rFonts w:ascii="Times New Roman" w:hAnsi="Times New Roman"/>
          <w:sz w:val="24"/>
          <w:szCs w:val="24"/>
          <w:lang w:val="ru-RU"/>
        </w:rPr>
        <w:t xml:space="preserve"> чел.</w:t>
      </w:r>
    </w:p>
    <w:p w:rsidR="00C73B7D" w:rsidRPr="003D35A1" w:rsidRDefault="00C73B7D" w:rsidP="003D35A1">
      <w:pPr>
        <w:pStyle w:val="af4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5A1">
        <w:rPr>
          <w:rFonts w:ascii="Times New Roman" w:hAnsi="Times New Roman"/>
          <w:sz w:val="24"/>
          <w:szCs w:val="24"/>
          <w:lang w:val="ru-RU"/>
        </w:rPr>
        <w:t xml:space="preserve">Всего прошли обучение в </w:t>
      </w:r>
      <w:r w:rsidRPr="00ED6707">
        <w:rPr>
          <w:rFonts w:ascii="Times New Roman" w:hAnsi="Times New Roman"/>
          <w:sz w:val="24"/>
          <w:szCs w:val="24"/>
          <w:lang w:val="ru-RU"/>
        </w:rPr>
        <w:t>20</w:t>
      </w:r>
      <w:r w:rsidR="008B772D" w:rsidRPr="00ED6707">
        <w:rPr>
          <w:rFonts w:ascii="Times New Roman" w:hAnsi="Times New Roman"/>
          <w:sz w:val="24"/>
          <w:szCs w:val="24"/>
          <w:lang w:val="ru-RU"/>
        </w:rPr>
        <w:t>2</w:t>
      </w:r>
      <w:r w:rsidR="00027436" w:rsidRPr="00ED6707">
        <w:rPr>
          <w:rFonts w:ascii="Times New Roman" w:hAnsi="Times New Roman"/>
          <w:sz w:val="24"/>
          <w:szCs w:val="24"/>
          <w:lang w:val="ru-RU"/>
        </w:rPr>
        <w:t>1</w:t>
      </w:r>
      <w:r w:rsidRPr="00ED6707">
        <w:rPr>
          <w:rFonts w:ascii="Times New Roman" w:hAnsi="Times New Roman"/>
          <w:sz w:val="24"/>
          <w:szCs w:val="24"/>
          <w:lang w:val="ru-RU"/>
        </w:rPr>
        <w:t xml:space="preserve"> году: руководящий состав – </w:t>
      </w:r>
      <w:r w:rsidR="00AC14D5" w:rsidRPr="00ED6707">
        <w:rPr>
          <w:rFonts w:ascii="Times New Roman" w:hAnsi="Times New Roman"/>
          <w:sz w:val="24"/>
          <w:szCs w:val="24"/>
          <w:lang w:val="ru-RU"/>
        </w:rPr>
        <w:t>36</w:t>
      </w:r>
      <w:r w:rsidRPr="00ED6707">
        <w:rPr>
          <w:rFonts w:ascii="Times New Roman" w:hAnsi="Times New Roman"/>
          <w:sz w:val="24"/>
          <w:szCs w:val="24"/>
          <w:lang w:val="ru-RU"/>
        </w:rPr>
        <w:t xml:space="preserve">; личный состав формирований – </w:t>
      </w:r>
      <w:r w:rsidR="00ED6707" w:rsidRPr="00ED6707">
        <w:rPr>
          <w:rFonts w:ascii="Times New Roman" w:hAnsi="Times New Roman"/>
          <w:sz w:val="24"/>
          <w:szCs w:val="24"/>
          <w:lang w:val="ru-RU"/>
        </w:rPr>
        <w:t>411</w:t>
      </w:r>
      <w:r w:rsidRPr="00ED6707">
        <w:rPr>
          <w:rFonts w:ascii="Times New Roman" w:hAnsi="Times New Roman"/>
          <w:sz w:val="24"/>
          <w:szCs w:val="24"/>
          <w:lang w:val="ru-RU"/>
        </w:rPr>
        <w:t xml:space="preserve">; работающее население – </w:t>
      </w:r>
      <w:r w:rsidR="00027436" w:rsidRPr="00ED6707">
        <w:rPr>
          <w:rFonts w:ascii="Times New Roman" w:hAnsi="Times New Roman"/>
          <w:sz w:val="24"/>
          <w:szCs w:val="24"/>
          <w:lang w:val="ru-RU"/>
        </w:rPr>
        <w:t>5123</w:t>
      </w:r>
      <w:r w:rsidRPr="00ED6707">
        <w:rPr>
          <w:rFonts w:ascii="Times New Roman" w:hAnsi="Times New Roman"/>
          <w:sz w:val="24"/>
          <w:szCs w:val="24"/>
          <w:lang w:val="ru-RU"/>
        </w:rPr>
        <w:t xml:space="preserve">; учащиеся учреждений общего и среднего профессионального образования – </w:t>
      </w:r>
      <w:r w:rsidR="00AC14D5" w:rsidRPr="00ED6707">
        <w:rPr>
          <w:rFonts w:ascii="Times New Roman" w:hAnsi="Times New Roman"/>
          <w:sz w:val="24"/>
          <w:szCs w:val="24"/>
          <w:lang w:val="ru-RU"/>
        </w:rPr>
        <w:t>670</w:t>
      </w:r>
      <w:r w:rsidR="00ED6707">
        <w:rPr>
          <w:rFonts w:ascii="Times New Roman" w:hAnsi="Times New Roman"/>
          <w:sz w:val="24"/>
          <w:szCs w:val="24"/>
          <w:lang w:val="ru-RU"/>
        </w:rPr>
        <w:t>.</w:t>
      </w:r>
    </w:p>
    <w:p w:rsidR="00884F5E" w:rsidRPr="003D35A1" w:rsidRDefault="00C73B7D" w:rsidP="003D35A1">
      <w:pPr>
        <w:pStyle w:val="af4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5A1">
        <w:rPr>
          <w:rFonts w:ascii="Times New Roman" w:hAnsi="Times New Roman"/>
          <w:sz w:val="24"/>
          <w:szCs w:val="24"/>
          <w:lang w:val="ru-RU"/>
        </w:rPr>
        <w:t xml:space="preserve">Обучение учащихся организовано в соответствии с требованиями программы курса «Основы безопасности жизнедеятельности» в 3-х общеобразовательных учреждениях, 1-й гимназии и 1-м колледже. </w:t>
      </w:r>
    </w:p>
    <w:p w:rsidR="00C73B7D" w:rsidRPr="003D35A1" w:rsidRDefault="00C73B7D" w:rsidP="003D35A1">
      <w:pPr>
        <w:pStyle w:val="af4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5A1">
        <w:rPr>
          <w:rFonts w:ascii="Times New Roman" w:hAnsi="Times New Roman"/>
          <w:sz w:val="24"/>
          <w:szCs w:val="24"/>
          <w:lang w:val="ru-RU"/>
        </w:rPr>
        <w:t xml:space="preserve">Общеобразовательные учреждения </w:t>
      </w:r>
      <w:r w:rsidR="00027436">
        <w:rPr>
          <w:rFonts w:ascii="Times New Roman" w:hAnsi="Times New Roman"/>
          <w:sz w:val="24"/>
          <w:szCs w:val="24"/>
          <w:lang w:val="ru-RU"/>
        </w:rPr>
        <w:t xml:space="preserve">укомплектованы подготовленными </w:t>
      </w:r>
      <w:r w:rsidRPr="003D35A1">
        <w:rPr>
          <w:rFonts w:ascii="Times New Roman" w:hAnsi="Times New Roman"/>
          <w:sz w:val="24"/>
          <w:szCs w:val="24"/>
          <w:lang w:val="ru-RU"/>
        </w:rPr>
        <w:t xml:space="preserve">преподавателями. «Дни защиты детей» в школах спланированы и проводятся дважды в год по плану однодневных сборов. Документы для их проведения отработаны в соответствии с методическими рекомендациями. Учебно-материальная база создана. Повысилось качество </w:t>
      </w:r>
      <w:proofErr w:type="gramStart"/>
      <w:r w:rsidRPr="003D35A1">
        <w:rPr>
          <w:rFonts w:ascii="Times New Roman" w:hAnsi="Times New Roman"/>
          <w:sz w:val="24"/>
          <w:szCs w:val="24"/>
          <w:lang w:val="ru-RU"/>
        </w:rPr>
        <w:t>обучения учащейся молодёжи по курсу</w:t>
      </w:r>
      <w:proofErr w:type="gramEnd"/>
      <w:r w:rsidRPr="003D35A1">
        <w:rPr>
          <w:rFonts w:ascii="Times New Roman" w:hAnsi="Times New Roman"/>
          <w:sz w:val="24"/>
          <w:szCs w:val="24"/>
          <w:lang w:val="ru-RU"/>
        </w:rPr>
        <w:t xml:space="preserve"> «Основы безопасности жизнедеятельности».</w:t>
      </w:r>
    </w:p>
    <w:p w:rsidR="00C73B7D" w:rsidRPr="003D35A1" w:rsidRDefault="00C73B7D" w:rsidP="003D35A1">
      <w:pPr>
        <w:pStyle w:val="af4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5A1">
        <w:rPr>
          <w:rFonts w:ascii="Times New Roman" w:hAnsi="Times New Roman"/>
          <w:sz w:val="24"/>
          <w:szCs w:val="24"/>
          <w:lang w:val="ru-RU"/>
        </w:rPr>
        <w:t>Обучение неработающего населения в области безопасности жизнедеятельности организовано и осуществлялось через средства массовой информации.</w:t>
      </w:r>
    </w:p>
    <w:p w:rsidR="00C73B7D" w:rsidRPr="003D35A1" w:rsidRDefault="00C73B7D" w:rsidP="003D35A1">
      <w:pPr>
        <w:pStyle w:val="af4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5A1">
        <w:rPr>
          <w:rFonts w:ascii="Times New Roman" w:hAnsi="Times New Roman"/>
          <w:sz w:val="24"/>
          <w:szCs w:val="24"/>
          <w:lang w:val="ru-RU"/>
        </w:rPr>
        <w:t>Организованы и проведены смотр-конкурс состояния учебно-материальной базы и месячник «Гражданской защиты».</w:t>
      </w:r>
    </w:p>
    <w:p w:rsidR="00C73B7D" w:rsidRPr="003D35A1" w:rsidRDefault="00C73B7D" w:rsidP="003D35A1">
      <w:pPr>
        <w:pStyle w:val="af4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5A1">
        <w:rPr>
          <w:rFonts w:ascii="Times New Roman" w:hAnsi="Times New Roman"/>
          <w:sz w:val="24"/>
          <w:szCs w:val="24"/>
          <w:lang w:val="ru-RU"/>
        </w:rPr>
        <w:t xml:space="preserve">Анализ результатов обучения населения в области безопасности жизнедеятельности, в том числе проведённых учений, тренировок и проверок показывают, что уровень подготовки должностных лиц, специалистов гражданской обороны и </w:t>
      </w:r>
      <w:r w:rsidR="0009773C" w:rsidRPr="003D35A1">
        <w:rPr>
          <w:rFonts w:ascii="Times New Roman" w:hAnsi="Times New Roman"/>
          <w:sz w:val="24"/>
          <w:szCs w:val="24"/>
          <w:lang w:val="ru-RU"/>
        </w:rPr>
        <w:t>Полярнозоринского</w:t>
      </w:r>
      <w:r w:rsidRPr="003D35A1">
        <w:rPr>
          <w:rFonts w:ascii="Times New Roman" w:hAnsi="Times New Roman"/>
          <w:sz w:val="24"/>
          <w:szCs w:val="24"/>
          <w:lang w:val="ru-RU"/>
        </w:rPr>
        <w:t xml:space="preserve"> звена Мурманской территориальной подсистемы РСЧС в целом соответствует предъявляемым требованиям.</w:t>
      </w:r>
    </w:p>
    <w:sectPr w:rsidR="00C73B7D" w:rsidRPr="003D35A1" w:rsidSect="00096B5C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38F" w:rsidRDefault="0069138F">
      <w:pPr>
        <w:spacing w:after="0" w:line="240" w:lineRule="auto"/>
      </w:pPr>
      <w:r>
        <w:separator/>
      </w:r>
    </w:p>
  </w:endnote>
  <w:endnote w:type="continuationSeparator" w:id="1">
    <w:p w:rsidR="0069138F" w:rsidRDefault="0069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38F" w:rsidRDefault="0069138F">
      <w:pPr>
        <w:spacing w:after="0" w:line="240" w:lineRule="auto"/>
      </w:pPr>
      <w:r>
        <w:separator/>
      </w:r>
    </w:p>
  </w:footnote>
  <w:footnote w:type="continuationSeparator" w:id="1">
    <w:p w:rsidR="0069138F" w:rsidRDefault="00691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9D502C"/>
    <w:multiLevelType w:val="singleLevel"/>
    <w:tmpl w:val="F60A9BB0"/>
    <w:lvl w:ilvl="0">
      <w:start w:val="3"/>
      <w:numFmt w:val="decimal"/>
      <w:lvlText w:val="2.1.%1."/>
      <w:legacy w:legacy="1" w:legacySpace="0" w:legacyIndent="6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6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9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73F67D10"/>
    <w:multiLevelType w:val="singleLevel"/>
    <w:tmpl w:val="5F0845F6"/>
    <w:lvl w:ilvl="0">
      <w:start w:val="1"/>
      <w:numFmt w:val="decimal"/>
      <w:lvlText w:val="2.2.%1.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E83CA5"/>
    <w:multiLevelType w:val="singleLevel"/>
    <w:tmpl w:val="702CB1C2"/>
    <w:lvl w:ilvl="0">
      <w:start w:val="1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7F301B7F"/>
    <w:multiLevelType w:val="singleLevel"/>
    <w:tmpl w:val="28047678"/>
    <w:lvl w:ilvl="0">
      <w:start w:val="1"/>
      <w:numFmt w:val="decimal"/>
      <w:lvlText w:val="2.1.%1."/>
      <w:legacy w:legacy="1" w:legacySpace="0" w:legacyIndent="6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3"/>
  </w:num>
  <w:num w:numId="3">
    <w:abstractNumId w:val="5"/>
  </w:num>
  <w:num w:numId="4">
    <w:abstractNumId w:val="10"/>
  </w:num>
  <w:num w:numId="5">
    <w:abstractNumId w:val="21"/>
  </w:num>
  <w:num w:numId="6">
    <w:abstractNumId w:val="3"/>
  </w:num>
  <w:num w:numId="7">
    <w:abstractNumId w:val="32"/>
  </w:num>
  <w:num w:numId="8">
    <w:abstractNumId w:val="28"/>
  </w:num>
  <w:num w:numId="9">
    <w:abstractNumId w:val="16"/>
  </w:num>
  <w:num w:numId="10">
    <w:abstractNumId w:val="31"/>
  </w:num>
  <w:num w:numId="11">
    <w:abstractNumId w:val="27"/>
  </w:num>
  <w:num w:numId="12">
    <w:abstractNumId w:val="9"/>
  </w:num>
  <w:num w:numId="13">
    <w:abstractNumId w:val="7"/>
  </w:num>
  <w:num w:numId="14">
    <w:abstractNumId w:val="29"/>
  </w:num>
  <w:num w:numId="15">
    <w:abstractNumId w:val="30"/>
  </w:num>
  <w:num w:numId="16">
    <w:abstractNumId w:val="26"/>
  </w:num>
  <w:num w:numId="17">
    <w:abstractNumId w:val="13"/>
  </w:num>
  <w:num w:numId="18">
    <w:abstractNumId w:val="22"/>
  </w:num>
  <w:num w:numId="19">
    <w:abstractNumId w:val="2"/>
  </w:num>
  <w:num w:numId="20">
    <w:abstractNumId w:val="1"/>
  </w:num>
  <w:num w:numId="21">
    <w:abstractNumId w:val="3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0"/>
  </w:num>
  <w:num w:numId="24">
    <w:abstractNumId w:val="15"/>
  </w:num>
  <w:num w:numId="25">
    <w:abstractNumId w:val="11"/>
  </w:num>
  <w:num w:numId="26">
    <w:abstractNumId w:val="24"/>
  </w:num>
  <w:num w:numId="27">
    <w:abstractNumId w:val="17"/>
  </w:num>
  <w:num w:numId="28">
    <w:abstractNumId w:val="36"/>
  </w:num>
  <w:num w:numId="29">
    <w:abstractNumId w:val="18"/>
  </w:num>
  <w:num w:numId="30">
    <w:abstractNumId w:val="23"/>
  </w:num>
  <w:num w:numId="31">
    <w:abstractNumId w:val="4"/>
  </w:num>
  <w:num w:numId="32">
    <w:abstractNumId w:val="34"/>
  </w:num>
  <w:num w:numId="33">
    <w:abstractNumId w:val="12"/>
  </w:num>
  <w:num w:numId="34">
    <w:abstractNumId w:val="35"/>
  </w:num>
  <w:num w:numId="35">
    <w:abstractNumId w:val="19"/>
  </w:num>
  <w:num w:numId="36">
    <w:abstractNumId w:val="25"/>
  </w:num>
  <w:num w:numId="37">
    <w:abstractNumId w:val="6"/>
  </w:num>
  <w:num w:numId="38">
    <w:abstractNumId w:val="39"/>
    <w:lvlOverride w:ilvl="0">
      <w:startOverride w:val="1"/>
    </w:lvlOverride>
  </w:num>
  <w:num w:numId="39">
    <w:abstractNumId w:val="40"/>
    <w:lvlOverride w:ilvl="0">
      <w:startOverride w:val="1"/>
    </w:lvlOverride>
  </w:num>
  <w:num w:numId="40">
    <w:abstractNumId w:val="8"/>
    <w:lvlOverride w:ilvl="0">
      <w:startOverride w:val="3"/>
    </w:lvlOverride>
  </w:num>
  <w:num w:numId="41">
    <w:abstractNumId w:val="3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904B5"/>
    <w:rsid w:val="0000066B"/>
    <w:rsid w:val="000049EC"/>
    <w:rsid w:val="00015ED7"/>
    <w:rsid w:val="00020B5A"/>
    <w:rsid w:val="00020CFF"/>
    <w:rsid w:val="00021B1D"/>
    <w:rsid w:val="00023154"/>
    <w:rsid w:val="00023B59"/>
    <w:rsid w:val="00023F46"/>
    <w:rsid w:val="000271E2"/>
    <w:rsid w:val="00027436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C95"/>
    <w:rsid w:val="00070838"/>
    <w:rsid w:val="000714CE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6B5C"/>
    <w:rsid w:val="0009773C"/>
    <w:rsid w:val="00097C5A"/>
    <w:rsid w:val="000A1405"/>
    <w:rsid w:val="000A670A"/>
    <w:rsid w:val="000A67C2"/>
    <w:rsid w:val="000B379E"/>
    <w:rsid w:val="000B4BFD"/>
    <w:rsid w:val="000B56CC"/>
    <w:rsid w:val="000B5C78"/>
    <w:rsid w:val="000B62DC"/>
    <w:rsid w:val="000B638F"/>
    <w:rsid w:val="000C1777"/>
    <w:rsid w:val="000C37C5"/>
    <w:rsid w:val="000C4996"/>
    <w:rsid w:val="000C759E"/>
    <w:rsid w:val="000D12BD"/>
    <w:rsid w:val="000D521F"/>
    <w:rsid w:val="000D52FC"/>
    <w:rsid w:val="000D59C5"/>
    <w:rsid w:val="000D5D09"/>
    <w:rsid w:val="000D651C"/>
    <w:rsid w:val="000E1885"/>
    <w:rsid w:val="000E72F4"/>
    <w:rsid w:val="000F6E36"/>
    <w:rsid w:val="0010009F"/>
    <w:rsid w:val="0010061B"/>
    <w:rsid w:val="00111EBE"/>
    <w:rsid w:val="00115D0B"/>
    <w:rsid w:val="00120D52"/>
    <w:rsid w:val="0012116F"/>
    <w:rsid w:val="00122749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BE2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49F"/>
    <w:rsid w:val="00172A9E"/>
    <w:rsid w:val="00175527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0E77"/>
    <w:rsid w:val="001C47B8"/>
    <w:rsid w:val="001C6AB5"/>
    <w:rsid w:val="001D3829"/>
    <w:rsid w:val="001D3D5D"/>
    <w:rsid w:val="001D4657"/>
    <w:rsid w:val="001E0CE0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16069"/>
    <w:rsid w:val="00220BFF"/>
    <w:rsid w:val="002214AB"/>
    <w:rsid w:val="00226528"/>
    <w:rsid w:val="0022653E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26C0"/>
    <w:rsid w:val="00253968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5AC0"/>
    <w:rsid w:val="00286BD6"/>
    <w:rsid w:val="0029029E"/>
    <w:rsid w:val="0029384D"/>
    <w:rsid w:val="00293F98"/>
    <w:rsid w:val="002A2203"/>
    <w:rsid w:val="002A254D"/>
    <w:rsid w:val="002A3EDD"/>
    <w:rsid w:val="002A7403"/>
    <w:rsid w:val="002A77BD"/>
    <w:rsid w:val="002B3A81"/>
    <w:rsid w:val="002B4043"/>
    <w:rsid w:val="002C1EF7"/>
    <w:rsid w:val="002C27AB"/>
    <w:rsid w:val="002C3394"/>
    <w:rsid w:val="002C5201"/>
    <w:rsid w:val="002C6936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75B"/>
    <w:rsid w:val="002F3F19"/>
    <w:rsid w:val="002F4874"/>
    <w:rsid w:val="002F6182"/>
    <w:rsid w:val="002F6C5E"/>
    <w:rsid w:val="002F7EB2"/>
    <w:rsid w:val="00300126"/>
    <w:rsid w:val="00301313"/>
    <w:rsid w:val="00302925"/>
    <w:rsid w:val="003066C3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0F9"/>
    <w:rsid w:val="003363D2"/>
    <w:rsid w:val="00341D8C"/>
    <w:rsid w:val="00343329"/>
    <w:rsid w:val="00347579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0E6B"/>
    <w:rsid w:val="003A1F0B"/>
    <w:rsid w:val="003A2503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35A1"/>
    <w:rsid w:val="003D4A45"/>
    <w:rsid w:val="003D6528"/>
    <w:rsid w:val="003E1D87"/>
    <w:rsid w:val="003E261A"/>
    <w:rsid w:val="003E337D"/>
    <w:rsid w:val="003E3610"/>
    <w:rsid w:val="003E5369"/>
    <w:rsid w:val="003E5CC7"/>
    <w:rsid w:val="003E70CA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3305"/>
    <w:rsid w:val="004241F9"/>
    <w:rsid w:val="00434F71"/>
    <w:rsid w:val="00441698"/>
    <w:rsid w:val="00442F0F"/>
    <w:rsid w:val="00443BC5"/>
    <w:rsid w:val="00443BCF"/>
    <w:rsid w:val="00445842"/>
    <w:rsid w:val="004460DA"/>
    <w:rsid w:val="004531D5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904A4"/>
    <w:rsid w:val="0049189E"/>
    <w:rsid w:val="0049381C"/>
    <w:rsid w:val="00494604"/>
    <w:rsid w:val="00495C01"/>
    <w:rsid w:val="004A0522"/>
    <w:rsid w:val="004A1D32"/>
    <w:rsid w:val="004A230E"/>
    <w:rsid w:val="004A2A42"/>
    <w:rsid w:val="004A3894"/>
    <w:rsid w:val="004A407A"/>
    <w:rsid w:val="004B03F6"/>
    <w:rsid w:val="004B11C1"/>
    <w:rsid w:val="004B48EF"/>
    <w:rsid w:val="004C1782"/>
    <w:rsid w:val="004C22D9"/>
    <w:rsid w:val="004C321D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7395"/>
    <w:rsid w:val="0052215E"/>
    <w:rsid w:val="00522794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86D19"/>
    <w:rsid w:val="00590295"/>
    <w:rsid w:val="00591D45"/>
    <w:rsid w:val="00592AAA"/>
    <w:rsid w:val="005958DE"/>
    <w:rsid w:val="005A1C5D"/>
    <w:rsid w:val="005A1F6F"/>
    <w:rsid w:val="005A2AD8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08D"/>
    <w:rsid w:val="005E2327"/>
    <w:rsid w:val="005E462A"/>
    <w:rsid w:val="005E55A5"/>
    <w:rsid w:val="006016C5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41AF"/>
    <w:rsid w:val="0065518F"/>
    <w:rsid w:val="00657538"/>
    <w:rsid w:val="0066055D"/>
    <w:rsid w:val="00660DFA"/>
    <w:rsid w:val="00661DDC"/>
    <w:rsid w:val="00667E3B"/>
    <w:rsid w:val="00673A99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6D89"/>
    <w:rsid w:val="0068730E"/>
    <w:rsid w:val="00690134"/>
    <w:rsid w:val="00690160"/>
    <w:rsid w:val="0069138F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6B8E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5B4B"/>
    <w:rsid w:val="007162E3"/>
    <w:rsid w:val="00727B5F"/>
    <w:rsid w:val="0073171E"/>
    <w:rsid w:val="007320AD"/>
    <w:rsid w:val="007349DB"/>
    <w:rsid w:val="00734D51"/>
    <w:rsid w:val="00740940"/>
    <w:rsid w:val="0074350E"/>
    <w:rsid w:val="00743EB3"/>
    <w:rsid w:val="00746487"/>
    <w:rsid w:val="00746AEC"/>
    <w:rsid w:val="00747880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357F"/>
    <w:rsid w:val="007942F3"/>
    <w:rsid w:val="007943AE"/>
    <w:rsid w:val="007A27FC"/>
    <w:rsid w:val="007A3DD4"/>
    <w:rsid w:val="007A3F6A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353D6"/>
    <w:rsid w:val="0084116C"/>
    <w:rsid w:val="00842902"/>
    <w:rsid w:val="00843F29"/>
    <w:rsid w:val="00844FD0"/>
    <w:rsid w:val="00845D63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80C59"/>
    <w:rsid w:val="00883CCF"/>
    <w:rsid w:val="00884F5E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A7603"/>
    <w:rsid w:val="008B28C2"/>
    <w:rsid w:val="008B72EE"/>
    <w:rsid w:val="008B75C7"/>
    <w:rsid w:val="008B772D"/>
    <w:rsid w:val="008C0C03"/>
    <w:rsid w:val="008C456F"/>
    <w:rsid w:val="008C4788"/>
    <w:rsid w:val="008D6EAB"/>
    <w:rsid w:val="008D7B02"/>
    <w:rsid w:val="008E4291"/>
    <w:rsid w:val="008F436D"/>
    <w:rsid w:val="008F440A"/>
    <w:rsid w:val="009002C4"/>
    <w:rsid w:val="00900C16"/>
    <w:rsid w:val="009057B0"/>
    <w:rsid w:val="00906E7A"/>
    <w:rsid w:val="00921B55"/>
    <w:rsid w:val="00923A6D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26D8"/>
    <w:rsid w:val="009527ED"/>
    <w:rsid w:val="009533BC"/>
    <w:rsid w:val="00953CCD"/>
    <w:rsid w:val="00961B97"/>
    <w:rsid w:val="009651B2"/>
    <w:rsid w:val="009723D0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1804"/>
    <w:rsid w:val="009A1CD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6BCF"/>
    <w:rsid w:val="00A27097"/>
    <w:rsid w:val="00A30B5E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5D79"/>
    <w:rsid w:val="00A669EB"/>
    <w:rsid w:val="00A679D4"/>
    <w:rsid w:val="00A714BC"/>
    <w:rsid w:val="00A721A9"/>
    <w:rsid w:val="00A747B0"/>
    <w:rsid w:val="00A74D98"/>
    <w:rsid w:val="00A74FB4"/>
    <w:rsid w:val="00A77D60"/>
    <w:rsid w:val="00A77E96"/>
    <w:rsid w:val="00A84202"/>
    <w:rsid w:val="00A92984"/>
    <w:rsid w:val="00A92EFC"/>
    <w:rsid w:val="00A92F07"/>
    <w:rsid w:val="00A933DC"/>
    <w:rsid w:val="00A94681"/>
    <w:rsid w:val="00A94E5E"/>
    <w:rsid w:val="00A96B6A"/>
    <w:rsid w:val="00A9763A"/>
    <w:rsid w:val="00AA2649"/>
    <w:rsid w:val="00AA3C42"/>
    <w:rsid w:val="00AA7E6A"/>
    <w:rsid w:val="00AB3395"/>
    <w:rsid w:val="00AB3EEC"/>
    <w:rsid w:val="00AC0C96"/>
    <w:rsid w:val="00AC14D5"/>
    <w:rsid w:val="00AC2ECA"/>
    <w:rsid w:val="00AC4870"/>
    <w:rsid w:val="00AD005E"/>
    <w:rsid w:val="00AD08F1"/>
    <w:rsid w:val="00AD2D32"/>
    <w:rsid w:val="00AD4894"/>
    <w:rsid w:val="00AD65C8"/>
    <w:rsid w:val="00AE0147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1F4A"/>
    <w:rsid w:val="00AF3E7D"/>
    <w:rsid w:val="00AF6F53"/>
    <w:rsid w:val="00AF70B1"/>
    <w:rsid w:val="00B05BC4"/>
    <w:rsid w:val="00B0776A"/>
    <w:rsid w:val="00B10071"/>
    <w:rsid w:val="00B139F7"/>
    <w:rsid w:val="00B14D18"/>
    <w:rsid w:val="00B16578"/>
    <w:rsid w:val="00B20361"/>
    <w:rsid w:val="00B216D1"/>
    <w:rsid w:val="00B22A7A"/>
    <w:rsid w:val="00B2321F"/>
    <w:rsid w:val="00B251B3"/>
    <w:rsid w:val="00B2747E"/>
    <w:rsid w:val="00B30105"/>
    <w:rsid w:val="00B33E05"/>
    <w:rsid w:val="00B401B5"/>
    <w:rsid w:val="00B41E01"/>
    <w:rsid w:val="00B426DF"/>
    <w:rsid w:val="00B46337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166A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23469"/>
    <w:rsid w:val="00C23A61"/>
    <w:rsid w:val="00C2418B"/>
    <w:rsid w:val="00C25406"/>
    <w:rsid w:val="00C31F6C"/>
    <w:rsid w:val="00C34F55"/>
    <w:rsid w:val="00C35137"/>
    <w:rsid w:val="00C3556F"/>
    <w:rsid w:val="00C3666E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71FF1"/>
    <w:rsid w:val="00C73A06"/>
    <w:rsid w:val="00C73B7D"/>
    <w:rsid w:val="00C7640D"/>
    <w:rsid w:val="00C8242A"/>
    <w:rsid w:val="00C82C98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605C"/>
    <w:rsid w:val="00CC75EE"/>
    <w:rsid w:val="00CC7E61"/>
    <w:rsid w:val="00CD24AC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10E17"/>
    <w:rsid w:val="00D146C0"/>
    <w:rsid w:val="00D15AFF"/>
    <w:rsid w:val="00D16CD8"/>
    <w:rsid w:val="00D17A72"/>
    <w:rsid w:val="00D20994"/>
    <w:rsid w:val="00D21635"/>
    <w:rsid w:val="00D227AE"/>
    <w:rsid w:val="00D23C6B"/>
    <w:rsid w:val="00D247FE"/>
    <w:rsid w:val="00D26D41"/>
    <w:rsid w:val="00D27420"/>
    <w:rsid w:val="00D30C34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69AA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453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B7996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A3E"/>
    <w:rsid w:val="00DE78FC"/>
    <w:rsid w:val="00DF1F5D"/>
    <w:rsid w:val="00DF3505"/>
    <w:rsid w:val="00DF49B0"/>
    <w:rsid w:val="00E01F77"/>
    <w:rsid w:val="00E0661D"/>
    <w:rsid w:val="00E06869"/>
    <w:rsid w:val="00E1086E"/>
    <w:rsid w:val="00E10A24"/>
    <w:rsid w:val="00E12A1E"/>
    <w:rsid w:val="00E132E3"/>
    <w:rsid w:val="00E15FE8"/>
    <w:rsid w:val="00E20E9D"/>
    <w:rsid w:val="00E237A6"/>
    <w:rsid w:val="00E25A8C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407F"/>
    <w:rsid w:val="00E463F5"/>
    <w:rsid w:val="00E46455"/>
    <w:rsid w:val="00E5118F"/>
    <w:rsid w:val="00E522BC"/>
    <w:rsid w:val="00E571F0"/>
    <w:rsid w:val="00E60601"/>
    <w:rsid w:val="00E6273B"/>
    <w:rsid w:val="00E6651F"/>
    <w:rsid w:val="00E705DA"/>
    <w:rsid w:val="00E7112C"/>
    <w:rsid w:val="00E71EA0"/>
    <w:rsid w:val="00E75A1D"/>
    <w:rsid w:val="00E75EE4"/>
    <w:rsid w:val="00E810D0"/>
    <w:rsid w:val="00E82185"/>
    <w:rsid w:val="00E904B5"/>
    <w:rsid w:val="00E91528"/>
    <w:rsid w:val="00E91C27"/>
    <w:rsid w:val="00E9752C"/>
    <w:rsid w:val="00E97A0C"/>
    <w:rsid w:val="00E97FF5"/>
    <w:rsid w:val="00EA62F1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D6707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5F10"/>
    <w:rsid w:val="00EF6C0E"/>
    <w:rsid w:val="00EF7E24"/>
    <w:rsid w:val="00F01080"/>
    <w:rsid w:val="00F01C05"/>
    <w:rsid w:val="00F02D3C"/>
    <w:rsid w:val="00F03705"/>
    <w:rsid w:val="00F041CF"/>
    <w:rsid w:val="00F0423B"/>
    <w:rsid w:val="00F06F06"/>
    <w:rsid w:val="00F11917"/>
    <w:rsid w:val="00F12DC6"/>
    <w:rsid w:val="00F170C2"/>
    <w:rsid w:val="00F304C9"/>
    <w:rsid w:val="00F305F3"/>
    <w:rsid w:val="00F317C0"/>
    <w:rsid w:val="00F347AE"/>
    <w:rsid w:val="00F3535D"/>
    <w:rsid w:val="00F358E0"/>
    <w:rsid w:val="00F3649C"/>
    <w:rsid w:val="00F36996"/>
    <w:rsid w:val="00F3715E"/>
    <w:rsid w:val="00F52DE7"/>
    <w:rsid w:val="00F54FC7"/>
    <w:rsid w:val="00F55CE0"/>
    <w:rsid w:val="00F5644F"/>
    <w:rsid w:val="00F56C28"/>
    <w:rsid w:val="00F57084"/>
    <w:rsid w:val="00F572FA"/>
    <w:rsid w:val="00F6373F"/>
    <w:rsid w:val="00F64B71"/>
    <w:rsid w:val="00F64D08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A0BC4"/>
    <w:rsid w:val="00FA43B4"/>
    <w:rsid w:val="00FA6533"/>
    <w:rsid w:val="00FA764B"/>
    <w:rsid w:val="00FB50ED"/>
    <w:rsid w:val="00FB5955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8B9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  <w:lang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  <w:lang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customStyle="1" w:styleId="11">
    <w:name w:val="Название1"/>
    <w:basedOn w:val="a"/>
    <w:link w:val="a9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a9">
    <w:name w:val="Название Знак"/>
    <w:link w:val="11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a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c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d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d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c"/>
    <w:semiHidden/>
    <w:rsid w:val="00E904B5"/>
    <w:rPr>
      <w:rFonts w:ascii="Times New Roman" w:eastAsia="Times New Roman" w:hAnsi="Times New Roman"/>
    </w:rPr>
  </w:style>
  <w:style w:type="character" w:styleId="ae">
    <w:name w:val="footnote reference"/>
    <w:semiHidden/>
    <w:rsid w:val="00E904B5"/>
    <w:rPr>
      <w:vertAlign w:val="superscript"/>
    </w:rPr>
  </w:style>
  <w:style w:type="character" w:styleId="af">
    <w:name w:val="Hyperlink"/>
    <w:rsid w:val="00E904B5"/>
    <w:rPr>
      <w:color w:val="0000FF"/>
      <w:u w:val="single"/>
    </w:rPr>
  </w:style>
  <w:style w:type="paragraph" w:customStyle="1" w:styleId="12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0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2">
    <w:name w:val="Основной текст с отступом Знак"/>
    <w:link w:val="af1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3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/>
    </w:rPr>
  </w:style>
  <w:style w:type="paragraph" w:styleId="af4">
    <w:name w:val="Body Text"/>
    <w:basedOn w:val="a"/>
    <w:link w:val="af5"/>
    <w:uiPriority w:val="99"/>
    <w:unhideWhenUsed/>
    <w:rsid w:val="00B05BC4"/>
    <w:pPr>
      <w:spacing w:after="120"/>
    </w:pPr>
    <w:rPr>
      <w:lang/>
    </w:rPr>
  </w:style>
  <w:style w:type="character" w:customStyle="1" w:styleId="af5">
    <w:name w:val="Основной текст Знак"/>
    <w:link w:val="af4"/>
    <w:uiPriority w:val="99"/>
    <w:rsid w:val="00B05BC4"/>
    <w:rPr>
      <w:sz w:val="22"/>
      <w:szCs w:val="22"/>
      <w:lang w:eastAsia="en-US"/>
    </w:rPr>
  </w:style>
  <w:style w:type="paragraph" w:styleId="af6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customStyle="1" w:styleId="MainStyl">
    <w:name w:val="MainStyl"/>
    <w:basedOn w:val="a"/>
    <w:uiPriority w:val="99"/>
    <w:rsid w:val="00673A99"/>
    <w:pPr>
      <w:autoSpaceDE w:val="0"/>
      <w:autoSpaceDN w:val="0"/>
      <w:adjustRightInd w:val="0"/>
      <w:spacing w:after="0" w:line="246" w:lineRule="atLeast"/>
      <w:ind w:firstLine="283"/>
      <w:jc w:val="both"/>
      <w:textAlignment w:val="center"/>
    </w:pPr>
    <w:rPr>
      <w:rFonts w:ascii="NewtonC" w:eastAsia="Times New Roman" w:hAnsi="NewtonC"/>
      <w:color w:val="000000"/>
      <w:sz w:val="21"/>
      <w:szCs w:val="21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73B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3B7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8B34-3EFA-40F4-888B-108AFEC2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4</cp:revision>
  <cp:lastPrinted>2019-03-27T13:37:00Z</cp:lastPrinted>
  <dcterms:created xsi:type="dcterms:W3CDTF">2022-02-17T11:32:00Z</dcterms:created>
  <dcterms:modified xsi:type="dcterms:W3CDTF">2022-02-17T11:56:00Z</dcterms:modified>
</cp:coreProperties>
</file>