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A4" w:rsidRPr="005557F0" w:rsidRDefault="00C27121" w:rsidP="00534A4A">
      <w:pPr>
        <w:tabs>
          <w:tab w:val="left" w:pos="709"/>
        </w:tabs>
        <w:spacing w:after="0"/>
        <w:jc w:val="center"/>
        <w:rPr>
          <w:rFonts w:ascii="Times New Roman" w:hAnsi="Times New Roman"/>
          <w:sz w:val="26"/>
        </w:rPr>
      </w:pPr>
      <w:r w:rsidRPr="005557F0">
        <w:rPr>
          <w:rFonts w:ascii="Times New Roman" w:hAnsi="Times New Roman"/>
          <w:noProof/>
          <w:lang w:eastAsia="ru-RU"/>
        </w:rPr>
        <w:drawing>
          <wp:anchor distT="0" distB="0" distL="114300" distR="114300" simplePos="0" relativeHeight="251657728" behindDoc="1" locked="0" layoutInCell="1" allowOverlap="1">
            <wp:simplePos x="0" y="0"/>
            <wp:positionH relativeFrom="column">
              <wp:posOffset>2649220</wp:posOffset>
            </wp:positionH>
            <wp:positionV relativeFrom="paragraph">
              <wp:posOffset>-348615</wp:posOffset>
            </wp:positionV>
            <wp:extent cx="594995" cy="72009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94995" cy="720090"/>
                    </a:xfrm>
                    <a:prstGeom prst="rect">
                      <a:avLst/>
                    </a:prstGeom>
                    <a:noFill/>
                    <a:ln w="9525">
                      <a:noFill/>
                      <a:miter lim="800000"/>
                      <a:headEnd/>
                      <a:tailEnd/>
                    </a:ln>
                  </pic:spPr>
                </pic:pic>
              </a:graphicData>
            </a:graphic>
          </wp:anchor>
        </w:drawing>
      </w:r>
    </w:p>
    <w:p w:rsidR="00A47521" w:rsidRPr="005557F0" w:rsidRDefault="00A47521" w:rsidP="00534A4A">
      <w:pPr>
        <w:tabs>
          <w:tab w:val="left" w:pos="709"/>
        </w:tabs>
        <w:spacing w:after="0"/>
        <w:jc w:val="center"/>
        <w:rPr>
          <w:rFonts w:ascii="Times New Roman" w:hAnsi="Times New Roman"/>
          <w:sz w:val="26"/>
        </w:rPr>
      </w:pPr>
      <w:r w:rsidRPr="005557F0">
        <w:rPr>
          <w:rFonts w:ascii="Times New Roman" w:hAnsi="Times New Roman"/>
          <w:sz w:val="26"/>
        </w:rPr>
        <w:t xml:space="preserve">     </w:t>
      </w:r>
    </w:p>
    <w:p w:rsidR="003B1AFD" w:rsidRPr="005557F0" w:rsidRDefault="37DA3ECF" w:rsidP="003B1AFD">
      <w:pPr>
        <w:spacing w:after="0" w:line="240" w:lineRule="auto"/>
        <w:jc w:val="center"/>
        <w:rPr>
          <w:rFonts w:ascii="Times New Roman" w:hAnsi="Times New Roman"/>
          <w:sz w:val="20"/>
          <w:szCs w:val="20"/>
        </w:rPr>
      </w:pPr>
      <w:r w:rsidRPr="005557F0">
        <w:rPr>
          <w:rFonts w:ascii="Times New Roman" w:hAnsi="Times New Roman"/>
          <w:sz w:val="26"/>
          <w:szCs w:val="26"/>
        </w:rPr>
        <w:t xml:space="preserve"> </w:t>
      </w:r>
    </w:p>
    <w:p w:rsidR="003B1AFD" w:rsidRPr="005557F0" w:rsidRDefault="37DA3ECF" w:rsidP="003B1AFD">
      <w:pPr>
        <w:spacing w:after="0" w:line="240" w:lineRule="auto"/>
        <w:jc w:val="center"/>
        <w:rPr>
          <w:rFonts w:ascii="Times New Roman" w:hAnsi="Times New Roman"/>
          <w:b/>
          <w:sz w:val="28"/>
          <w:szCs w:val="28"/>
        </w:rPr>
      </w:pPr>
      <w:r w:rsidRPr="005557F0">
        <w:rPr>
          <w:rFonts w:ascii="Times New Roman" w:hAnsi="Times New Roman"/>
          <w:b/>
          <w:sz w:val="28"/>
          <w:szCs w:val="28"/>
        </w:rPr>
        <w:t xml:space="preserve">АДМИНИСТРАЦИЯ </w:t>
      </w:r>
    </w:p>
    <w:p w:rsidR="00A47521" w:rsidRPr="005557F0" w:rsidRDefault="37DA3ECF" w:rsidP="003B1AFD">
      <w:pPr>
        <w:spacing w:after="0" w:line="240" w:lineRule="auto"/>
        <w:jc w:val="center"/>
        <w:rPr>
          <w:rFonts w:ascii="Times New Roman" w:hAnsi="Times New Roman"/>
          <w:b/>
          <w:sz w:val="28"/>
          <w:szCs w:val="28"/>
        </w:rPr>
      </w:pPr>
      <w:r w:rsidRPr="005557F0">
        <w:rPr>
          <w:rFonts w:ascii="Times New Roman" w:hAnsi="Times New Roman"/>
          <w:b/>
          <w:sz w:val="28"/>
          <w:szCs w:val="28"/>
        </w:rPr>
        <w:t xml:space="preserve">ГОРОДА ПОЛЯРНЫЕ ЗОРИ </w:t>
      </w:r>
    </w:p>
    <w:p w:rsidR="00A47521" w:rsidRPr="005557F0" w:rsidRDefault="37DA3ECF" w:rsidP="003B1AFD">
      <w:pPr>
        <w:spacing w:after="0" w:line="240" w:lineRule="auto"/>
        <w:jc w:val="center"/>
        <w:rPr>
          <w:rFonts w:ascii="Times New Roman" w:hAnsi="Times New Roman"/>
          <w:b/>
          <w:sz w:val="28"/>
          <w:szCs w:val="28"/>
        </w:rPr>
      </w:pPr>
      <w:r w:rsidRPr="005557F0">
        <w:rPr>
          <w:rFonts w:ascii="Times New Roman" w:hAnsi="Times New Roman"/>
          <w:b/>
          <w:sz w:val="28"/>
          <w:szCs w:val="28"/>
        </w:rPr>
        <w:t>С ПОДВЕДОМСТВЕННОЙ ТЕРРИТОРИЕЙ</w:t>
      </w:r>
    </w:p>
    <w:p w:rsidR="00A47521" w:rsidRPr="005557F0" w:rsidRDefault="00A47521" w:rsidP="005557F0">
      <w:pPr>
        <w:pStyle w:val="1"/>
        <w:rPr>
          <w:szCs w:val="28"/>
        </w:rPr>
      </w:pPr>
    </w:p>
    <w:p w:rsidR="00787910" w:rsidRPr="005557F0" w:rsidRDefault="00705CAC" w:rsidP="005557F0">
      <w:pPr>
        <w:pStyle w:val="1"/>
        <w:tabs>
          <w:tab w:val="center" w:pos="4591"/>
          <w:tab w:val="left" w:pos="7950"/>
          <w:tab w:val="left" w:pos="8385"/>
        </w:tabs>
        <w:rPr>
          <w:sz w:val="28"/>
          <w:szCs w:val="28"/>
        </w:rPr>
      </w:pPr>
      <w:r w:rsidRPr="005557F0">
        <w:rPr>
          <w:sz w:val="28"/>
          <w:szCs w:val="28"/>
        </w:rPr>
        <w:t>ПОСТАНОВЛЕНИЕ</w:t>
      </w:r>
    </w:p>
    <w:p w:rsidR="003B1AFD" w:rsidRPr="005557F0" w:rsidRDefault="003B1AFD" w:rsidP="005557F0">
      <w:pPr>
        <w:pStyle w:val="1"/>
        <w:tabs>
          <w:tab w:val="center" w:pos="4591"/>
          <w:tab w:val="left" w:pos="7950"/>
          <w:tab w:val="left" w:pos="8385"/>
        </w:tabs>
        <w:jc w:val="both"/>
      </w:pPr>
    </w:p>
    <w:p w:rsidR="00A47521" w:rsidRPr="005557F0" w:rsidRDefault="00FB2D4A" w:rsidP="005557F0">
      <w:pPr>
        <w:spacing w:after="0" w:line="240" w:lineRule="auto"/>
        <w:rPr>
          <w:rFonts w:ascii="Times New Roman" w:hAnsi="Times New Roman"/>
        </w:rPr>
      </w:pPr>
      <w:r w:rsidRPr="005557F0">
        <w:rPr>
          <w:rFonts w:ascii="Times New Roman" w:hAnsi="Times New Roman"/>
          <w:sz w:val="26"/>
          <w:szCs w:val="26"/>
        </w:rPr>
        <w:t>«</w:t>
      </w:r>
      <w:r w:rsidR="00E71089" w:rsidRPr="005557F0">
        <w:rPr>
          <w:rFonts w:ascii="Times New Roman" w:hAnsi="Times New Roman"/>
          <w:sz w:val="26"/>
          <w:szCs w:val="26"/>
        </w:rPr>
        <w:t>__</w:t>
      </w:r>
      <w:r w:rsidRPr="005557F0">
        <w:rPr>
          <w:rFonts w:ascii="Times New Roman" w:hAnsi="Times New Roman"/>
          <w:sz w:val="26"/>
          <w:szCs w:val="26"/>
        </w:rPr>
        <w:t>»</w:t>
      </w:r>
      <w:r w:rsidR="00CE2B95" w:rsidRPr="005557F0">
        <w:rPr>
          <w:rFonts w:ascii="Times New Roman" w:hAnsi="Times New Roman"/>
          <w:sz w:val="26"/>
          <w:szCs w:val="26"/>
        </w:rPr>
        <w:t xml:space="preserve">  </w:t>
      </w:r>
      <w:r w:rsidR="00500A25">
        <w:rPr>
          <w:rFonts w:ascii="Times New Roman" w:hAnsi="Times New Roman"/>
          <w:sz w:val="26"/>
          <w:szCs w:val="26"/>
        </w:rPr>
        <w:t>октября</w:t>
      </w:r>
      <w:r w:rsidR="002435B8" w:rsidRPr="005557F0">
        <w:rPr>
          <w:rFonts w:ascii="Times New Roman" w:hAnsi="Times New Roman"/>
          <w:sz w:val="26"/>
          <w:szCs w:val="26"/>
        </w:rPr>
        <w:t xml:space="preserve"> </w:t>
      </w:r>
      <w:r w:rsidR="00CF242A" w:rsidRPr="005557F0">
        <w:rPr>
          <w:rFonts w:ascii="Times New Roman" w:hAnsi="Times New Roman"/>
          <w:sz w:val="26"/>
          <w:szCs w:val="26"/>
        </w:rPr>
        <w:t>202</w:t>
      </w:r>
      <w:r w:rsidR="002617D1" w:rsidRPr="005557F0">
        <w:rPr>
          <w:rFonts w:ascii="Times New Roman" w:hAnsi="Times New Roman"/>
          <w:sz w:val="26"/>
          <w:szCs w:val="26"/>
        </w:rPr>
        <w:t>1</w:t>
      </w:r>
      <w:r w:rsidR="00A47521" w:rsidRPr="005557F0">
        <w:rPr>
          <w:rFonts w:ascii="Times New Roman" w:hAnsi="Times New Roman"/>
          <w:sz w:val="26"/>
          <w:szCs w:val="26"/>
        </w:rPr>
        <w:t xml:space="preserve"> г.</w:t>
      </w:r>
      <w:r w:rsidR="00BF3FE9" w:rsidRPr="005557F0">
        <w:rPr>
          <w:rFonts w:ascii="Times New Roman" w:hAnsi="Times New Roman"/>
          <w:sz w:val="26"/>
          <w:szCs w:val="26"/>
        </w:rPr>
        <w:t xml:space="preserve">                   </w:t>
      </w:r>
      <w:r w:rsidR="00A47521" w:rsidRPr="005557F0">
        <w:rPr>
          <w:rFonts w:ascii="Times New Roman" w:hAnsi="Times New Roman"/>
          <w:sz w:val="26"/>
          <w:szCs w:val="26"/>
        </w:rPr>
        <w:t xml:space="preserve">                                    </w:t>
      </w:r>
      <w:r w:rsidR="00843F29" w:rsidRPr="005557F0">
        <w:rPr>
          <w:rFonts w:ascii="Times New Roman" w:hAnsi="Times New Roman"/>
          <w:sz w:val="26"/>
          <w:szCs w:val="26"/>
        </w:rPr>
        <w:t xml:space="preserve">                         </w:t>
      </w:r>
      <w:r w:rsidR="00CF242A" w:rsidRPr="005557F0">
        <w:rPr>
          <w:rFonts w:ascii="Times New Roman" w:hAnsi="Times New Roman"/>
          <w:sz w:val="26"/>
          <w:szCs w:val="26"/>
        </w:rPr>
        <w:t xml:space="preserve">  </w:t>
      </w:r>
      <w:r w:rsidR="00A47521" w:rsidRPr="005557F0">
        <w:rPr>
          <w:rFonts w:ascii="Times New Roman" w:hAnsi="Times New Roman"/>
          <w:sz w:val="26"/>
          <w:szCs w:val="26"/>
        </w:rPr>
        <w:t>№</w:t>
      </w:r>
      <w:r w:rsidR="000B56CC" w:rsidRPr="005557F0">
        <w:rPr>
          <w:rFonts w:ascii="Times New Roman" w:hAnsi="Times New Roman"/>
          <w:sz w:val="26"/>
          <w:szCs w:val="26"/>
        </w:rPr>
        <w:t xml:space="preserve"> </w:t>
      </w:r>
      <w:r w:rsidR="00C27121" w:rsidRPr="005557F0">
        <w:rPr>
          <w:rFonts w:ascii="Times New Roman" w:hAnsi="Times New Roman"/>
          <w:sz w:val="26"/>
          <w:szCs w:val="26"/>
        </w:rPr>
        <w:t>______</w:t>
      </w:r>
    </w:p>
    <w:p w:rsidR="00705CAC" w:rsidRPr="005557F0" w:rsidRDefault="00705CAC" w:rsidP="005557F0">
      <w:pPr>
        <w:spacing w:after="0" w:line="240" w:lineRule="auto"/>
        <w:rPr>
          <w:rFonts w:ascii="Times New Roman" w:hAnsi="Times New Roman"/>
          <w:color w:val="000000"/>
          <w:sz w:val="26"/>
          <w:szCs w:val="26"/>
        </w:rPr>
      </w:pPr>
    </w:p>
    <w:p w:rsidR="005557F0" w:rsidRPr="005557F0" w:rsidRDefault="005557F0" w:rsidP="005557F0">
      <w:pPr>
        <w:spacing w:after="0" w:line="240" w:lineRule="auto"/>
        <w:jc w:val="center"/>
        <w:rPr>
          <w:rFonts w:ascii="Times New Roman" w:hAnsi="Times New Roman"/>
          <w:b/>
          <w:sz w:val="25"/>
          <w:szCs w:val="25"/>
        </w:rPr>
      </w:pPr>
      <w:r w:rsidRPr="005557F0">
        <w:rPr>
          <w:rFonts w:ascii="Times New Roman" w:hAnsi="Times New Roman"/>
          <w:b/>
          <w:sz w:val="25"/>
          <w:szCs w:val="25"/>
        </w:rPr>
        <w:t>Об  утверждении</w:t>
      </w:r>
    </w:p>
    <w:p w:rsidR="005557F0" w:rsidRPr="005557F0" w:rsidRDefault="005557F0" w:rsidP="005557F0">
      <w:pPr>
        <w:spacing w:after="0" w:line="240" w:lineRule="auto"/>
        <w:jc w:val="center"/>
        <w:rPr>
          <w:rFonts w:ascii="Times New Roman" w:hAnsi="Times New Roman"/>
          <w:b/>
          <w:sz w:val="25"/>
          <w:szCs w:val="25"/>
        </w:rPr>
      </w:pPr>
      <w:r w:rsidRPr="005557F0">
        <w:rPr>
          <w:rFonts w:ascii="Times New Roman" w:hAnsi="Times New Roman"/>
          <w:b/>
          <w:sz w:val="25"/>
          <w:szCs w:val="25"/>
        </w:rPr>
        <w:t xml:space="preserve">  муниципальной  программы</w:t>
      </w:r>
    </w:p>
    <w:p w:rsidR="005557F0" w:rsidRPr="005557F0" w:rsidRDefault="005557F0" w:rsidP="005557F0">
      <w:pPr>
        <w:spacing w:after="0" w:line="240" w:lineRule="auto"/>
        <w:rPr>
          <w:rFonts w:ascii="Times New Roman" w:hAnsi="Times New Roman"/>
          <w:b/>
          <w:sz w:val="25"/>
          <w:szCs w:val="25"/>
        </w:rPr>
      </w:pPr>
    </w:p>
    <w:p w:rsidR="005557F0" w:rsidRPr="005557F0" w:rsidRDefault="005557F0" w:rsidP="005557F0">
      <w:pPr>
        <w:spacing w:after="0" w:line="360" w:lineRule="auto"/>
        <w:ind w:firstLine="709"/>
        <w:jc w:val="both"/>
        <w:rPr>
          <w:rFonts w:ascii="Times New Roman" w:hAnsi="Times New Roman"/>
          <w:spacing w:val="2"/>
          <w:sz w:val="26"/>
          <w:szCs w:val="26"/>
          <w:shd w:val="clear" w:color="auto" w:fill="FFFFFF"/>
        </w:rPr>
      </w:pPr>
      <w:r w:rsidRPr="005557F0">
        <w:rPr>
          <w:rFonts w:ascii="Times New Roman" w:hAnsi="Times New Roman"/>
          <w:spacing w:val="2"/>
          <w:sz w:val="26"/>
          <w:szCs w:val="26"/>
          <w:shd w:val="clear" w:color="auto" w:fill="FFFFFF"/>
        </w:rPr>
        <w:t xml:space="preserve">В  соответствии с </w:t>
      </w:r>
      <w:r w:rsidRPr="005557F0">
        <w:rPr>
          <w:rFonts w:ascii="Times New Roman" w:hAnsi="Times New Roman"/>
          <w:sz w:val="26"/>
          <w:szCs w:val="26"/>
        </w:rPr>
        <w:t>постановлением администрации города Полярные Зори с подведомственной территорией</w:t>
      </w:r>
      <w:r w:rsidRPr="005557F0">
        <w:rPr>
          <w:rFonts w:ascii="Times New Roman" w:hAnsi="Times New Roman"/>
          <w:bCs/>
          <w:sz w:val="26"/>
          <w:szCs w:val="26"/>
        </w:rPr>
        <w:t xml:space="preserve"> от 12.02.2016 № 165</w:t>
      </w:r>
      <w:r w:rsidRPr="005557F0">
        <w:rPr>
          <w:rFonts w:ascii="Times New Roman" w:hAnsi="Times New Roman"/>
          <w:b/>
          <w:bCs/>
          <w:sz w:val="26"/>
          <w:szCs w:val="26"/>
        </w:rPr>
        <w:t xml:space="preserve"> </w:t>
      </w:r>
      <w:r w:rsidRPr="005557F0">
        <w:rPr>
          <w:rFonts w:ascii="Times New Roman" w:hAnsi="Times New Roman"/>
          <w:bCs/>
          <w:sz w:val="26"/>
          <w:szCs w:val="26"/>
        </w:rPr>
        <w:t xml:space="preserve">"Об утверждении Порядка разработки, утверждения и реализации муниципальных программ муниципального образования город Полярные Зори с подведомственной территорией" </w:t>
      </w:r>
      <w:r w:rsidRPr="005557F0">
        <w:rPr>
          <w:rFonts w:ascii="Times New Roman" w:hAnsi="Times New Roman"/>
          <w:b/>
          <w:spacing w:val="86"/>
          <w:sz w:val="26"/>
          <w:szCs w:val="26"/>
        </w:rPr>
        <w:t>постановля</w:t>
      </w:r>
      <w:r w:rsidRPr="005557F0">
        <w:rPr>
          <w:rFonts w:ascii="Times New Roman" w:hAnsi="Times New Roman"/>
          <w:b/>
          <w:sz w:val="26"/>
          <w:szCs w:val="26"/>
        </w:rPr>
        <w:t>ю:</w:t>
      </w:r>
    </w:p>
    <w:p w:rsidR="00597E3A" w:rsidRPr="005557F0" w:rsidRDefault="005557F0" w:rsidP="005557F0">
      <w:pPr>
        <w:spacing w:after="0" w:line="360" w:lineRule="auto"/>
        <w:ind w:firstLine="709"/>
        <w:jc w:val="both"/>
        <w:rPr>
          <w:rFonts w:ascii="Times New Roman" w:hAnsi="Times New Roman"/>
          <w:sz w:val="26"/>
          <w:szCs w:val="26"/>
        </w:rPr>
      </w:pPr>
      <w:r w:rsidRPr="005557F0">
        <w:rPr>
          <w:rFonts w:ascii="Times New Roman" w:hAnsi="Times New Roman"/>
          <w:sz w:val="26"/>
          <w:szCs w:val="26"/>
        </w:rPr>
        <w:t>1. Утвердить муниципальную программу «Развитие культуры и сохранение культурного наследия муниципального образования город Полярные Зори с подведомственной  территорией» на 2022-2026г.г.</w:t>
      </w:r>
    </w:p>
    <w:p w:rsidR="005557F0" w:rsidRDefault="005557F0" w:rsidP="005557F0">
      <w:pPr>
        <w:pStyle w:val="a9"/>
        <w:tabs>
          <w:tab w:val="left" w:pos="0"/>
        </w:tabs>
        <w:spacing w:line="360" w:lineRule="auto"/>
        <w:ind w:left="0" w:firstLine="709"/>
      </w:pPr>
      <w:r w:rsidRPr="005557F0">
        <w:t>2. Назначить ответственным исполнителем муниципальной программы Отдел культуры, спорта и молодежной политики администрации города Полярные Зори с подведомственной территорией (Степанова С.К.).</w:t>
      </w:r>
    </w:p>
    <w:p w:rsidR="00597E3A" w:rsidRDefault="00597E3A" w:rsidP="00597E3A">
      <w:pPr>
        <w:pStyle w:val="ConsPlusTitle"/>
        <w:widowControl/>
        <w:spacing w:line="360" w:lineRule="auto"/>
        <w:ind w:firstLine="709"/>
        <w:jc w:val="both"/>
        <w:rPr>
          <w:b w:val="0"/>
        </w:rPr>
      </w:pPr>
      <w:r>
        <w:rPr>
          <w:b w:val="0"/>
        </w:rPr>
        <w:t>3. Признать утратившими силу с 01.01.2022 г. следующие постановления администрации города Полярные Зори с подведомственной территорией:</w:t>
      </w:r>
    </w:p>
    <w:p w:rsidR="00597E3A" w:rsidRDefault="00597E3A" w:rsidP="00597E3A">
      <w:pPr>
        <w:pStyle w:val="ConsPlusTitle"/>
        <w:widowControl/>
        <w:spacing w:line="360" w:lineRule="auto"/>
        <w:ind w:firstLine="709"/>
        <w:jc w:val="both"/>
        <w:rPr>
          <w:b w:val="0"/>
        </w:rPr>
      </w:pPr>
      <w:r>
        <w:rPr>
          <w:b w:val="0"/>
        </w:rPr>
        <w:t xml:space="preserve">- от 29.11.2016 № 1219 «Об утверждении муниципальной программы </w:t>
      </w:r>
      <w:r>
        <w:rPr>
          <w:b w:val="0"/>
          <w:bCs w:val="0"/>
        </w:rPr>
        <w:t>«</w:t>
      </w:r>
      <w:r w:rsidR="00AB410B" w:rsidRPr="00AB410B">
        <w:rPr>
          <w:b w:val="0"/>
          <w:bCs w:val="0"/>
        </w:rPr>
        <w:t xml:space="preserve">Развитие культуры и сохранение культурного наследия муниципального образования город Полярные Зори </w:t>
      </w:r>
      <w:r w:rsidR="00AB410B">
        <w:rPr>
          <w:b w:val="0"/>
          <w:bCs w:val="0"/>
        </w:rPr>
        <w:t>с подведомственной  территорией</w:t>
      </w:r>
      <w:r>
        <w:rPr>
          <w:b w:val="0"/>
          <w:bCs w:val="0"/>
        </w:rPr>
        <w:t>»</w:t>
      </w:r>
      <w:r w:rsidR="00652BBF">
        <w:rPr>
          <w:b w:val="0"/>
          <w:bCs w:val="0"/>
        </w:rPr>
        <w:t xml:space="preserve"> </w:t>
      </w:r>
      <w:r w:rsidR="00652BBF" w:rsidRPr="00F823EB">
        <w:rPr>
          <w:b w:val="0"/>
          <w:bCs w:val="0"/>
        </w:rPr>
        <w:t>в новой редакции»</w:t>
      </w:r>
      <w:r>
        <w:rPr>
          <w:b w:val="0"/>
        </w:rPr>
        <w:t>;</w:t>
      </w:r>
    </w:p>
    <w:p w:rsidR="00AB410B" w:rsidRDefault="00AB410B" w:rsidP="00597E3A">
      <w:pPr>
        <w:pStyle w:val="ConsPlusTitle"/>
        <w:widowControl/>
        <w:spacing w:line="360" w:lineRule="auto"/>
        <w:ind w:firstLine="709"/>
        <w:jc w:val="both"/>
        <w:rPr>
          <w:b w:val="0"/>
        </w:rPr>
      </w:pPr>
      <w:r>
        <w:rPr>
          <w:b w:val="0"/>
        </w:rPr>
        <w:t xml:space="preserve">- </w:t>
      </w:r>
      <w:r w:rsidR="004F0972">
        <w:rPr>
          <w:b w:val="0"/>
        </w:rPr>
        <w:t>от 20</w:t>
      </w:r>
      <w:r w:rsidR="004F0972" w:rsidRPr="004F0972">
        <w:rPr>
          <w:b w:val="0"/>
        </w:rPr>
        <w:t>.</w:t>
      </w:r>
      <w:r w:rsidR="004F0972">
        <w:rPr>
          <w:b w:val="0"/>
        </w:rPr>
        <w:t>12</w:t>
      </w:r>
      <w:r w:rsidR="004F0972" w:rsidRPr="004F0972">
        <w:rPr>
          <w:b w:val="0"/>
        </w:rPr>
        <w:t xml:space="preserve">.2016 № </w:t>
      </w:r>
      <w:r w:rsidR="004F0972">
        <w:rPr>
          <w:b w:val="0"/>
        </w:rPr>
        <w:t>1350</w:t>
      </w:r>
      <w:r w:rsidR="004F0972" w:rsidRPr="004F0972">
        <w:rPr>
          <w:b w:val="0"/>
        </w:rPr>
        <w:t xml:space="preserve"> «О внесении изменений в муниципальную программу Развитие культуры и сохранение культурного наследия муниципаль</w:t>
      </w:r>
      <w:r w:rsidR="004F0972">
        <w:rPr>
          <w:b w:val="0"/>
        </w:rPr>
        <w:t xml:space="preserve">ного образования </w:t>
      </w:r>
      <w:proofErr w:type="gramStart"/>
      <w:r w:rsidR="004F0972">
        <w:rPr>
          <w:b w:val="0"/>
        </w:rPr>
        <w:t>г</w:t>
      </w:r>
      <w:proofErr w:type="gramEnd"/>
      <w:r w:rsidR="004F0972">
        <w:rPr>
          <w:b w:val="0"/>
        </w:rPr>
        <w:t>. Полярные Зо</w:t>
      </w:r>
      <w:r w:rsidR="004F0972" w:rsidRPr="004F0972">
        <w:rPr>
          <w:b w:val="0"/>
        </w:rPr>
        <w:t>ри с подведомственной территорией»;</w:t>
      </w:r>
    </w:p>
    <w:p w:rsidR="004F0972" w:rsidRDefault="004F0972" w:rsidP="00597E3A">
      <w:pPr>
        <w:pStyle w:val="ConsPlusTitle"/>
        <w:widowControl/>
        <w:spacing w:line="360" w:lineRule="auto"/>
        <w:ind w:firstLine="709"/>
        <w:jc w:val="both"/>
        <w:rPr>
          <w:b w:val="0"/>
        </w:rPr>
      </w:pPr>
      <w:r>
        <w:rPr>
          <w:b w:val="0"/>
        </w:rPr>
        <w:t>- от 17.03.2017</w:t>
      </w:r>
      <w:r w:rsidRPr="004F0972">
        <w:rPr>
          <w:b w:val="0"/>
        </w:rPr>
        <w:t xml:space="preserve"> № </w:t>
      </w:r>
      <w:r>
        <w:rPr>
          <w:b w:val="0"/>
        </w:rPr>
        <w:t>296</w:t>
      </w:r>
      <w:r w:rsidRPr="004F0972">
        <w:rPr>
          <w:b w:val="0"/>
        </w:rPr>
        <w:t xml:space="preserve"> «О внесении изменений в муниципальную программу Развитие культуры и сохранение культурного наследия </w:t>
      </w:r>
      <w:r w:rsidRPr="004F0972">
        <w:rPr>
          <w:b w:val="0"/>
        </w:rPr>
        <w:lastRenderedPageBreak/>
        <w:t xml:space="preserve">муниципального образования </w:t>
      </w:r>
      <w:proofErr w:type="gramStart"/>
      <w:r w:rsidRPr="004F0972">
        <w:rPr>
          <w:b w:val="0"/>
        </w:rPr>
        <w:t>г</w:t>
      </w:r>
      <w:proofErr w:type="gramEnd"/>
      <w:r w:rsidRPr="004F0972">
        <w:rPr>
          <w:b w:val="0"/>
        </w:rPr>
        <w:t>. Полярные Зори с подведомственной территорией»;</w:t>
      </w:r>
    </w:p>
    <w:p w:rsidR="004F0972" w:rsidRDefault="004F0972" w:rsidP="00597E3A">
      <w:pPr>
        <w:pStyle w:val="ConsPlusTitle"/>
        <w:widowControl/>
        <w:spacing w:line="360" w:lineRule="auto"/>
        <w:ind w:firstLine="709"/>
        <w:jc w:val="both"/>
        <w:rPr>
          <w:b w:val="0"/>
        </w:rPr>
      </w:pPr>
      <w:r>
        <w:rPr>
          <w:b w:val="0"/>
        </w:rPr>
        <w:t>- от 17.05</w:t>
      </w:r>
      <w:r w:rsidRPr="004F0972">
        <w:rPr>
          <w:b w:val="0"/>
        </w:rPr>
        <w:t xml:space="preserve">.2017 № </w:t>
      </w:r>
      <w:r>
        <w:rPr>
          <w:b w:val="0"/>
        </w:rPr>
        <w:t>721</w:t>
      </w:r>
      <w:r w:rsidRPr="004F0972">
        <w:rPr>
          <w:b w:val="0"/>
        </w:rPr>
        <w:t xml:space="preserve"> «О внесении изменений в муниципальную программу Развитие культуры и сохранение культурного наследия муниципального образования </w:t>
      </w:r>
      <w:proofErr w:type="gramStart"/>
      <w:r w:rsidRPr="004F0972">
        <w:rPr>
          <w:b w:val="0"/>
        </w:rPr>
        <w:t>г</w:t>
      </w:r>
      <w:proofErr w:type="gramEnd"/>
      <w:r w:rsidRPr="004F0972">
        <w:rPr>
          <w:b w:val="0"/>
        </w:rPr>
        <w:t>. Полярные Зори с подведомственной территорией»;</w:t>
      </w:r>
    </w:p>
    <w:p w:rsidR="004F0972" w:rsidRDefault="004F0972" w:rsidP="00597E3A">
      <w:pPr>
        <w:pStyle w:val="ConsPlusTitle"/>
        <w:widowControl/>
        <w:spacing w:line="360" w:lineRule="auto"/>
        <w:ind w:firstLine="709"/>
        <w:jc w:val="both"/>
        <w:rPr>
          <w:b w:val="0"/>
        </w:rPr>
      </w:pPr>
      <w:r>
        <w:rPr>
          <w:b w:val="0"/>
        </w:rPr>
        <w:t>- от 27.06.2017 № 8</w:t>
      </w:r>
      <w:r w:rsidRPr="004F0972">
        <w:rPr>
          <w:b w:val="0"/>
        </w:rPr>
        <w:t>6</w:t>
      </w:r>
      <w:r>
        <w:rPr>
          <w:b w:val="0"/>
        </w:rPr>
        <w:t>5</w:t>
      </w:r>
      <w:r w:rsidRPr="004F0972">
        <w:rPr>
          <w:b w:val="0"/>
        </w:rPr>
        <w:t xml:space="preserve"> «О внесении изменений в муниципальную программу Развитие культуры и сохранение культурного наследия муниципального образования </w:t>
      </w:r>
      <w:proofErr w:type="gramStart"/>
      <w:r w:rsidRPr="004F0972">
        <w:rPr>
          <w:b w:val="0"/>
        </w:rPr>
        <w:t>г</w:t>
      </w:r>
      <w:proofErr w:type="gramEnd"/>
      <w:r w:rsidRPr="004F0972">
        <w:rPr>
          <w:b w:val="0"/>
        </w:rPr>
        <w:t>. Полярные Зори с подведомственной территорией»;</w:t>
      </w:r>
    </w:p>
    <w:p w:rsidR="004F0972" w:rsidRDefault="004F0972" w:rsidP="00597E3A">
      <w:pPr>
        <w:pStyle w:val="ConsPlusTitle"/>
        <w:widowControl/>
        <w:spacing w:line="360" w:lineRule="auto"/>
        <w:ind w:firstLine="709"/>
        <w:jc w:val="both"/>
        <w:rPr>
          <w:b w:val="0"/>
        </w:rPr>
      </w:pPr>
      <w:r>
        <w:rPr>
          <w:b w:val="0"/>
        </w:rPr>
        <w:t>- от 10.07.2017 № 9</w:t>
      </w:r>
      <w:r w:rsidR="005E52B1">
        <w:rPr>
          <w:b w:val="0"/>
        </w:rPr>
        <w:t>35</w:t>
      </w:r>
      <w:r w:rsidRPr="004F0972">
        <w:rPr>
          <w:b w:val="0"/>
        </w:rPr>
        <w:t xml:space="preserve"> «О внесении изменений в муниципальную программу Развитие культуры и сохранение культурного наследия муниципального образования </w:t>
      </w:r>
      <w:proofErr w:type="gramStart"/>
      <w:r w:rsidRPr="004F0972">
        <w:rPr>
          <w:b w:val="0"/>
        </w:rPr>
        <w:t>г</w:t>
      </w:r>
      <w:proofErr w:type="gramEnd"/>
      <w:r w:rsidRPr="004F0972">
        <w:rPr>
          <w:b w:val="0"/>
        </w:rPr>
        <w:t>. Полярные Зори с подведомственной территорией»;</w:t>
      </w:r>
    </w:p>
    <w:p w:rsidR="005E52B1" w:rsidRDefault="005E52B1" w:rsidP="00597E3A">
      <w:pPr>
        <w:pStyle w:val="ConsPlusTitle"/>
        <w:widowControl/>
        <w:spacing w:line="360" w:lineRule="auto"/>
        <w:ind w:firstLine="709"/>
        <w:jc w:val="both"/>
        <w:rPr>
          <w:b w:val="0"/>
        </w:rPr>
      </w:pPr>
      <w:r>
        <w:rPr>
          <w:b w:val="0"/>
        </w:rPr>
        <w:t>- от 18.10</w:t>
      </w:r>
      <w:r w:rsidRPr="005E52B1">
        <w:rPr>
          <w:b w:val="0"/>
        </w:rPr>
        <w:t xml:space="preserve">.2017 № </w:t>
      </w:r>
      <w:r>
        <w:rPr>
          <w:b w:val="0"/>
        </w:rPr>
        <w:t>1</w:t>
      </w:r>
      <w:r w:rsidRPr="005E52B1">
        <w:rPr>
          <w:b w:val="0"/>
        </w:rPr>
        <w:t>26</w:t>
      </w:r>
      <w:r>
        <w:rPr>
          <w:b w:val="0"/>
        </w:rPr>
        <w:t>7</w:t>
      </w:r>
      <w:r w:rsidRPr="005E52B1">
        <w:rPr>
          <w:b w:val="0"/>
        </w:rPr>
        <w:t xml:space="preserve"> «О внесении изменений в муниципальную программу Развитие культуры и сохранение культурного наследия муниципального образования </w:t>
      </w:r>
      <w:proofErr w:type="gramStart"/>
      <w:r w:rsidRPr="005E52B1">
        <w:rPr>
          <w:b w:val="0"/>
        </w:rPr>
        <w:t>г</w:t>
      </w:r>
      <w:proofErr w:type="gramEnd"/>
      <w:r w:rsidRPr="005E52B1">
        <w:rPr>
          <w:b w:val="0"/>
        </w:rPr>
        <w:t>. Полярные Зори с подведомственной территорией»;</w:t>
      </w:r>
    </w:p>
    <w:p w:rsidR="005E52B1" w:rsidRDefault="005E52B1" w:rsidP="00597E3A">
      <w:pPr>
        <w:pStyle w:val="ConsPlusTitle"/>
        <w:widowControl/>
        <w:spacing w:line="360" w:lineRule="auto"/>
        <w:ind w:firstLine="709"/>
        <w:jc w:val="both"/>
        <w:rPr>
          <w:b w:val="0"/>
        </w:rPr>
      </w:pPr>
      <w:r>
        <w:rPr>
          <w:b w:val="0"/>
        </w:rPr>
        <w:t>- от 24.11</w:t>
      </w:r>
      <w:r w:rsidRPr="005E52B1">
        <w:rPr>
          <w:b w:val="0"/>
        </w:rPr>
        <w:t xml:space="preserve">.2017 № </w:t>
      </w:r>
      <w:r>
        <w:rPr>
          <w:b w:val="0"/>
        </w:rPr>
        <w:t>1446</w:t>
      </w:r>
      <w:r w:rsidRPr="005E52B1">
        <w:rPr>
          <w:b w:val="0"/>
        </w:rPr>
        <w:t xml:space="preserve"> «О внесении изменений в муниципальную программу Развитие культуры и сохранение культурного наследия муниципального образования </w:t>
      </w:r>
      <w:proofErr w:type="gramStart"/>
      <w:r w:rsidRPr="005E52B1">
        <w:rPr>
          <w:b w:val="0"/>
        </w:rPr>
        <w:t>г</w:t>
      </w:r>
      <w:proofErr w:type="gramEnd"/>
      <w:r w:rsidRPr="005E52B1">
        <w:rPr>
          <w:b w:val="0"/>
        </w:rPr>
        <w:t>. Полярные Зори с подведомственной территорией»;</w:t>
      </w:r>
    </w:p>
    <w:p w:rsidR="005E52B1" w:rsidRDefault="005E52B1" w:rsidP="00597E3A">
      <w:pPr>
        <w:pStyle w:val="ConsPlusTitle"/>
        <w:widowControl/>
        <w:spacing w:line="360" w:lineRule="auto"/>
        <w:ind w:firstLine="709"/>
        <w:jc w:val="both"/>
        <w:rPr>
          <w:b w:val="0"/>
        </w:rPr>
      </w:pPr>
      <w:r>
        <w:rPr>
          <w:b w:val="0"/>
        </w:rPr>
        <w:t>- от 21.12</w:t>
      </w:r>
      <w:r w:rsidRPr="005E52B1">
        <w:rPr>
          <w:b w:val="0"/>
        </w:rPr>
        <w:t xml:space="preserve">.2017 № </w:t>
      </w:r>
      <w:r>
        <w:rPr>
          <w:b w:val="0"/>
        </w:rPr>
        <w:t>1635</w:t>
      </w:r>
      <w:r w:rsidRPr="005E52B1">
        <w:rPr>
          <w:b w:val="0"/>
        </w:rPr>
        <w:t xml:space="preserve"> «О внесении изменений в муниципальную программу Развитие культуры и сохранение культурного</w:t>
      </w:r>
      <w:bookmarkStart w:id="0" w:name="_GoBack"/>
      <w:bookmarkEnd w:id="0"/>
      <w:r w:rsidRPr="005E52B1">
        <w:rPr>
          <w:b w:val="0"/>
        </w:rPr>
        <w:t xml:space="preserve"> наследия муниципального образования </w:t>
      </w:r>
      <w:proofErr w:type="gramStart"/>
      <w:r w:rsidRPr="005E52B1">
        <w:rPr>
          <w:b w:val="0"/>
        </w:rPr>
        <w:t>г</w:t>
      </w:r>
      <w:proofErr w:type="gramEnd"/>
      <w:r w:rsidRPr="005E52B1">
        <w:rPr>
          <w:b w:val="0"/>
        </w:rPr>
        <w:t>. Полярные Зори с подведомственной территорией»;</w:t>
      </w:r>
    </w:p>
    <w:p w:rsidR="005E52B1" w:rsidRDefault="005E52B1" w:rsidP="00597E3A">
      <w:pPr>
        <w:pStyle w:val="ConsPlusTitle"/>
        <w:widowControl/>
        <w:spacing w:line="360" w:lineRule="auto"/>
        <w:ind w:firstLine="709"/>
        <w:jc w:val="both"/>
        <w:rPr>
          <w:b w:val="0"/>
        </w:rPr>
      </w:pPr>
      <w:r>
        <w:rPr>
          <w:b w:val="0"/>
        </w:rPr>
        <w:t>- от 25.04.2018</w:t>
      </w:r>
      <w:r w:rsidRPr="005E52B1">
        <w:rPr>
          <w:b w:val="0"/>
        </w:rPr>
        <w:t xml:space="preserve">  № </w:t>
      </w:r>
      <w:r>
        <w:rPr>
          <w:b w:val="0"/>
        </w:rPr>
        <w:t>556</w:t>
      </w:r>
      <w:r w:rsidRPr="005E52B1">
        <w:rPr>
          <w:b w:val="0"/>
        </w:rPr>
        <w:t xml:space="preserve"> «О внесении изменений в муниципальную программу Развитие культуры и сохранение культурного наследия муниципального образования </w:t>
      </w:r>
      <w:proofErr w:type="gramStart"/>
      <w:r w:rsidRPr="005E52B1">
        <w:rPr>
          <w:b w:val="0"/>
        </w:rPr>
        <w:t>г</w:t>
      </w:r>
      <w:proofErr w:type="gramEnd"/>
      <w:r w:rsidRPr="005E52B1">
        <w:rPr>
          <w:b w:val="0"/>
        </w:rPr>
        <w:t>. Полярные Зори с подведомственной территорией»;</w:t>
      </w:r>
    </w:p>
    <w:p w:rsidR="005E52B1" w:rsidRDefault="005E52B1" w:rsidP="00597E3A">
      <w:pPr>
        <w:pStyle w:val="ConsPlusTitle"/>
        <w:widowControl/>
        <w:spacing w:line="360" w:lineRule="auto"/>
        <w:ind w:firstLine="709"/>
        <w:jc w:val="both"/>
        <w:rPr>
          <w:b w:val="0"/>
        </w:rPr>
      </w:pPr>
      <w:r>
        <w:rPr>
          <w:b w:val="0"/>
        </w:rPr>
        <w:t>- от 22.05.2018</w:t>
      </w:r>
      <w:r w:rsidRPr="005E52B1">
        <w:rPr>
          <w:b w:val="0"/>
        </w:rPr>
        <w:t xml:space="preserve"> № </w:t>
      </w:r>
      <w:r>
        <w:rPr>
          <w:b w:val="0"/>
        </w:rPr>
        <w:t>673</w:t>
      </w:r>
      <w:r w:rsidRPr="005E52B1">
        <w:rPr>
          <w:b w:val="0"/>
        </w:rPr>
        <w:t xml:space="preserve"> «О внесении изменений в муниципальную программу Развитие культуры и сохранение культурного наследия </w:t>
      </w:r>
      <w:r w:rsidRPr="005E52B1">
        <w:rPr>
          <w:b w:val="0"/>
        </w:rPr>
        <w:lastRenderedPageBreak/>
        <w:t xml:space="preserve">муниципального образования </w:t>
      </w:r>
      <w:proofErr w:type="gramStart"/>
      <w:r w:rsidRPr="005E52B1">
        <w:rPr>
          <w:b w:val="0"/>
        </w:rPr>
        <w:t>г</w:t>
      </w:r>
      <w:proofErr w:type="gramEnd"/>
      <w:r w:rsidRPr="005E52B1">
        <w:rPr>
          <w:b w:val="0"/>
        </w:rPr>
        <w:t>. Полярные Зори с подведомственной территорией»;</w:t>
      </w:r>
    </w:p>
    <w:p w:rsidR="005E52B1" w:rsidRDefault="005E52B1" w:rsidP="00597E3A">
      <w:pPr>
        <w:pStyle w:val="ConsPlusTitle"/>
        <w:widowControl/>
        <w:spacing w:line="360" w:lineRule="auto"/>
        <w:ind w:firstLine="709"/>
        <w:jc w:val="both"/>
        <w:rPr>
          <w:b w:val="0"/>
        </w:rPr>
      </w:pPr>
      <w:r>
        <w:rPr>
          <w:b w:val="0"/>
        </w:rPr>
        <w:t>- от 15.06</w:t>
      </w:r>
      <w:r w:rsidRPr="005E52B1">
        <w:rPr>
          <w:b w:val="0"/>
        </w:rPr>
        <w:t>.2018  № 73</w:t>
      </w:r>
      <w:r>
        <w:rPr>
          <w:b w:val="0"/>
        </w:rPr>
        <w:t>9</w:t>
      </w:r>
      <w:r w:rsidRPr="005E52B1">
        <w:rPr>
          <w:b w:val="0"/>
        </w:rPr>
        <w:t xml:space="preserve"> «О внесении изменений в муниципальную программу Развитие культуры и сохранение культурного наследия муниципального образования </w:t>
      </w:r>
      <w:proofErr w:type="gramStart"/>
      <w:r w:rsidRPr="005E52B1">
        <w:rPr>
          <w:b w:val="0"/>
        </w:rPr>
        <w:t>г</w:t>
      </w:r>
      <w:proofErr w:type="gramEnd"/>
      <w:r w:rsidRPr="005E52B1">
        <w:rPr>
          <w:b w:val="0"/>
        </w:rPr>
        <w:t>. Полярные Зори с подведомственной территорией»;</w:t>
      </w:r>
    </w:p>
    <w:p w:rsidR="005E52B1" w:rsidRDefault="005E52B1" w:rsidP="00597E3A">
      <w:pPr>
        <w:pStyle w:val="ConsPlusTitle"/>
        <w:widowControl/>
        <w:spacing w:line="360" w:lineRule="auto"/>
        <w:ind w:firstLine="709"/>
        <w:jc w:val="both"/>
        <w:rPr>
          <w:b w:val="0"/>
        </w:rPr>
      </w:pPr>
      <w:r>
        <w:rPr>
          <w:b w:val="0"/>
        </w:rPr>
        <w:t>- от 23.07</w:t>
      </w:r>
      <w:r w:rsidRPr="005E52B1">
        <w:rPr>
          <w:b w:val="0"/>
        </w:rPr>
        <w:t xml:space="preserve">.2018  № </w:t>
      </w:r>
      <w:r>
        <w:rPr>
          <w:b w:val="0"/>
        </w:rPr>
        <w:t>857</w:t>
      </w:r>
      <w:r w:rsidRPr="005E52B1">
        <w:rPr>
          <w:b w:val="0"/>
        </w:rPr>
        <w:t xml:space="preserve"> «О внесении изменений в муниципальную программу Развитие культуры и сохранение культурного наследия муниципального образования </w:t>
      </w:r>
      <w:proofErr w:type="gramStart"/>
      <w:r w:rsidRPr="005E52B1">
        <w:rPr>
          <w:b w:val="0"/>
        </w:rPr>
        <w:t>г</w:t>
      </w:r>
      <w:proofErr w:type="gramEnd"/>
      <w:r w:rsidRPr="005E52B1">
        <w:rPr>
          <w:b w:val="0"/>
        </w:rPr>
        <w:t>. Полярные Зори с подведомственной территорией»;</w:t>
      </w:r>
    </w:p>
    <w:p w:rsidR="005E52B1" w:rsidRDefault="005E52B1" w:rsidP="00597E3A">
      <w:pPr>
        <w:pStyle w:val="ConsPlusTitle"/>
        <w:widowControl/>
        <w:spacing w:line="360" w:lineRule="auto"/>
        <w:ind w:firstLine="709"/>
        <w:jc w:val="both"/>
        <w:rPr>
          <w:b w:val="0"/>
        </w:rPr>
      </w:pPr>
      <w:r>
        <w:rPr>
          <w:b w:val="0"/>
        </w:rPr>
        <w:t>- от 03.12</w:t>
      </w:r>
      <w:r w:rsidRPr="005E52B1">
        <w:rPr>
          <w:b w:val="0"/>
        </w:rPr>
        <w:t xml:space="preserve">.2018 № </w:t>
      </w:r>
      <w:r>
        <w:rPr>
          <w:b w:val="0"/>
        </w:rPr>
        <w:t>1465</w:t>
      </w:r>
      <w:r w:rsidRPr="005E52B1">
        <w:rPr>
          <w:b w:val="0"/>
        </w:rPr>
        <w:t xml:space="preserve"> «О внесении изменений в муниципальную программу Развитие культуры и сохранение культурного наследия муниципального образования </w:t>
      </w:r>
      <w:proofErr w:type="gramStart"/>
      <w:r w:rsidRPr="005E52B1">
        <w:rPr>
          <w:b w:val="0"/>
        </w:rPr>
        <w:t>г</w:t>
      </w:r>
      <w:proofErr w:type="gramEnd"/>
      <w:r w:rsidRPr="005E52B1">
        <w:rPr>
          <w:b w:val="0"/>
        </w:rPr>
        <w:t>. Полярные Зори с подведомственной территорией»;</w:t>
      </w:r>
    </w:p>
    <w:p w:rsidR="005E52B1" w:rsidRDefault="005E52B1" w:rsidP="00597E3A">
      <w:pPr>
        <w:pStyle w:val="ConsPlusTitle"/>
        <w:widowControl/>
        <w:spacing w:line="360" w:lineRule="auto"/>
        <w:ind w:firstLine="709"/>
        <w:jc w:val="both"/>
        <w:rPr>
          <w:b w:val="0"/>
        </w:rPr>
      </w:pPr>
      <w:r>
        <w:rPr>
          <w:b w:val="0"/>
        </w:rPr>
        <w:t>- от 28.12</w:t>
      </w:r>
      <w:r w:rsidRPr="005E52B1">
        <w:rPr>
          <w:b w:val="0"/>
        </w:rPr>
        <w:t xml:space="preserve">.2018 № </w:t>
      </w:r>
      <w:r>
        <w:rPr>
          <w:b w:val="0"/>
        </w:rPr>
        <w:t>1585</w:t>
      </w:r>
      <w:r w:rsidRPr="005E52B1">
        <w:rPr>
          <w:b w:val="0"/>
        </w:rPr>
        <w:t xml:space="preserve"> «О внесении изменений в муниципальную программу Развитие культуры и сохранение культурного наследия муниципального образования </w:t>
      </w:r>
      <w:proofErr w:type="gramStart"/>
      <w:r w:rsidRPr="005E52B1">
        <w:rPr>
          <w:b w:val="0"/>
        </w:rPr>
        <w:t>г</w:t>
      </w:r>
      <w:proofErr w:type="gramEnd"/>
      <w:r w:rsidRPr="005E52B1">
        <w:rPr>
          <w:b w:val="0"/>
        </w:rPr>
        <w:t>. Полярные Зори с подведомственной территорией»;</w:t>
      </w:r>
    </w:p>
    <w:p w:rsidR="005E52B1" w:rsidRDefault="005E52B1" w:rsidP="00597E3A">
      <w:pPr>
        <w:pStyle w:val="ConsPlusTitle"/>
        <w:widowControl/>
        <w:spacing w:line="360" w:lineRule="auto"/>
        <w:ind w:firstLine="709"/>
        <w:jc w:val="both"/>
        <w:rPr>
          <w:b w:val="0"/>
        </w:rPr>
      </w:pPr>
      <w:r>
        <w:rPr>
          <w:b w:val="0"/>
        </w:rPr>
        <w:t>- от 21.03.2019</w:t>
      </w:r>
      <w:r w:rsidRPr="005E52B1">
        <w:rPr>
          <w:b w:val="0"/>
        </w:rPr>
        <w:t xml:space="preserve"> № 3</w:t>
      </w:r>
      <w:r>
        <w:rPr>
          <w:b w:val="0"/>
        </w:rPr>
        <w:t>91</w:t>
      </w:r>
      <w:r w:rsidRPr="005E52B1">
        <w:rPr>
          <w:b w:val="0"/>
        </w:rPr>
        <w:t xml:space="preserve"> «О внесении изменений в муниципальную программу Развитие культуры и сохранение культурного наследия муниципального образования </w:t>
      </w:r>
      <w:proofErr w:type="gramStart"/>
      <w:r w:rsidRPr="005E52B1">
        <w:rPr>
          <w:b w:val="0"/>
        </w:rPr>
        <w:t>г</w:t>
      </w:r>
      <w:proofErr w:type="gramEnd"/>
      <w:r w:rsidRPr="005E52B1">
        <w:rPr>
          <w:b w:val="0"/>
        </w:rPr>
        <w:t>. Полярные Зори с подведомственной территорией»;</w:t>
      </w:r>
    </w:p>
    <w:p w:rsidR="00F113CD" w:rsidRDefault="00F113CD" w:rsidP="00597E3A">
      <w:pPr>
        <w:pStyle w:val="ConsPlusTitle"/>
        <w:widowControl/>
        <w:spacing w:line="360" w:lineRule="auto"/>
        <w:ind w:firstLine="709"/>
        <w:jc w:val="both"/>
        <w:rPr>
          <w:b w:val="0"/>
        </w:rPr>
      </w:pPr>
      <w:r>
        <w:rPr>
          <w:b w:val="0"/>
        </w:rPr>
        <w:t>- от 25.04</w:t>
      </w:r>
      <w:r w:rsidRPr="00F113CD">
        <w:rPr>
          <w:b w:val="0"/>
        </w:rPr>
        <w:t xml:space="preserve">.2019 № </w:t>
      </w:r>
      <w:r>
        <w:rPr>
          <w:b w:val="0"/>
        </w:rPr>
        <w:t>552</w:t>
      </w:r>
      <w:r w:rsidRPr="00F113CD">
        <w:rPr>
          <w:b w:val="0"/>
        </w:rPr>
        <w:t xml:space="preserve"> «О внесении изменений в муниципальную программу Развитие культуры и сохранение культурного наследия муниципального образования </w:t>
      </w:r>
      <w:proofErr w:type="gramStart"/>
      <w:r w:rsidRPr="00F113CD">
        <w:rPr>
          <w:b w:val="0"/>
        </w:rPr>
        <w:t>г</w:t>
      </w:r>
      <w:proofErr w:type="gramEnd"/>
      <w:r w:rsidRPr="00F113CD">
        <w:rPr>
          <w:b w:val="0"/>
        </w:rPr>
        <w:t>. Полярные Зори с подведомственной территорией»;</w:t>
      </w:r>
    </w:p>
    <w:p w:rsidR="00F113CD" w:rsidRDefault="00F113CD" w:rsidP="00597E3A">
      <w:pPr>
        <w:pStyle w:val="ConsPlusTitle"/>
        <w:widowControl/>
        <w:spacing w:line="360" w:lineRule="auto"/>
        <w:ind w:firstLine="709"/>
        <w:jc w:val="both"/>
        <w:rPr>
          <w:b w:val="0"/>
        </w:rPr>
      </w:pPr>
      <w:r>
        <w:rPr>
          <w:b w:val="0"/>
        </w:rPr>
        <w:t xml:space="preserve">- от </w:t>
      </w:r>
      <w:r w:rsidRPr="00F113CD">
        <w:rPr>
          <w:b w:val="0"/>
        </w:rPr>
        <w:t>1</w:t>
      </w:r>
      <w:r>
        <w:rPr>
          <w:b w:val="0"/>
        </w:rPr>
        <w:t>8.06</w:t>
      </w:r>
      <w:r w:rsidRPr="00F113CD">
        <w:rPr>
          <w:b w:val="0"/>
        </w:rPr>
        <w:t xml:space="preserve">.2019  № </w:t>
      </w:r>
      <w:r>
        <w:rPr>
          <w:b w:val="0"/>
        </w:rPr>
        <w:t>785</w:t>
      </w:r>
      <w:r w:rsidRPr="00F113CD">
        <w:rPr>
          <w:b w:val="0"/>
        </w:rPr>
        <w:t xml:space="preserve"> «О внесении изменений в муниципальную программу Развитие культуры и сохранение культурного наследия муниципального образования </w:t>
      </w:r>
      <w:proofErr w:type="gramStart"/>
      <w:r w:rsidRPr="00F113CD">
        <w:rPr>
          <w:b w:val="0"/>
        </w:rPr>
        <w:t>г</w:t>
      </w:r>
      <w:proofErr w:type="gramEnd"/>
      <w:r w:rsidRPr="00F113CD">
        <w:rPr>
          <w:b w:val="0"/>
        </w:rPr>
        <w:t>. Полярные Зори с подведомственной территорией»;</w:t>
      </w:r>
    </w:p>
    <w:p w:rsidR="00F113CD" w:rsidRDefault="00F113CD" w:rsidP="00597E3A">
      <w:pPr>
        <w:pStyle w:val="ConsPlusTitle"/>
        <w:widowControl/>
        <w:spacing w:line="360" w:lineRule="auto"/>
        <w:ind w:firstLine="709"/>
        <w:jc w:val="both"/>
        <w:rPr>
          <w:b w:val="0"/>
        </w:rPr>
      </w:pPr>
      <w:r>
        <w:rPr>
          <w:b w:val="0"/>
        </w:rPr>
        <w:t>- от 09.08</w:t>
      </w:r>
      <w:r w:rsidRPr="00F113CD">
        <w:rPr>
          <w:b w:val="0"/>
        </w:rPr>
        <w:t xml:space="preserve">.2019  № </w:t>
      </w:r>
      <w:r>
        <w:rPr>
          <w:b w:val="0"/>
        </w:rPr>
        <w:t>1013</w:t>
      </w:r>
      <w:r w:rsidRPr="00F113CD">
        <w:rPr>
          <w:b w:val="0"/>
        </w:rPr>
        <w:t xml:space="preserve"> «О внесении изменений в муниципальную программу Развитие культуры и сохранение культурного наследия </w:t>
      </w:r>
      <w:r w:rsidRPr="00F113CD">
        <w:rPr>
          <w:b w:val="0"/>
        </w:rPr>
        <w:lastRenderedPageBreak/>
        <w:t xml:space="preserve">муниципального образования </w:t>
      </w:r>
      <w:proofErr w:type="gramStart"/>
      <w:r w:rsidRPr="00F113CD">
        <w:rPr>
          <w:b w:val="0"/>
        </w:rPr>
        <w:t>г</w:t>
      </w:r>
      <w:proofErr w:type="gramEnd"/>
      <w:r w:rsidRPr="00F113CD">
        <w:rPr>
          <w:b w:val="0"/>
        </w:rPr>
        <w:t>. Полярные Зори с подведомственной территорией»;</w:t>
      </w:r>
    </w:p>
    <w:p w:rsidR="00F113CD" w:rsidRDefault="00F113CD" w:rsidP="00597E3A">
      <w:pPr>
        <w:pStyle w:val="ConsPlusTitle"/>
        <w:widowControl/>
        <w:spacing w:line="360" w:lineRule="auto"/>
        <w:ind w:firstLine="709"/>
        <w:jc w:val="both"/>
        <w:rPr>
          <w:b w:val="0"/>
        </w:rPr>
      </w:pPr>
      <w:r>
        <w:rPr>
          <w:b w:val="0"/>
        </w:rPr>
        <w:t xml:space="preserve">- от </w:t>
      </w:r>
      <w:r w:rsidRPr="00F113CD">
        <w:rPr>
          <w:b w:val="0"/>
        </w:rPr>
        <w:t>1</w:t>
      </w:r>
      <w:r>
        <w:rPr>
          <w:b w:val="0"/>
        </w:rPr>
        <w:t>6.09</w:t>
      </w:r>
      <w:r w:rsidRPr="00F113CD">
        <w:rPr>
          <w:b w:val="0"/>
        </w:rPr>
        <w:t>.2019  № 1</w:t>
      </w:r>
      <w:r>
        <w:rPr>
          <w:b w:val="0"/>
        </w:rPr>
        <w:t>114</w:t>
      </w:r>
      <w:r w:rsidRPr="00F113CD">
        <w:rPr>
          <w:b w:val="0"/>
        </w:rPr>
        <w:t xml:space="preserve"> «О внесении изменений в муниципальную программу Развитие культуры и сохранение культурного наследия муниципального образования </w:t>
      </w:r>
      <w:proofErr w:type="gramStart"/>
      <w:r w:rsidRPr="00F113CD">
        <w:rPr>
          <w:b w:val="0"/>
        </w:rPr>
        <w:t>г</w:t>
      </w:r>
      <w:proofErr w:type="gramEnd"/>
      <w:r w:rsidRPr="00F113CD">
        <w:rPr>
          <w:b w:val="0"/>
        </w:rPr>
        <w:t>. Полярные Зори с подведомственной территорией»;</w:t>
      </w:r>
    </w:p>
    <w:p w:rsidR="00F113CD" w:rsidRDefault="00F113CD" w:rsidP="00597E3A">
      <w:pPr>
        <w:pStyle w:val="ConsPlusTitle"/>
        <w:widowControl/>
        <w:spacing w:line="360" w:lineRule="auto"/>
        <w:ind w:firstLine="709"/>
        <w:jc w:val="both"/>
        <w:rPr>
          <w:b w:val="0"/>
        </w:rPr>
      </w:pPr>
      <w:r>
        <w:rPr>
          <w:b w:val="0"/>
        </w:rPr>
        <w:t>- от 26.11</w:t>
      </w:r>
      <w:r w:rsidRPr="00F113CD">
        <w:rPr>
          <w:b w:val="0"/>
        </w:rPr>
        <w:t>.2019 № 1</w:t>
      </w:r>
      <w:r>
        <w:rPr>
          <w:b w:val="0"/>
        </w:rPr>
        <w:t>406</w:t>
      </w:r>
      <w:r w:rsidRPr="00F113CD">
        <w:rPr>
          <w:b w:val="0"/>
        </w:rPr>
        <w:t xml:space="preserve"> «О внесении изменений в муниципальную программу Развитие культуры и сохранение культурного наследия муниципального образования </w:t>
      </w:r>
      <w:proofErr w:type="gramStart"/>
      <w:r w:rsidRPr="00F113CD">
        <w:rPr>
          <w:b w:val="0"/>
        </w:rPr>
        <w:t>г</w:t>
      </w:r>
      <w:proofErr w:type="gramEnd"/>
      <w:r w:rsidRPr="00F113CD">
        <w:rPr>
          <w:b w:val="0"/>
        </w:rPr>
        <w:t>. Полярные Зори с подведомственной территорией»;</w:t>
      </w:r>
    </w:p>
    <w:p w:rsidR="00F113CD" w:rsidRDefault="00F113CD" w:rsidP="00597E3A">
      <w:pPr>
        <w:pStyle w:val="ConsPlusTitle"/>
        <w:widowControl/>
        <w:spacing w:line="360" w:lineRule="auto"/>
        <w:ind w:firstLine="709"/>
        <w:jc w:val="both"/>
        <w:rPr>
          <w:b w:val="0"/>
        </w:rPr>
      </w:pPr>
      <w:r>
        <w:rPr>
          <w:b w:val="0"/>
        </w:rPr>
        <w:t>- от 30.12</w:t>
      </w:r>
      <w:r w:rsidRPr="00F113CD">
        <w:rPr>
          <w:b w:val="0"/>
        </w:rPr>
        <w:t>.2019  № 1</w:t>
      </w:r>
      <w:r>
        <w:rPr>
          <w:b w:val="0"/>
        </w:rPr>
        <w:t>547</w:t>
      </w:r>
      <w:r w:rsidRPr="00F113CD">
        <w:rPr>
          <w:b w:val="0"/>
        </w:rPr>
        <w:t xml:space="preserve"> «О внесении изменений в муниципальную программу Развитие культуры и сохранение культурного наследия муниципального образования </w:t>
      </w:r>
      <w:proofErr w:type="gramStart"/>
      <w:r w:rsidRPr="00F113CD">
        <w:rPr>
          <w:b w:val="0"/>
        </w:rPr>
        <w:t>г</w:t>
      </w:r>
      <w:proofErr w:type="gramEnd"/>
      <w:r w:rsidRPr="00F113CD">
        <w:rPr>
          <w:b w:val="0"/>
        </w:rPr>
        <w:t>. Полярные Зори с подведомственной территорией»;</w:t>
      </w:r>
    </w:p>
    <w:p w:rsidR="00F113CD" w:rsidRDefault="00F113CD" w:rsidP="00597E3A">
      <w:pPr>
        <w:pStyle w:val="ConsPlusTitle"/>
        <w:widowControl/>
        <w:spacing w:line="360" w:lineRule="auto"/>
        <w:ind w:firstLine="709"/>
        <w:jc w:val="both"/>
        <w:rPr>
          <w:b w:val="0"/>
        </w:rPr>
      </w:pPr>
      <w:r>
        <w:rPr>
          <w:b w:val="0"/>
        </w:rPr>
        <w:t xml:space="preserve">- от </w:t>
      </w:r>
      <w:r w:rsidRPr="00F113CD">
        <w:rPr>
          <w:b w:val="0"/>
        </w:rPr>
        <w:t>1</w:t>
      </w:r>
      <w:r>
        <w:rPr>
          <w:b w:val="0"/>
        </w:rPr>
        <w:t>4.01.2020</w:t>
      </w:r>
      <w:r w:rsidR="0013500B">
        <w:rPr>
          <w:b w:val="0"/>
        </w:rPr>
        <w:t xml:space="preserve"> </w:t>
      </w:r>
      <w:r w:rsidRPr="00F113CD">
        <w:rPr>
          <w:b w:val="0"/>
        </w:rPr>
        <w:t xml:space="preserve"> № </w:t>
      </w:r>
      <w:r>
        <w:rPr>
          <w:b w:val="0"/>
        </w:rPr>
        <w:t>15</w:t>
      </w:r>
      <w:r w:rsidRPr="00F113CD">
        <w:rPr>
          <w:b w:val="0"/>
        </w:rPr>
        <w:t xml:space="preserve"> «О внесении изменений в муниципальную программу Развитие культуры и сохранение культурного наследия муниципального образования </w:t>
      </w:r>
      <w:proofErr w:type="gramStart"/>
      <w:r w:rsidRPr="00F113CD">
        <w:rPr>
          <w:b w:val="0"/>
        </w:rPr>
        <w:t>г</w:t>
      </w:r>
      <w:proofErr w:type="gramEnd"/>
      <w:r w:rsidRPr="00F113CD">
        <w:rPr>
          <w:b w:val="0"/>
        </w:rPr>
        <w:t>. Полярные Зори с подведомственной территорией»;</w:t>
      </w:r>
    </w:p>
    <w:p w:rsidR="00F113CD" w:rsidRDefault="00F113CD" w:rsidP="00597E3A">
      <w:pPr>
        <w:pStyle w:val="ConsPlusTitle"/>
        <w:widowControl/>
        <w:spacing w:line="360" w:lineRule="auto"/>
        <w:ind w:firstLine="709"/>
        <w:jc w:val="both"/>
        <w:rPr>
          <w:b w:val="0"/>
        </w:rPr>
      </w:pPr>
      <w:r>
        <w:rPr>
          <w:b w:val="0"/>
        </w:rPr>
        <w:t>- от 30.03</w:t>
      </w:r>
      <w:r w:rsidRPr="00F113CD">
        <w:rPr>
          <w:b w:val="0"/>
        </w:rPr>
        <w:t xml:space="preserve">.2020  № 234 «О внесении изменений в муниципальную программу Развитие культуры и сохранение культурного наследия муниципального образования </w:t>
      </w:r>
      <w:proofErr w:type="gramStart"/>
      <w:r w:rsidRPr="00F113CD">
        <w:rPr>
          <w:b w:val="0"/>
        </w:rPr>
        <w:t>г</w:t>
      </w:r>
      <w:proofErr w:type="gramEnd"/>
      <w:r w:rsidRPr="00F113CD">
        <w:rPr>
          <w:b w:val="0"/>
        </w:rPr>
        <w:t>. Полярные Зори с подведомственной территорией»;</w:t>
      </w:r>
    </w:p>
    <w:p w:rsidR="00F113CD" w:rsidRDefault="00F113CD" w:rsidP="00597E3A">
      <w:pPr>
        <w:pStyle w:val="ConsPlusTitle"/>
        <w:widowControl/>
        <w:spacing w:line="360" w:lineRule="auto"/>
        <w:ind w:firstLine="709"/>
        <w:jc w:val="both"/>
        <w:rPr>
          <w:b w:val="0"/>
        </w:rPr>
      </w:pPr>
      <w:r>
        <w:rPr>
          <w:b w:val="0"/>
        </w:rPr>
        <w:t>- от 11.06</w:t>
      </w:r>
      <w:r w:rsidRPr="00F113CD">
        <w:rPr>
          <w:b w:val="0"/>
        </w:rPr>
        <w:t>.2020  № 4</w:t>
      </w:r>
      <w:r>
        <w:rPr>
          <w:b w:val="0"/>
        </w:rPr>
        <w:t>46</w:t>
      </w:r>
      <w:r w:rsidRPr="00F113CD">
        <w:rPr>
          <w:b w:val="0"/>
        </w:rPr>
        <w:t xml:space="preserve"> «О внесении изменений в муниципальную программу Развитие культуры и сохранение культурного наследия муниципального образования </w:t>
      </w:r>
      <w:proofErr w:type="gramStart"/>
      <w:r w:rsidRPr="00F113CD">
        <w:rPr>
          <w:b w:val="0"/>
        </w:rPr>
        <w:t>г</w:t>
      </w:r>
      <w:proofErr w:type="gramEnd"/>
      <w:r w:rsidRPr="00F113CD">
        <w:rPr>
          <w:b w:val="0"/>
        </w:rPr>
        <w:t>. Полярные Зори с подведомственной территорией»;</w:t>
      </w:r>
    </w:p>
    <w:p w:rsidR="00F113CD" w:rsidRDefault="00F113CD" w:rsidP="00597E3A">
      <w:pPr>
        <w:pStyle w:val="ConsPlusTitle"/>
        <w:widowControl/>
        <w:spacing w:line="360" w:lineRule="auto"/>
        <w:ind w:firstLine="709"/>
        <w:jc w:val="both"/>
        <w:rPr>
          <w:b w:val="0"/>
        </w:rPr>
      </w:pPr>
      <w:r w:rsidRPr="00F113CD">
        <w:rPr>
          <w:b w:val="0"/>
        </w:rPr>
        <w:t>-</w:t>
      </w:r>
      <w:r>
        <w:rPr>
          <w:b w:val="0"/>
        </w:rPr>
        <w:t xml:space="preserve"> от 31.08</w:t>
      </w:r>
      <w:r w:rsidRPr="00F113CD">
        <w:rPr>
          <w:b w:val="0"/>
        </w:rPr>
        <w:t xml:space="preserve">.2020  № </w:t>
      </w:r>
      <w:r>
        <w:rPr>
          <w:b w:val="0"/>
        </w:rPr>
        <w:t>604</w:t>
      </w:r>
      <w:r w:rsidRPr="00F113CD">
        <w:rPr>
          <w:b w:val="0"/>
        </w:rPr>
        <w:t xml:space="preserve"> «О внесении изменений в муниципальную программу Развитие культуры и сохранение культурного наследия муниципального образования </w:t>
      </w:r>
      <w:proofErr w:type="gramStart"/>
      <w:r w:rsidRPr="00F113CD">
        <w:rPr>
          <w:b w:val="0"/>
        </w:rPr>
        <w:t>г</w:t>
      </w:r>
      <w:proofErr w:type="gramEnd"/>
      <w:r w:rsidRPr="00F113CD">
        <w:rPr>
          <w:b w:val="0"/>
        </w:rPr>
        <w:t>. Полярные Зори с подведомственной территорией»;</w:t>
      </w:r>
    </w:p>
    <w:p w:rsidR="00F113CD" w:rsidRDefault="00F113CD" w:rsidP="00597E3A">
      <w:pPr>
        <w:pStyle w:val="ConsPlusTitle"/>
        <w:widowControl/>
        <w:spacing w:line="360" w:lineRule="auto"/>
        <w:ind w:firstLine="709"/>
        <w:jc w:val="both"/>
        <w:rPr>
          <w:b w:val="0"/>
        </w:rPr>
      </w:pPr>
      <w:r>
        <w:rPr>
          <w:b w:val="0"/>
        </w:rPr>
        <w:t>- от 30.</w:t>
      </w:r>
      <w:r w:rsidRPr="00F113CD">
        <w:rPr>
          <w:b w:val="0"/>
        </w:rPr>
        <w:t>1</w:t>
      </w:r>
      <w:r>
        <w:rPr>
          <w:b w:val="0"/>
        </w:rPr>
        <w:t>2</w:t>
      </w:r>
      <w:r w:rsidRPr="00F113CD">
        <w:rPr>
          <w:b w:val="0"/>
        </w:rPr>
        <w:t xml:space="preserve">.2020  № </w:t>
      </w:r>
      <w:r>
        <w:rPr>
          <w:b w:val="0"/>
        </w:rPr>
        <w:t>95</w:t>
      </w:r>
      <w:r w:rsidRPr="00F113CD">
        <w:rPr>
          <w:b w:val="0"/>
        </w:rPr>
        <w:t xml:space="preserve">3 «О внесении изменений в муниципальную программу Развитие культуры и сохранение культурного наследия муниципального образования </w:t>
      </w:r>
      <w:proofErr w:type="gramStart"/>
      <w:r w:rsidRPr="00F113CD">
        <w:rPr>
          <w:b w:val="0"/>
        </w:rPr>
        <w:t>г</w:t>
      </w:r>
      <w:proofErr w:type="gramEnd"/>
      <w:r w:rsidRPr="00F113CD">
        <w:rPr>
          <w:b w:val="0"/>
        </w:rPr>
        <w:t>. Полярные Зори с подведомственной территорией»;</w:t>
      </w:r>
    </w:p>
    <w:p w:rsidR="00F113CD" w:rsidRPr="004F0972" w:rsidRDefault="00F113CD" w:rsidP="00597E3A">
      <w:pPr>
        <w:pStyle w:val="ConsPlusTitle"/>
        <w:widowControl/>
        <w:spacing w:line="360" w:lineRule="auto"/>
        <w:ind w:firstLine="709"/>
        <w:jc w:val="both"/>
        <w:rPr>
          <w:b w:val="0"/>
        </w:rPr>
      </w:pPr>
      <w:r>
        <w:rPr>
          <w:b w:val="0"/>
        </w:rPr>
        <w:t>- от 30.04.2021</w:t>
      </w:r>
      <w:r w:rsidRPr="00F113CD">
        <w:rPr>
          <w:b w:val="0"/>
        </w:rPr>
        <w:t xml:space="preserve">  № 34</w:t>
      </w:r>
      <w:r>
        <w:rPr>
          <w:b w:val="0"/>
        </w:rPr>
        <w:t>6</w:t>
      </w:r>
      <w:r w:rsidRPr="00F113CD">
        <w:rPr>
          <w:b w:val="0"/>
        </w:rPr>
        <w:t xml:space="preserve"> «О внесении изменений в муниципальную программу Развитие культуры и сохранение культурного наследия муниципального образования </w:t>
      </w:r>
      <w:proofErr w:type="gramStart"/>
      <w:r w:rsidRPr="00F113CD">
        <w:rPr>
          <w:b w:val="0"/>
        </w:rPr>
        <w:t>г</w:t>
      </w:r>
      <w:proofErr w:type="gramEnd"/>
      <w:r w:rsidRPr="00F113CD">
        <w:rPr>
          <w:b w:val="0"/>
        </w:rPr>
        <w:t>. Полярные Зори с подведомственной территорией»;</w:t>
      </w:r>
    </w:p>
    <w:p w:rsidR="005557F0" w:rsidRPr="005557F0" w:rsidRDefault="00597E3A" w:rsidP="005557F0">
      <w:pPr>
        <w:pStyle w:val="a9"/>
        <w:tabs>
          <w:tab w:val="left" w:pos="0"/>
        </w:tabs>
        <w:spacing w:line="360" w:lineRule="auto"/>
        <w:ind w:left="0" w:firstLine="709"/>
      </w:pPr>
      <w:r>
        <w:t>4</w:t>
      </w:r>
      <w:r w:rsidR="005557F0" w:rsidRPr="005557F0">
        <w:t xml:space="preserve">. </w:t>
      </w:r>
      <w:proofErr w:type="gramStart"/>
      <w:r w:rsidR="005557F0" w:rsidRPr="005557F0">
        <w:t>Контроль за</w:t>
      </w:r>
      <w:proofErr w:type="gramEnd"/>
      <w:r w:rsidR="005557F0" w:rsidRPr="005557F0">
        <w:t xml:space="preserve"> исполнением настоящего постановления возложить на заместителя главы города Полярные Зори с подведомственной территорией  Семичева В.Н. </w:t>
      </w:r>
    </w:p>
    <w:p w:rsidR="005557F0" w:rsidRPr="005557F0" w:rsidRDefault="00597E3A" w:rsidP="005557F0">
      <w:pPr>
        <w:spacing w:after="0" w:line="360" w:lineRule="auto"/>
        <w:ind w:firstLine="709"/>
        <w:jc w:val="both"/>
        <w:rPr>
          <w:rFonts w:ascii="Times New Roman" w:hAnsi="Times New Roman"/>
          <w:sz w:val="26"/>
          <w:szCs w:val="26"/>
        </w:rPr>
      </w:pPr>
      <w:r>
        <w:rPr>
          <w:rFonts w:ascii="Times New Roman" w:hAnsi="Times New Roman"/>
          <w:sz w:val="26"/>
          <w:szCs w:val="26"/>
        </w:rPr>
        <w:t>5</w:t>
      </w:r>
      <w:r w:rsidR="005557F0" w:rsidRPr="005557F0">
        <w:rPr>
          <w:rFonts w:ascii="Times New Roman" w:hAnsi="Times New Roman"/>
          <w:sz w:val="26"/>
          <w:szCs w:val="26"/>
        </w:rPr>
        <w:t xml:space="preserve">. Настоящее постановление вступает в силу со дня официального опубликования. </w:t>
      </w:r>
    </w:p>
    <w:p w:rsidR="005557F0" w:rsidRPr="005557F0" w:rsidRDefault="005557F0" w:rsidP="005557F0">
      <w:pPr>
        <w:tabs>
          <w:tab w:val="left" w:pos="0"/>
        </w:tabs>
        <w:spacing w:after="0" w:line="240" w:lineRule="auto"/>
        <w:jc w:val="both"/>
        <w:rPr>
          <w:rFonts w:ascii="Times New Roman" w:hAnsi="Times New Roman"/>
          <w:sz w:val="26"/>
          <w:szCs w:val="26"/>
        </w:rPr>
      </w:pPr>
    </w:p>
    <w:p w:rsidR="005557F0" w:rsidRPr="005557F0" w:rsidRDefault="005557F0" w:rsidP="005557F0">
      <w:pPr>
        <w:tabs>
          <w:tab w:val="left" w:pos="0"/>
        </w:tabs>
        <w:spacing w:after="0" w:line="240" w:lineRule="auto"/>
        <w:jc w:val="both"/>
        <w:rPr>
          <w:rFonts w:ascii="Times New Roman" w:hAnsi="Times New Roman"/>
          <w:sz w:val="26"/>
          <w:szCs w:val="26"/>
        </w:rPr>
      </w:pPr>
    </w:p>
    <w:p w:rsidR="005557F0" w:rsidRPr="005557F0" w:rsidRDefault="005557F0" w:rsidP="005557F0">
      <w:pPr>
        <w:tabs>
          <w:tab w:val="left" w:pos="0"/>
        </w:tabs>
        <w:spacing w:after="0" w:line="240" w:lineRule="auto"/>
        <w:jc w:val="both"/>
        <w:rPr>
          <w:rFonts w:ascii="Times New Roman" w:hAnsi="Times New Roman"/>
          <w:sz w:val="26"/>
          <w:szCs w:val="26"/>
        </w:rPr>
      </w:pPr>
    </w:p>
    <w:p w:rsidR="005557F0" w:rsidRPr="005557F0" w:rsidRDefault="005557F0" w:rsidP="005557F0">
      <w:pPr>
        <w:spacing w:after="0" w:line="240" w:lineRule="auto"/>
        <w:contextualSpacing/>
        <w:jc w:val="both"/>
        <w:rPr>
          <w:rFonts w:ascii="Times New Roman" w:hAnsi="Times New Roman"/>
          <w:sz w:val="26"/>
          <w:szCs w:val="26"/>
        </w:rPr>
      </w:pPr>
      <w:r w:rsidRPr="005557F0">
        <w:rPr>
          <w:rFonts w:ascii="Times New Roman" w:hAnsi="Times New Roman"/>
          <w:sz w:val="26"/>
          <w:szCs w:val="26"/>
        </w:rPr>
        <w:t>Глава города Полярные Зори</w:t>
      </w:r>
    </w:p>
    <w:p w:rsidR="005557F0" w:rsidRPr="005557F0" w:rsidRDefault="005557F0" w:rsidP="005557F0">
      <w:pPr>
        <w:spacing w:after="0" w:line="240" w:lineRule="auto"/>
        <w:contextualSpacing/>
        <w:jc w:val="both"/>
        <w:rPr>
          <w:rFonts w:ascii="Times New Roman" w:hAnsi="Times New Roman"/>
          <w:sz w:val="26"/>
          <w:szCs w:val="26"/>
        </w:rPr>
      </w:pPr>
      <w:r w:rsidRPr="005557F0">
        <w:rPr>
          <w:rFonts w:ascii="Times New Roman" w:hAnsi="Times New Roman"/>
          <w:sz w:val="26"/>
          <w:szCs w:val="26"/>
        </w:rPr>
        <w:t>с подведомственной территорией</w:t>
      </w:r>
      <w:r w:rsidRPr="005557F0">
        <w:rPr>
          <w:rFonts w:ascii="Times New Roman" w:hAnsi="Times New Roman"/>
          <w:sz w:val="26"/>
          <w:szCs w:val="26"/>
        </w:rPr>
        <w:tab/>
      </w:r>
      <w:r w:rsidRPr="005557F0">
        <w:rPr>
          <w:rFonts w:ascii="Times New Roman" w:hAnsi="Times New Roman"/>
          <w:sz w:val="26"/>
          <w:szCs w:val="26"/>
        </w:rPr>
        <w:tab/>
      </w:r>
      <w:r w:rsidRPr="005557F0">
        <w:rPr>
          <w:rFonts w:ascii="Times New Roman" w:hAnsi="Times New Roman"/>
          <w:sz w:val="26"/>
          <w:szCs w:val="26"/>
        </w:rPr>
        <w:tab/>
      </w:r>
      <w:r w:rsidRPr="005557F0">
        <w:rPr>
          <w:rFonts w:ascii="Times New Roman" w:hAnsi="Times New Roman"/>
          <w:sz w:val="26"/>
          <w:szCs w:val="26"/>
        </w:rPr>
        <w:tab/>
      </w:r>
      <w:r w:rsidRPr="005557F0">
        <w:rPr>
          <w:rFonts w:ascii="Times New Roman" w:hAnsi="Times New Roman"/>
          <w:sz w:val="26"/>
          <w:szCs w:val="26"/>
        </w:rPr>
        <w:tab/>
        <w:t xml:space="preserve">          М.О. </w:t>
      </w:r>
      <w:proofErr w:type="gramStart"/>
      <w:r w:rsidRPr="005557F0">
        <w:rPr>
          <w:rFonts w:ascii="Times New Roman" w:hAnsi="Times New Roman"/>
          <w:sz w:val="26"/>
          <w:szCs w:val="26"/>
        </w:rPr>
        <w:t>Пухов</w:t>
      </w:r>
      <w:proofErr w:type="gramEnd"/>
    </w:p>
    <w:p w:rsidR="005557F0" w:rsidRPr="005557F0" w:rsidRDefault="005557F0" w:rsidP="005557F0">
      <w:pPr>
        <w:tabs>
          <w:tab w:val="num" w:pos="0"/>
        </w:tabs>
        <w:spacing w:after="0"/>
        <w:rPr>
          <w:rFonts w:ascii="Times New Roman" w:hAnsi="Times New Roman"/>
          <w:sz w:val="25"/>
          <w:szCs w:val="25"/>
        </w:rPr>
      </w:pPr>
      <w:r w:rsidRPr="005557F0">
        <w:rPr>
          <w:rFonts w:ascii="Times New Roman" w:hAnsi="Times New Roman"/>
          <w:sz w:val="25"/>
          <w:szCs w:val="25"/>
        </w:rPr>
        <w:t xml:space="preserve"> </w:t>
      </w:r>
    </w:p>
    <w:p w:rsidR="005557F0" w:rsidRPr="005557F0" w:rsidRDefault="005557F0" w:rsidP="005557F0">
      <w:pPr>
        <w:tabs>
          <w:tab w:val="num" w:pos="0"/>
        </w:tabs>
        <w:rPr>
          <w:rFonts w:ascii="Times New Roman" w:hAnsi="Times New Roman"/>
          <w:sz w:val="25"/>
          <w:szCs w:val="25"/>
        </w:rPr>
      </w:pPr>
    </w:p>
    <w:p w:rsidR="005557F0" w:rsidRPr="005557F0" w:rsidRDefault="005557F0" w:rsidP="005557F0">
      <w:pPr>
        <w:tabs>
          <w:tab w:val="num" w:pos="0"/>
        </w:tabs>
        <w:rPr>
          <w:rFonts w:ascii="Times New Roman" w:hAnsi="Times New Roman"/>
          <w:sz w:val="25"/>
          <w:szCs w:val="25"/>
        </w:rPr>
      </w:pPr>
    </w:p>
    <w:p w:rsidR="005557F0" w:rsidRPr="005557F0" w:rsidRDefault="005557F0" w:rsidP="005557F0">
      <w:pPr>
        <w:tabs>
          <w:tab w:val="num" w:pos="0"/>
        </w:tabs>
        <w:rPr>
          <w:rFonts w:ascii="Times New Roman" w:hAnsi="Times New Roman"/>
          <w:sz w:val="25"/>
          <w:szCs w:val="25"/>
        </w:rPr>
      </w:pPr>
    </w:p>
    <w:p w:rsidR="005557F0" w:rsidRPr="005557F0" w:rsidRDefault="005557F0" w:rsidP="005557F0">
      <w:pPr>
        <w:tabs>
          <w:tab w:val="num" w:pos="0"/>
        </w:tabs>
        <w:rPr>
          <w:rFonts w:ascii="Times New Roman" w:hAnsi="Times New Roman"/>
          <w:sz w:val="25"/>
          <w:szCs w:val="25"/>
        </w:rPr>
      </w:pPr>
    </w:p>
    <w:p w:rsidR="005557F0" w:rsidRPr="005557F0" w:rsidRDefault="005557F0" w:rsidP="005557F0">
      <w:pPr>
        <w:tabs>
          <w:tab w:val="num" w:pos="0"/>
        </w:tabs>
        <w:rPr>
          <w:rFonts w:ascii="Times New Roman" w:hAnsi="Times New Roman"/>
          <w:sz w:val="25"/>
          <w:szCs w:val="25"/>
        </w:rPr>
      </w:pPr>
    </w:p>
    <w:p w:rsidR="005557F0" w:rsidRPr="005557F0" w:rsidRDefault="005557F0" w:rsidP="005557F0">
      <w:pPr>
        <w:tabs>
          <w:tab w:val="num" w:pos="0"/>
        </w:tabs>
        <w:rPr>
          <w:rFonts w:ascii="Times New Roman" w:hAnsi="Times New Roman"/>
          <w:sz w:val="25"/>
          <w:szCs w:val="25"/>
        </w:rPr>
      </w:pPr>
    </w:p>
    <w:p w:rsidR="005557F0" w:rsidRPr="005557F0" w:rsidRDefault="005557F0" w:rsidP="005557F0">
      <w:pPr>
        <w:tabs>
          <w:tab w:val="num" w:pos="0"/>
        </w:tabs>
        <w:rPr>
          <w:rFonts w:ascii="Times New Roman" w:hAnsi="Times New Roman"/>
          <w:sz w:val="25"/>
          <w:szCs w:val="25"/>
        </w:rPr>
      </w:pPr>
    </w:p>
    <w:p w:rsidR="005557F0" w:rsidRPr="005557F0" w:rsidRDefault="005557F0" w:rsidP="005557F0">
      <w:pPr>
        <w:tabs>
          <w:tab w:val="num" w:pos="0"/>
        </w:tabs>
        <w:rPr>
          <w:rFonts w:ascii="Times New Roman" w:hAnsi="Times New Roman"/>
          <w:sz w:val="25"/>
          <w:szCs w:val="25"/>
        </w:rPr>
      </w:pPr>
    </w:p>
    <w:p w:rsidR="005557F0" w:rsidRPr="005557F0" w:rsidRDefault="005557F0" w:rsidP="005557F0">
      <w:pPr>
        <w:tabs>
          <w:tab w:val="num" w:pos="0"/>
        </w:tabs>
        <w:rPr>
          <w:rFonts w:ascii="Times New Roman" w:hAnsi="Times New Roman"/>
          <w:sz w:val="25"/>
          <w:szCs w:val="25"/>
        </w:rPr>
      </w:pPr>
    </w:p>
    <w:p w:rsidR="005557F0" w:rsidRPr="005557F0" w:rsidRDefault="005557F0" w:rsidP="005557F0">
      <w:pPr>
        <w:tabs>
          <w:tab w:val="num" w:pos="0"/>
        </w:tabs>
        <w:rPr>
          <w:rFonts w:ascii="Times New Roman" w:hAnsi="Times New Roman"/>
          <w:sz w:val="25"/>
          <w:szCs w:val="25"/>
        </w:rPr>
      </w:pPr>
    </w:p>
    <w:p w:rsidR="005557F0" w:rsidRPr="005557F0" w:rsidRDefault="005557F0" w:rsidP="005557F0">
      <w:pPr>
        <w:tabs>
          <w:tab w:val="num" w:pos="0"/>
        </w:tabs>
        <w:rPr>
          <w:rFonts w:ascii="Times New Roman" w:hAnsi="Times New Roman"/>
          <w:sz w:val="25"/>
          <w:szCs w:val="25"/>
        </w:rPr>
      </w:pPr>
    </w:p>
    <w:p w:rsidR="005557F0" w:rsidRPr="005557F0" w:rsidRDefault="005557F0" w:rsidP="005557F0">
      <w:pPr>
        <w:tabs>
          <w:tab w:val="num" w:pos="0"/>
        </w:tabs>
        <w:rPr>
          <w:rFonts w:ascii="Times New Roman" w:hAnsi="Times New Roman"/>
          <w:sz w:val="25"/>
          <w:szCs w:val="25"/>
        </w:rPr>
      </w:pPr>
    </w:p>
    <w:p w:rsidR="005557F0" w:rsidRPr="005557F0" w:rsidRDefault="005557F0" w:rsidP="005557F0">
      <w:pPr>
        <w:tabs>
          <w:tab w:val="num" w:pos="0"/>
        </w:tabs>
        <w:rPr>
          <w:rFonts w:ascii="Times New Roman" w:hAnsi="Times New Roman"/>
          <w:sz w:val="25"/>
          <w:szCs w:val="25"/>
        </w:rPr>
      </w:pPr>
    </w:p>
    <w:p w:rsidR="005557F0" w:rsidRPr="005557F0" w:rsidRDefault="005557F0" w:rsidP="005557F0">
      <w:pPr>
        <w:tabs>
          <w:tab w:val="num" w:pos="0"/>
        </w:tabs>
        <w:rPr>
          <w:rFonts w:ascii="Times New Roman" w:hAnsi="Times New Roman"/>
          <w:sz w:val="25"/>
          <w:szCs w:val="25"/>
        </w:rPr>
      </w:pPr>
    </w:p>
    <w:p w:rsidR="005557F0" w:rsidRPr="005557F0" w:rsidRDefault="005557F0" w:rsidP="005557F0">
      <w:pPr>
        <w:tabs>
          <w:tab w:val="num" w:pos="0"/>
        </w:tabs>
        <w:rPr>
          <w:rFonts w:ascii="Times New Roman" w:hAnsi="Times New Roman"/>
          <w:sz w:val="25"/>
          <w:szCs w:val="25"/>
        </w:rPr>
      </w:pPr>
    </w:p>
    <w:p w:rsidR="00F113CD" w:rsidRDefault="00F113CD" w:rsidP="005557F0">
      <w:pPr>
        <w:tabs>
          <w:tab w:val="num" w:pos="0"/>
        </w:tabs>
        <w:rPr>
          <w:rFonts w:ascii="Times New Roman" w:hAnsi="Times New Roman"/>
          <w:sz w:val="25"/>
          <w:szCs w:val="25"/>
        </w:rPr>
      </w:pPr>
    </w:p>
    <w:p w:rsidR="00F113CD" w:rsidRDefault="00F113CD" w:rsidP="005557F0">
      <w:pPr>
        <w:tabs>
          <w:tab w:val="num" w:pos="0"/>
        </w:tabs>
        <w:rPr>
          <w:rFonts w:ascii="Times New Roman" w:hAnsi="Times New Roman"/>
          <w:sz w:val="25"/>
          <w:szCs w:val="25"/>
        </w:rPr>
      </w:pPr>
    </w:p>
    <w:p w:rsidR="00F113CD" w:rsidRDefault="00F113CD" w:rsidP="005557F0">
      <w:pPr>
        <w:tabs>
          <w:tab w:val="num" w:pos="0"/>
        </w:tabs>
        <w:rPr>
          <w:rFonts w:ascii="Times New Roman" w:hAnsi="Times New Roman"/>
          <w:sz w:val="25"/>
          <w:szCs w:val="25"/>
        </w:rPr>
      </w:pPr>
    </w:p>
    <w:p w:rsidR="00F113CD" w:rsidRDefault="00F113CD" w:rsidP="005557F0">
      <w:pPr>
        <w:tabs>
          <w:tab w:val="num" w:pos="0"/>
        </w:tabs>
        <w:rPr>
          <w:rFonts w:ascii="Times New Roman" w:hAnsi="Times New Roman"/>
          <w:sz w:val="25"/>
          <w:szCs w:val="25"/>
        </w:rPr>
      </w:pPr>
    </w:p>
    <w:p w:rsidR="00F113CD" w:rsidRDefault="00F113CD" w:rsidP="005557F0">
      <w:pPr>
        <w:tabs>
          <w:tab w:val="num" w:pos="0"/>
        </w:tabs>
        <w:rPr>
          <w:rFonts w:ascii="Times New Roman" w:hAnsi="Times New Roman"/>
          <w:sz w:val="25"/>
          <w:szCs w:val="25"/>
        </w:rPr>
      </w:pPr>
    </w:p>
    <w:p w:rsidR="00F113CD" w:rsidRDefault="00F113CD" w:rsidP="005557F0">
      <w:pPr>
        <w:tabs>
          <w:tab w:val="num" w:pos="0"/>
        </w:tabs>
        <w:rPr>
          <w:rFonts w:ascii="Times New Roman" w:hAnsi="Times New Roman"/>
          <w:sz w:val="25"/>
          <w:szCs w:val="25"/>
        </w:rPr>
      </w:pPr>
    </w:p>
    <w:p w:rsidR="00F113CD" w:rsidRPr="005557F0" w:rsidRDefault="00F113CD" w:rsidP="005557F0">
      <w:pPr>
        <w:tabs>
          <w:tab w:val="num" w:pos="0"/>
        </w:tabs>
        <w:rPr>
          <w:rFonts w:ascii="Times New Roman" w:hAnsi="Times New Roman"/>
          <w:sz w:val="25"/>
          <w:szCs w:val="25"/>
        </w:rPr>
      </w:pPr>
    </w:p>
    <w:p w:rsidR="005557F0" w:rsidRDefault="005557F0" w:rsidP="005557F0">
      <w:pPr>
        <w:spacing w:line="336" w:lineRule="auto"/>
        <w:jc w:val="both"/>
        <w:outlineLvl w:val="0"/>
        <w:rPr>
          <w:rFonts w:ascii="Times New Roman" w:hAnsi="Times New Roman"/>
          <w:sz w:val="25"/>
          <w:szCs w:val="25"/>
        </w:rPr>
      </w:pPr>
    </w:p>
    <w:p w:rsidR="005557F0" w:rsidRPr="005557F0" w:rsidRDefault="005557F0" w:rsidP="005557F0">
      <w:pPr>
        <w:spacing w:line="336" w:lineRule="auto"/>
        <w:jc w:val="both"/>
        <w:outlineLvl w:val="0"/>
        <w:rPr>
          <w:rFonts w:ascii="Times New Roman" w:hAnsi="Times New Roman"/>
          <w:sz w:val="25"/>
          <w:szCs w:val="25"/>
        </w:rPr>
      </w:pPr>
    </w:p>
    <w:p w:rsidR="005557F0" w:rsidRDefault="005557F0" w:rsidP="005557F0">
      <w:pPr>
        <w:spacing w:line="360" w:lineRule="auto"/>
        <w:jc w:val="both"/>
        <w:outlineLvl w:val="0"/>
        <w:rPr>
          <w:rFonts w:ascii="Times New Roman" w:hAnsi="Times New Roman"/>
          <w:sz w:val="26"/>
          <w:szCs w:val="26"/>
        </w:rPr>
      </w:pPr>
    </w:p>
    <w:p w:rsidR="000C534B" w:rsidRDefault="000C534B" w:rsidP="005557F0">
      <w:pPr>
        <w:spacing w:line="360" w:lineRule="auto"/>
        <w:jc w:val="both"/>
        <w:outlineLvl w:val="0"/>
        <w:rPr>
          <w:rFonts w:ascii="Times New Roman" w:hAnsi="Times New Roman"/>
          <w:sz w:val="26"/>
          <w:szCs w:val="26"/>
        </w:rPr>
      </w:pPr>
    </w:p>
    <w:p w:rsidR="000C534B" w:rsidRDefault="000C534B" w:rsidP="005557F0">
      <w:pPr>
        <w:spacing w:line="360" w:lineRule="auto"/>
        <w:jc w:val="both"/>
        <w:outlineLvl w:val="0"/>
        <w:rPr>
          <w:rFonts w:ascii="Times New Roman" w:hAnsi="Times New Roman"/>
          <w:sz w:val="26"/>
          <w:szCs w:val="26"/>
        </w:rPr>
      </w:pPr>
    </w:p>
    <w:p w:rsidR="000C534B" w:rsidRDefault="000C534B" w:rsidP="005557F0">
      <w:pPr>
        <w:spacing w:line="360" w:lineRule="auto"/>
        <w:jc w:val="both"/>
        <w:outlineLvl w:val="0"/>
        <w:rPr>
          <w:rFonts w:ascii="Times New Roman" w:hAnsi="Times New Roman"/>
          <w:sz w:val="26"/>
          <w:szCs w:val="26"/>
        </w:rPr>
      </w:pPr>
    </w:p>
    <w:p w:rsidR="000C534B" w:rsidRDefault="000C534B" w:rsidP="005557F0">
      <w:pPr>
        <w:spacing w:line="360" w:lineRule="auto"/>
        <w:jc w:val="both"/>
        <w:outlineLvl w:val="0"/>
        <w:rPr>
          <w:rFonts w:ascii="Times New Roman" w:hAnsi="Times New Roman"/>
          <w:sz w:val="26"/>
          <w:szCs w:val="26"/>
        </w:rPr>
      </w:pPr>
    </w:p>
    <w:p w:rsidR="000C534B" w:rsidRDefault="000C534B" w:rsidP="005557F0">
      <w:pPr>
        <w:spacing w:line="360" w:lineRule="auto"/>
        <w:jc w:val="both"/>
        <w:outlineLvl w:val="0"/>
        <w:rPr>
          <w:rFonts w:ascii="Times New Roman" w:hAnsi="Times New Roman"/>
          <w:sz w:val="26"/>
          <w:szCs w:val="26"/>
        </w:rPr>
      </w:pPr>
    </w:p>
    <w:p w:rsidR="000C534B" w:rsidRPr="005557F0" w:rsidRDefault="000C534B" w:rsidP="005557F0">
      <w:pPr>
        <w:spacing w:line="360" w:lineRule="auto"/>
        <w:jc w:val="both"/>
        <w:outlineLvl w:val="0"/>
        <w:rPr>
          <w:rFonts w:ascii="Times New Roman" w:hAnsi="Times New Roman"/>
          <w:sz w:val="26"/>
          <w:szCs w:val="26"/>
        </w:rPr>
      </w:pPr>
    </w:p>
    <w:p w:rsidR="005557F0" w:rsidRPr="005557F0" w:rsidRDefault="005557F0" w:rsidP="005557F0">
      <w:pPr>
        <w:spacing w:line="360" w:lineRule="auto"/>
        <w:jc w:val="both"/>
        <w:outlineLvl w:val="0"/>
        <w:rPr>
          <w:rFonts w:ascii="Times New Roman" w:hAnsi="Times New Roman"/>
          <w:sz w:val="26"/>
          <w:szCs w:val="26"/>
        </w:rPr>
      </w:pPr>
      <w:r w:rsidRPr="005557F0">
        <w:rPr>
          <w:rFonts w:ascii="Times New Roman" w:hAnsi="Times New Roman"/>
          <w:sz w:val="26"/>
          <w:szCs w:val="26"/>
        </w:rPr>
        <w:t>Визы согласования:</w:t>
      </w:r>
    </w:p>
    <w:p w:rsidR="005557F0" w:rsidRPr="005557F0" w:rsidRDefault="005557F0" w:rsidP="005557F0">
      <w:pPr>
        <w:spacing w:line="360" w:lineRule="auto"/>
        <w:jc w:val="both"/>
        <w:outlineLvl w:val="0"/>
        <w:rPr>
          <w:rFonts w:ascii="Times New Roman" w:hAnsi="Times New Roman"/>
          <w:sz w:val="26"/>
          <w:szCs w:val="26"/>
        </w:rPr>
      </w:pPr>
      <w:r w:rsidRPr="005557F0">
        <w:rPr>
          <w:rFonts w:ascii="Times New Roman" w:hAnsi="Times New Roman"/>
          <w:sz w:val="26"/>
          <w:szCs w:val="26"/>
        </w:rPr>
        <w:t>Семичев В.Н.                _______________         "____" _______ 2021</w:t>
      </w:r>
      <w:r w:rsidR="00D733EF">
        <w:rPr>
          <w:rFonts w:ascii="Times New Roman" w:hAnsi="Times New Roman"/>
          <w:sz w:val="26"/>
          <w:szCs w:val="26"/>
        </w:rPr>
        <w:t xml:space="preserve"> </w:t>
      </w:r>
      <w:r w:rsidRPr="005557F0">
        <w:rPr>
          <w:rFonts w:ascii="Times New Roman" w:hAnsi="Times New Roman"/>
          <w:sz w:val="26"/>
          <w:szCs w:val="26"/>
        </w:rPr>
        <w:t>г.</w:t>
      </w:r>
    </w:p>
    <w:p w:rsidR="005557F0" w:rsidRPr="005557F0" w:rsidRDefault="005557F0" w:rsidP="005557F0">
      <w:pPr>
        <w:spacing w:line="360" w:lineRule="auto"/>
        <w:jc w:val="both"/>
        <w:outlineLvl w:val="0"/>
        <w:rPr>
          <w:rFonts w:ascii="Times New Roman" w:hAnsi="Times New Roman"/>
          <w:sz w:val="26"/>
          <w:szCs w:val="26"/>
        </w:rPr>
      </w:pPr>
      <w:r w:rsidRPr="005557F0">
        <w:rPr>
          <w:rFonts w:ascii="Times New Roman" w:hAnsi="Times New Roman"/>
          <w:sz w:val="26"/>
          <w:szCs w:val="26"/>
        </w:rPr>
        <w:t>Финансовый  отдел      _______________          "____" _______ 2021 г.</w:t>
      </w:r>
    </w:p>
    <w:p w:rsidR="005557F0" w:rsidRPr="005557F0" w:rsidRDefault="005557F0" w:rsidP="005557F0">
      <w:pPr>
        <w:tabs>
          <w:tab w:val="left" w:pos="3300"/>
        </w:tabs>
        <w:spacing w:line="360" w:lineRule="auto"/>
        <w:rPr>
          <w:rFonts w:ascii="Times New Roman" w:hAnsi="Times New Roman"/>
          <w:sz w:val="26"/>
          <w:szCs w:val="26"/>
        </w:rPr>
      </w:pPr>
      <w:r w:rsidRPr="005557F0">
        <w:rPr>
          <w:rFonts w:ascii="Times New Roman" w:hAnsi="Times New Roman"/>
          <w:sz w:val="26"/>
          <w:szCs w:val="26"/>
        </w:rPr>
        <w:t xml:space="preserve">ОЭРиПР                      </w:t>
      </w:r>
      <w:r w:rsidR="00F823EB">
        <w:rPr>
          <w:rFonts w:ascii="Times New Roman" w:hAnsi="Times New Roman"/>
          <w:sz w:val="26"/>
          <w:szCs w:val="26"/>
        </w:rPr>
        <w:t xml:space="preserve">      _______________          </w:t>
      </w:r>
      <w:r w:rsidR="00F823EB" w:rsidRPr="005557F0">
        <w:rPr>
          <w:rFonts w:ascii="Times New Roman" w:hAnsi="Times New Roman"/>
          <w:sz w:val="26"/>
          <w:szCs w:val="26"/>
        </w:rPr>
        <w:t>"_</w:t>
      </w:r>
      <w:r w:rsidR="00F823EB">
        <w:rPr>
          <w:rFonts w:ascii="Times New Roman" w:hAnsi="Times New Roman"/>
          <w:sz w:val="26"/>
          <w:szCs w:val="26"/>
        </w:rPr>
        <w:t>___</w:t>
      </w:r>
      <w:r w:rsidR="00F823EB" w:rsidRPr="005557F0">
        <w:rPr>
          <w:rFonts w:ascii="Times New Roman" w:hAnsi="Times New Roman"/>
          <w:sz w:val="26"/>
          <w:szCs w:val="26"/>
        </w:rPr>
        <w:t>"</w:t>
      </w:r>
      <w:proofErr w:type="spellStart"/>
      <w:r w:rsidR="00F823EB" w:rsidRPr="005557F0">
        <w:rPr>
          <w:rFonts w:ascii="Times New Roman" w:hAnsi="Times New Roman"/>
          <w:sz w:val="26"/>
          <w:szCs w:val="26"/>
        </w:rPr>
        <w:t>_</w:t>
      </w:r>
      <w:r w:rsidRPr="005557F0">
        <w:rPr>
          <w:rFonts w:ascii="Times New Roman" w:hAnsi="Times New Roman"/>
          <w:sz w:val="26"/>
          <w:szCs w:val="26"/>
        </w:rPr>
        <w:t>_____</w:t>
      </w:r>
      <w:r w:rsidR="00F823EB">
        <w:rPr>
          <w:rFonts w:ascii="Times New Roman" w:hAnsi="Times New Roman"/>
          <w:sz w:val="26"/>
          <w:szCs w:val="26"/>
        </w:rPr>
        <w:t>_</w:t>
      </w:r>
      <w:r w:rsidRPr="005557F0">
        <w:rPr>
          <w:rFonts w:ascii="Times New Roman" w:hAnsi="Times New Roman"/>
          <w:sz w:val="26"/>
          <w:szCs w:val="26"/>
        </w:rPr>
        <w:t>_2021</w:t>
      </w:r>
      <w:proofErr w:type="spellEnd"/>
      <w:r w:rsidRPr="005557F0">
        <w:rPr>
          <w:rFonts w:ascii="Times New Roman" w:hAnsi="Times New Roman"/>
          <w:sz w:val="26"/>
          <w:szCs w:val="26"/>
        </w:rPr>
        <w:t xml:space="preserve"> г.</w:t>
      </w:r>
    </w:p>
    <w:p w:rsidR="005557F0" w:rsidRPr="005557F0" w:rsidRDefault="005557F0" w:rsidP="005557F0">
      <w:pPr>
        <w:spacing w:line="360" w:lineRule="auto"/>
        <w:jc w:val="both"/>
        <w:outlineLvl w:val="0"/>
        <w:rPr>
          <w:rFonts w:ascii="Times New Roman" w:hAnsi="Times New Roman"/>
          <w:sz w:val="26"/>
          <w:szCs w:val="26"/>
        </w:rPr>
      </w:pPr>
      <w:r w:rsidRPr="005557F0">
        <w:rPr>
          <w:rFonts w:ascii="Times New Roman" w:hAnsi="Times New Roman"/>
          <w:sz w:val="26"/>
          <w:szCs w:val="26"/>
        </w:rPr>
        <w:t>Правовой</w:t>
      </w:r>
      <w:r w:rsidRPr="005557F0">
        <w:rPr>
          <w:rFonts w:ascii="Times New Roman" w:hAnsi="Times New Roman"/>
          <w:sz w:val="26"/>
          <w:szCs w:val="26"/>
        </w:rPr>
        <w:tab/>
        <w:t xml:space="preserve"> отдел       _______________       </w:t>
      </w:r>
      <w:r w:rsidR="00F823EB">
        <w:rPr>
          <w:rFonts w:ascii="Times New Roman" w:hAnsi="Times New Roman"/>
          <w:sz w:val="26"/>
          <w:szCs w:val="26"/>
        </w:rPr>
        <w:t xml:space="preserve">    </w:t>
      </w:r>
      <w:r w:rsidRPr="005557F0">
        <w:rPr>
          <w:rFonts w:ascii="Times New Roman" w:hAnsi="Times New Roman"/>
          <w:sz w:val="26"/>
          <w:szCs w:val="26"/>
        </w:rPr>
        <w:t xml:space="preserve"> "____" _</w:t>
      </w:r>
      <w:r w:rsidR="00F823EB">
        <w:rPr>
          <w:rFonts w:ascii="Times New Roman" w:hAnsi="Times New Roman"/>
          <w:sz w:val="26"/>
          <w:szCs w:val="26"/>
        </w:rPr>
        <w:t>__</w:t>
      </w:r>
      <w:r w:rsidRPr="005557F0">
        <w:rPr>
          <w:rFonts w:ascii="Times New Roman" w:hAnsi="Times New Roman"/>
          <w:sz w:val="26"/>
          <w:szCs w:val="26"/>
        </w:rPr>
        <w:t>____ 2021 г.</w:t>
      </w:r>
    </w:p>
    <w:p w:rsidR="005557F0" w:rsidRPr="005557F0" w:rsidRDefault="00F823EB" w:rsidP="005557F0">
      <w:pPr>
        <w:spacing w:line="360" w:lineRule="auto"/>
        <w:jc w:val="both"/>
        <w:outlineLvl w:val="0"/>
        <w:rPr>
          <w:rFonts w:ascii="Times New Roman" w:hAnsi="Times New Roman"/>
          <w:sz w:val="26"/>
          <w:szCs w:val="26"/>
        </w:rPr>
      </w:pPr>
      <w:r>
        <w:rPr>
          <w:rFonts w:ascii="Times New Roman" w:hAnsi="Times New Roman"/>
          <w:sz w:val="26"/>
          <w:szCs w:val="26"/>
        </w:rPr>
        <w:t>Александрова Н. В</w:t>
      </w:r>
      <w:r w:rsidR="005557F0" w:rsidRPr="005557F0">
        <w:rPr>
          <w:rFonts w:ascii="Times New Roman" w:hAnsi="Times New Roman"/>
          <w:sz w:val="26"/>
          <w:szCs w:val="26"/>
        </w:rPr>
        <w:t>.</w:t>
      </w:r>
      <w:r>
        <w:rPr>
          <w:rFonts w:ascii="Times New Roman" w:hAnsi="Times New Roman"/>
          <w:sz w:val="26"/>
          <w:szCs w:val="26"/>
        </w:rPr>
        <w:t xml:space="preserve">     ______________</w:t>
      </w:r>
    </w:p>
    <w:p w:rsidR="0013500B" w:rsidRPr="002E2A26" w:rsidRDefault="00D733EF" w:rsidP="0013500B">
      <w:pPr>
        <w:rPr>
          <w:b/>
          <w:i/>
          <w:szCs w:val="24"/>
        </w:rPr>
      </w:pPr>
      <w:r>
        <w:rPr>
          <w:rFonts w:ascii="Times New Roman" w:hAnsi="Times New Roman"/>
          <w:sz w:val="26"/>
          <w:szCs w:val="26"/>
        </w:rPr>
        <w:t>1-дело, 1- прокуратура,  1-</w:t>
      </w:r>
      <w:r w:rsidR="005557F0" w:rsidRPr="005557F0">
        <w:rPr>
          <w:rFonts w:ascii="Times New Roman" w:hAnsi="Times New Roman"/>
          <w:sz w:val="26"/>
          <w:szCs w:val="26"/>
        </w:rPr>
        <w:t>Ф</w:t>
      </w:r>
      <w:r>
        <w:rPr>
          <w:rFonts w:ascii="Times New Roman" w:hAnsi="Times New Roman"/>
          <w:sz w:val="26"/>
          <w:szCs w:val="26"/>
        </w:rPr>
        <w:t>О</w:t>
      </w:r>
      <w:r w:rsidR="005557F0" w:rsidRPr="005557F0">
        <w:rPr>
          <w:rFonts w:ascii="Times New Roman" w:hAnsi="Times New Roman"/>
          <w:sz w:val="26"/>
          <w:szCs w:val="26"/>
        </w:rPr>
        <w:t>, 1-ОЭРиПР, 1- ОКСиМП</w:t>
      </w:r>
    </w:p>
    <w:p w:rsidR="0013500B" w:rsidRPr="002E2A26" w:rsidRDefault="0013500B" w:rsidP="0013500B">
      <w:pPr>
        <w:rPr>
          <w:b/>
          <w:i/>
          <w:szCs w:val="24"/>
        </w:rPr>
      </w:pPr>
    </w:p>
    <w:p w:rsidR="0013500B" w:rsidRPr="002E2A26" w:rsidRDefault="0013500B" w:rsidP="0013500B">
      <w:pPr>
        <w:rPr>
          <w:b/>
          <w:i/>
          <w:szCs w:val="24"/>
        </w:rPr>
      </w:pPr>
    </w:p>
    <w:p w:rsidR="0013500B" w:rsidRPr="002E2A26" w:rsidRDefault="0013500B" w:rsidP="0013500B">
      <w:pPr>
        <w:rPr>
          <w:b/>
          <w:i/>
          <w:szCs w:val="24"/>
        </w:rPr>
      </w:pPr>
    </w:p>
    <w:p w:rsidR="0013500B" w:rsidRPr="002E2A26" w:rsidRDefault="0013500B" w:rsidP="0013500B">
      <w:pPr>
        <w:rPr>
          <w:b/>
          <w:i/>
          <w:szCs w:val="24"/>
        </w:rPr>
      </w:pPr>
    </w:p>
    <w:p w:rsidR="0013500B" w:rsidRPr="002E2A26" w:rsidRDefault="0013500B" w:rsidP="0013500B">
      <w:pPr>
        <w:rPr>
          <w:b/>
          <w:i/>
          <w:szCs w:val="24"/>
        </w:rPr>
      </w:pPr>
    </w:p>
    <w:p w:rsidR="0013500B" w:rsidRDefault="0013500B" w:rsidP="0013500B">
      <w:pPr>
        <w:spacing w:after="0" w:line="360" w:lineRule="auto"/>
        <w:rPr>
          <w:rFonts w:ascii="Times New Roman" w:hAnsi="Times New Roman"/>
          <w:b/>
          <w:i/>
          <w:szCs w:val="24"/>
        </w:rPr>
      </w:pPr>
    </w:p>
    <w:p w:rsidR="000C534B" w:rsidRDefault="000C534B" w:rsidP="0013500B">
      <w:pPr>
        <w:spacing w:after="0" w:line="360" w:lineRule="auto"/>
        <w:rPr>
          <w:rFonts w:ascii="Times New Roman" w:hAnsi="Times New Roman"/>
          <w:b/>
          <w:i/>
          <w:szCs w:val="24"/>
        </w:rPr>
      </w:pPr>
    </w:p>
    <w:p w:rsidR="000C534B" w:rsidRDefault="000C534B" w:rsidP="0013500B">
      <w:pPr>
        <w:spacing w:after="0" w:line="360" w:lineRule="auto"/>
        <w:rPr>
          <w:rFonts w:ascii="Times New Roman" w:hAnsi="Times New Roman"/>
          <w:b/>
          <w:i/>
          <w:szCs w:val="24"/>
        </w:rPr>
      </w:pPr>
    </w:p>
    <w:p w:rsidR="000C534B" w:rsidRDefault="000C534B" w:rsidP="0013500B">
      <w:pPr>
        <w:spacing w:after="0" w:line="360" w:lineRule="auto"/>
        <w:rPr>
          <w:rFonts w:ascii="Times New Roman" w:hAnsi="Times New Roman"/>
          <w:b/>
          <w:i/>
          <w:szCs w:val="24"/>
        </w:rPr>
      </w:pPr>
    </w:p>
    <w:p w:rsidR="000C534B" w:rsidRDefault="000C534B" w:rsidP="0013500B">
      <w:pPr>
        <w:spacing w:after="0" w:line="360" w:lineRule="auto"/>
        <w:rPr>
          <w:rFonts w:ascii="Times New Roman" w:hAnsi="Times New Roman"/>
          <w:b/>
          <w:i/>
          <w:szCs w:val="24"/>
        </w:rPr>
      </w:pPr>
    </w:p>
    <w:p w:rsidR="000C534B" w:rsidRPr="0013500B" w:rsidRDefault="000C534B" w:rsidP="0013500B">
      <w:pPr>
        <w:spacing w:after="0" w:line="360" w:lineRule="auto"/>
        <w:rPr>
          <w:rFonts w:ascii="Times New Roman" w:hAnsi="Times New Roman"/>
          <w:b/>
          <w:i/>
          <w:szCs w:val="24"/>
        </w:rPr>
      </w:pPr>
    </w:p>
    <w:p w:rsidR="0013500B" w:rsidRPr="0013500B" w:rsidRDefault="0013500B" w:rsidP="0013500B">
      <w:pPr>
        <w:spacing w:after="0" w:line="360" w:lineRule="auto"/>
        <w:ind w:right="-1"/>
        <w:jc w:val="center"/>
        <w:rPr>
          <w:rFonts w:ascii="Times New Roman" w:hAnsi="Times New Roman"/>
          <w:sz w:val="26"/>
          <w:szCs w:val="26"/>
        </w:rPr>
      </w:pPr>
      <w:r w:rsidRPr="0013500B">
        <w:rPr>
          <w:rFonts w:ascii="Times New Roman" w:hAnsi="Times New Roman"/>
          <w:sz w:val="26"/>
          <w:szCs w:val="26"/>
        </w:rPr>
        <w:t>Муниципальная программа</w:t>
      </w:r>
    </w:p>
    <w:p w:rsidR="0013500B" w:rsidRPr="0013500B" w:rsidRDefault="0013500B" w:rsidP="0013500B">
      <w:pPr>
        <w:spacing w:after="0" w:line="360" w:lineRule="auto"/>
        <w:jc w:val="center"/>
        <w:rPr>
          <w:rFonts w:ascii="Times New Roman" w:hAnsi="Times New Roman"/>
          <w:sz w:val="26"/>
          <w:szCs w:val="26"/>
        </w:rPr>
      </w:pPr>
      <w:r w:rsidRPr="0013500B">
        <w:rPr>
          <w:rFonts w:ascii="Times New Roman" w:hAnsi="Times New Roman"/>
          <w:sz w:val="26"/>
          <w:szCs w:val="26"/>
        </w:rPr>
        <w:t>«Развитие культуры и сохранение культурного наследия</w:t>
      </w:r>
    </w:p>
    <w:p w:rsidR="0013500B" w:rsidRPr="0013500B" w:rsidRDefault="0013500B" w:rsidP="0013500B">
      <w:pPr>
        <w:spacing w:after="0" w:line="360" w:lineRule="auto"/>
        <w:jc w:val="center"/>
        <w:rPr>
          <w:rFonts w:ascii="Times New Roman" w:hAnsi="Times New Roman"/>
          <w:sz w:val="26"/>
          <w:szCs w:val="26"/>
        </w:rPr>
      </w:pPr>
      <w:r w:rsidRPr="0013500B">
        <w:rPr>
          <w:rFonts w:ascii="Times New Roman" w:hAnsi="Times New Roman"/>
          <w:sz w:val="26"/>
          <w:szCs w:val="26"/>
        </w:rPr>
        <w:t>муниципального образования</w:t>
      </w:r>
    </w:p>
    <w:p w:rsidR="0013500B" w:rsidRPr="0013500B" w:rsidRDefault="0013500B" w:rsidP="0013500B">
      <w:pPr>
        <w:spacing w:after="0" w:line="360" w:lineRule="auto"/>
        <w:ind w:right="-1"/>
        <w:jc w:val="center"/>
        <w:rPr>
          <w:rFonts w:ascii="Times New Roman" w:hAnsi="Times New Roman"/>
          <w:sz w:val="26"/>
          <w:szCs w:val="26"/>
        </w:rPr>
      </w:pPr>
      <w:r w:rsidRPr="0013500B">
        <w:rPr>
          <w:rFonts w:ascii="Times New Roman" w:hAnsi="Times New Roman"/>
          <w:sz w:val="26"/>
          <w:szCs w:val="26"/>
        </w:rPr>
        <w:t>город Полярные Зори с подведомственной территорией</w:t>
      </w:r>
      <w:r w:rsidRPr="0013500B">
        <w:rPr>
          <w:rFonts w:ascii="Times New Roman" w:hAnsi="Times New Roman"/>
          <w:sz w:val="26"/>
          <w:szCs w:val="26"/>
          <w:lang w:eastAsia="ru-RU"/>
        </w:rPr>
        <w:t>»</w:t>
      </w:r>
    </w:p>
    <w:p w:rsidR="0013500B" w:rsidRPr="0013500B" w:rsidRDefault="0013500B" w:rsidP="0013500B">
      <w:pPr>
        <w:spacing w:after="0" w:line="360" w:lineRule="auto"/>
        <w:jc w:val="center"/>
        <w:rPr>
          <w:rFonts w:ascii="Times New Roman" w:hAnsi="Times New Roman"/>
          <w:b/>
          <w:i/>
          <w:szCs w:val="24"/>
        </w:rPr>
      </w:pPr>
    </w:p>
    <w:p w:rsidR="0013500B" w:rsidRPr="0013500B" w:rsidRDefault="0013500B" w:rsidP="0013500B">
      <w:pPr>
        <w:spacing w:after="0" w:line="360" w:lineRule="auto"/>
        <w:rPr>
          <w:rFonts w:ascii="Times New Roman" w:hAnsi="Times New Roman"/>
          <w:b/>
          <w:i/>
          <w:szCs w:val="24"/>
        </w:rPr>
      </w:pPr>
    </w:p>
    <w:p w:rsidR="0013500B" w:rsidRPr="0013500B" w:rsidRDefault="0013500B" w:rsidP="0013500B">
      <w:pPr>
        <w:spacing w:after="0" w:line="360" w:lineRule="auto"/>
        <w:jc w:val="center"/>
        <w:rPr>
          <w:rFonts w:ascii="Times New Roman" w:hAnsi="Times New Roman"/>
          <w:b/>
          <w:i/>
          <w:szCs w:val="24"/>
        </w:rPr>
      </w:pPr>
    </w:p>
    <w:p w:rsidR="0013500B" w:rsidRPr="0013500B" w:rsidRDefault="0013500B" w:rsidP="0013500B">
      <w:pPr>
        <w:spacing w:after="0" w:line="360" w:lineRule="auto"/>
        <w:rPr>
          <w:rFonts w:ascii="Times New Roman" w:hAnsi="Times New Roman"/>
          <w:b/>
          <w:i/>
          <w:szCs w:val="24"/>
        </w:rPr>
      </w:pPr>
    </w:p>
    <w:p w:rsidR="0013500B" w:rsidRPr="0013500B" w:rsidRDefault="0013500B" w:rsidP="0013500B">
      <w:pPr>
        <w:spacing w:after="0" w:line="360" w:lineRule="auto"/>
        <w:rPr>
          <w:rFonts w:ascii="Times New Roman" w:hAnsi="Times New Roman"/>
          <w:b/>
          <w:i/>
          <w:szCs w:val="24"/>
        </w:rPr>
      </w:pPr>
    </w:p>
    <w:p w:rsidR="0013500B" w:rsidRPr="0013500B" w:rsidRDefault="0013500B" w:rsidP="0013500B">
      <w:pPr>
        <w:spacing w:after="0" w:line="360" w:lineRule="auto"/>
        <w:rPr>
          <w:rFonts w:ascii="Times New Roman" w:hAnsi="Times New Roman"/>
          <w:b/>
          <w:i/>
          <w:szCs w:val="24"/>
        </w:rPr>
      </w:pPr>
    </w:p>
    <w:p w:rsidR="0013500B" w:rsidRPr="0013500B" w:rsidRDefault="0013500B" w:rsidP="0013500B">
      <w:pPr>
        <w:spacing w:after="0" w:line="360" w:lineRule="auto"/>
        <w:rPr>
          <w:rFonts w:ascii="Times New Roman" w:hAnsi="Times New Roman"/>
          <w:b/>
          <w:i/>
          <w:szCs w:val="24"/>
        </w:rPr>
      </w:pPr>
    </w:p>
    <w:p w:rsidR="0013500B" w:rsidRPr="0013500B" w:rsidRDefault="0013500B" w:rsidP="0013500B">
      <w:pPr>
        <w:spacing w:after="0" w:line="360" w:lineRule="auto"/>
        <w:rPr>
          <w:rFonts w:ascii="Times New Roman" w:hAnsi="Times New Roman"/>
          <w:b/>
          <w:i/>
          <w:szCs w:val="24"/>
        </w:rPr>
      </w:pPr>
    </w:p>
    <w:p w:rsidR="0013500B" w:rsidRPr="0013500B" w:rsidRDefault="0013500B" w:rsidP="0013500B">
      <w:pPr>
        <w:spacing w:after="0" w:line="360" w:lineRule="auto"/>
        <w:rPr>
          <w:rFonts w:ascii="Times New Roman" w:hAnsi="Times New Roman"/>
          <w:b/>
          <w:i/>
          <w:szCs w:val="24"/>
        </w:rPr>
      </w:pPr>
    </w:p>
    <w:p w:rsidR="0013500B" w:rsidRPr="0013500B" w:rsidRDefault="0013500B" w:rsidP="0013500B">
      <w:pPr>
        <w:spacing w:after="0" w:line="360" w:lineRule="auto"/>
        <w:rPr>
          <w:rFonts w:ascii="Times New Roman" w:hAnsi="Times New Roman"/>
          <w:b/>
          <w:i/>
          <w:szCs w:val="24"/>
        </w:rPr>
        <w:sectPr w:rsidR="0013500B" w:rsidRPr="0013500B" w:rsidSect="000C534B">
          <w:headerReference w:type="default" r:id="rId9"/>
          <w:pgSz w:w="11906" w:h="16838"/>
          <w:pgMar w:top="1134" w:right="1134" w:bottom="1134" w:left="1701" w:header="708" w:footer="708" w:gutter="0"/>
          <w:cols w:space="708"/>
          <w:titlePg/>
          <w:docGrid w:linePitch="360"/>
        </w:sectPr>
      </w:pPr>
    </w:p>
    <w:p w:rsidR="0013500B" w:rsidRPr="002E2A26" w:rsidRDefault="0013500B" w:rsidP="000C534B">
      <w:pPr>
        <w:pStyle w:val="ConsPlusTitle"/>
        <w:jc w:val="center"/>
        <w:rPr>
          <w:sz w:val="24"/>
          <w:szCs w:val="24"/>
        </w:rPr>
      </w:pPr>
      <w:bookmarkStart w:id="1" w:name="Par348"/>
      <w:bookmarkEnd w:id="1"/>
      <w:r w:rsidRPr="002E2A26">
        <w:rPr>
          <w:sz w:val="24"/>
          <w:szCs w:val="24"/>
        </w:rPr>
        <w:t>Паспорт муниципальной программы</w:t>
      </w:r>
    </w:p>
    <w:p w:rsidR="0013500B" w:rsidRPr="002E2A26" w:rsidRDefault="0013500B" w:rsidP="000C534B">
      <w:pPr>
        <w:pStyle w:val="ConsPlusTitle"/>
        <w:jc w:val="center"/>
        <w:rPr>
          <w:b w:val="0"/>
          <w:sz w:val="24"/>
          <w:szCs w:val="24"/>
        </w:rPr>
      </w:pPr>
      <w:r w:rsidRPr="002E2A26">
        <w:rPr>
          <w:b w:val="0"/>
          <w:sz w:val="24"/>
          <w:szCs w:val="24"/>
        </w:rPr>
        <w:t xml:space="preserve"> Развитие  культуры и сохранение  культурного   наследия </w:t>
      </w:r>
      <w:proofErr w:type="gramStart"/>
      <w:r w:rsidRPr="002E2A26">
        <w:rPr>
          <w:b w:val="0"/>
          <w:sz w:val="24"/>
          <w:szCs w:val="24"/>
        </w:rPr>
        <w:t>г</w:t>
      </w:r>
      <w:proofErr w:type="gramEnd"/>
      <w:r w:rsidRPr="002E2A26">
        <w:rPr>
          <w:b w:val="0"/>
          <w:sz w:val="24"/>
          <w:szCs w:val="24"/>
        </w:rPr>
        <w:t>. Полярные   Зори с подведомственной  территорией</w:t>
      </w:r>
    </w:p>
    <w:p w:rsidR="0013500B" w:rsidRPr="000F1CCC" w:rsidRDefault="0013500B" w:rsidP="0013500B">
      <w:pPr>
        <w:pStyle w:val="ConsPlusTitle"/>
        <w:ind w:left="709"/>
        <w:jc w:val="center"/>
        <w:rPr>
          <w:b w:val="0"/>
          <w:color w:val="FF0000"/>
          <w:sz w:val="24"/>
          <w:szCs w:val="24"/>
        </w:rPr>
      </w:pPr>
    </w:p>
    <w:tbl>
      <w:tblPr>
        <w:tblStyle w:val="ac"/>
        <w:tblW w:w="9322" w:type="dxa"/>
        <w:tblLayout w:type="fixed"/>
        <w:tblLook w:val="0000"/>
      </w:tblPr>
      <w:tblGrid>
        <w:gridCol w:w="2093"/>
        <w:gridCol w:w="7229"/>
      </w:tblGrid>
      <w:tr w:rsidR="0013500B" w:rsidRPr="002E2A26" w:rsidTr="000C534B">
        <w:trPr>
          <w:trHeight w:val="574"/>
        </w:trPr>
        <w:tc>
          <w:tcPr>
            <w:tcW w:w="2093" w:type="dxa"/>
          </w:tcPr>
          <w:p w:rsidR="0013500B" w:rsidRPr="002E2A26" w:rsidRDefault="0013500B" w:rsidP="0013500B">
            <w:pPr>
              <w:pStyle w:val="ConsPlusCell"/>
              <w:rPr>
                <w:sz w:val="24"/>
                <w:szCs w:val="24"/>
              </w:rPr>
            </w:pPr>
            <w:bookmarkStart w:id="2" w:name="Par352"/>
            <w:bookmarkEnd w:id="2"/>
            <w:r w:rsidRPr="002E2A26">
              <w:rPr>
                <w:sz w:val="24"/>
                <w:szCs w:val="24"/>
              </w:rPr>
              <w:t>Цели МП</w:t>
            </w:r>
          </w:p>
        </w:tc>
        <w:tc>
          <w:tcPr>
            <w:tcW w:w="7229" w:type="dxa"/>
            <w:tcBorders>
              <w:bottom w:val="single" w:sz="4" w:space="0" w:color="auto"/>
            </w:tcBorders>
          </w:tcPr>
          <w:p w:rsidR="0013500B" w:rsidRPr="00BD03BF" w:rsidRDefault="0013500B" w:rsidP="0013500B">
            <w:pPr>
              <w:pStyle w:val="ConsPlusCell"/>
              <w:rPr>
                <w:color w:val="FF0000"/>
                <w:sz w:val="24"/>
                <w:szCs w:val="24"/>
              </w:rPr>
            </w:pPr>
            <w:r w:rsidRPr="00BD03BF">
              <w:rPr>
                <w:sz w:val="24"/>
                <w:szCs w:val="24"/>
              </w:rPr>
              <w:t xml:space="preserve">Создание условий для творческого и культурного развития личности, организации досуга населения, </w:t>
            </w:r>
            <w:proofErr w:type="spellStart"/>
            <w:r w:rsidRPr="00BD03BF">
              <w:rPr>
                <w:sz w:val="24"/>
                <w:szCs w:val="24"/>
              </w:rPr>
              <w:t>предоставление</w:t>
            </w:r>
            <w:r w:rsidRPr="007A1AE3">
              <w:rPr>
                <w:sz w:val="24"/>
                <w:szCs w:val="24"/>
              </w:rPr>
              <w:t>населению</w:t>
            </w:r>
            <w:proofErr w:type="spellEnd"/>
            <w:r w:rsidRPr="007A1AE3">
              <w:rPr>
                <w:sz w:val="24"/>
                <w:szCs w:val="24"/>
              </w:rPr>
              <w:t xml:space="preserve"> города</w:t>
            </w:r>
            <w:r w:rsidRPr="00BD03BF">
              <w:rPr>
                <w:sz w:val="24"/>
                <w:szCs w:val="24"/>
              </w:rPr>
              <w:t xml:space="preserve"> современных услуг в сфере культуры</w:t>
            </w:r>
            <w:r>
              <w:rPr>
                <w:sz w:val="24"/>
                <w:szCs w:val="24"/>
              </w:rPr>
              <w:t>.</w:t>
            </w:r>
          </w:p>
        </w:tc>
      </w:tr>
      <w:tr w:rsidR="0013500B" w:rsidRPr="002E2A26" w:rsidTr="000C534B">
        <w:tc>
          <w:tcPr>
            <w:tcW w:w="2093" w:type="dxa"/>
            <w:vMerge w:val="restart"/>
          </w:tcPr>
          <w:p w:rsidR="0013500B" w:rsidRPr="008370FC" w:rsidRDefault="0013500B" w:rsidP="0013500B">
            <w:pPr>
              <w:pStyle w:val="ConsPlusCell"/>
              <w:rPr>
                <w:sz w:val="24"/>
                <w:szCs w:val="24"/>
              </w:rPr>
            </w:pPr>
            <w:r w:rsidRPr="002E2A26">
              <w:rPr>
                <w:sz w:val="24"/>
                <w:szCs w:val="24"/>
              </w:rPr>
              <w:t>Задачи МП</w:t>
            </w:r>
          </w:p>
        </w:tc>
        <w:tc>
          <w:tcPr>
            <w:tcW w:w="7229" w:type="dxa"/>
          </w:tcPr>
          <w:p w:rsidR="0013500B" w:rsidRPr="002E2A26" w:rsidRDefault="0013500B" w:rsidP="0013500B">
            <w:pPr>
              <w:pStyle w:val="ConsPlusCell"/>
              <w:rPr>
                <w:sz w:val="24"/>
                <w:szCs w:val="24"/>
              </w:rPr>
            </w:pPr>
            <w:proofErr w:type="spellStart"/>
            <w:r>
              <w:rPr>
                <w:sz w:val="24"/>
                <w:szCs w:val="24"/>
              </w:rPr>
              <w:t>1.</w:t>
            </w:r>
            <w:r w:rsidRPr="007A1AE3">
              <w:rPr>
                <w:sz w:val="24"/>
                <w:szCs w:val="24"/>
              </w:rPr>
              <w:t>Развитие</w:t>
            </w:r>
            <w:proofErr w:type="spellEnd"/>
            <w:r w:rsidRPr="007A1AE3">
              <w:rPr>
                <w:sz w:val="24"/>
                <w:szCs w:val="24"/>
              </w:rPr>
              <w:t xml:space="preserve"> творческих способностей детей, через реализацию дополнительных общеобразовательных программ в области культуры и искусства.</w:t>
            </w:r>
          </w:p>
        </w:tc>
      </w:tr>
      <w:tr w:rsidR="0013500B" w:rsidRPr="002E2A26" w:rsidTr="000C534B">
        <w:trPr>
          <w:trHeight w:val="832"/>
        </w:trPr>
        <w:tc>
          <w:tcPr>
            <w:tcW w:w="2093" w:type="dxa"/>
            <w:vMerge/>
          </w:tcPr>
          <w:p w:rsidR="0013500B" w:rsidRPr="002E2A26" w:rsidRDefault="0013500B" w:rsidP="0013500B">
            <w:pPr>
              <w:pStyle w:val="ConsPlusCell"/>
              <w:rPr>
                <w:sz w:val="24"/>
                <w:szCs w:val="24"/>
              </w:rPr>
            </w:pPr>
          </w:p>
        </w:tc>
        <w:tc>
          <w:tcPr>
            <w:tcW w:w="7229" w:type="dxa"/>
          </w:tcPr>
          <w:p w:rsidR="0013500B" w:rsidRPr="002E2A26" w:rsidRDefault="0013500B" w:rsidP="0013500B">
            <w:pPr>
              <w:pStyle w:val="ConsPlusCell"/>
              <w:rPr>
                <w:sz w:val="24"/>
                <w:szCs w:val="24"/>
              </w:rPr>
            </w:pPr>
            <w:proofErr w:type="spellStart"/>
            <w:r>
              <w:rPr>
                <w:sz w:val="24"/>
                <w:szCs w:val="24"/>
              </w:rPr>
              <w:t>2.</w:t>
            </w:r>
            <w:r w:rsidRPr="00250F91">
              <w:rPr>
                <w:sz w:val="24"/>
                <w:szCs w:val="24"/>
              </w:rPr>
              <w:t>Создание</w:t>
            </w:r>
            <w:proofErr w:type="spellEnd"/>
            <w:r w:rsidRPr="00250F91">
              <w:rPr>
                <w:sz w:val="24"/>
                <w:szCs w:val="24"/>
              </w:rPr>
              <w:t xml:space="preserve"> условий для развития самодеятельного художественного творчества и организация досуга населения посредством обеспечения устойчивого функционирования и развития </w:t>
            </w:r>
            <w:proofErr w:type="spellStart"/>
            <w:r w:rsidRPr="00250F91">
              <w:rPr>
                <w:sz w:val="24"/>
                <w:szCs w:val="24"/>
              </w:rPr>
              <w:t>культурно-досуговых</w:t>
            </w:r>
            <w:proofErr w:type="spellEnd"/>
            <w:r w:rsidRPr="00250F91">
              <w:rPr>
                <w:sz w:val="24"/>
                <w:szCs w:val="24"/>
              </w:rPr>
              <w:t xml:space="preserve"> учреждений.</w:t>
            </w:r>
          </w:p>
        </w:tc>
      </w:tr>
      <w:tr w:rsidR="0013500B" w:rsidRPr="002E2A26" w:rsidTr="000C534B">
        <w:tc>
          <w:tcPr>
            <w:tcW w:w="2093" w:type="dxa"/>
            <w:vMerge/>
          </w:tcPr>
          <w:p w:rsidR="0013500B" w:rsidRPr="002E2A26" w:rsidRDefault="0013500B" w:rsidP="0013500B">
            <w:pPr>
              <w:pStyle w:val="ConsPlusCell"/>
              <w:rPr>
                <w:sz w:val="24"/>
                <w:szCs w:val="24"/>
              </w:rPr>
            </w:pPr>
          </w:p>
        </w:tc>
        <w:tc>
          <w:tcPr>
            <w:tcW w:w="7229" w:type="dxa"/>
          </w:tcPr>
          <w:p w:rsidR="0013500B" w:rsidRPr="002E2A26" w:rsidRDefault="0013500B" w:rsidP="0013500B">
            <w:pPr>
              <w:pStyle w:val="ConsPlusCell"/>
              <w:rPr>
                <w:sz w:val="24"/>
                <w:szCs w:val="24"/>
              </w:rPr>
            </w:pPr>
            <w:proofErr w:type="spellStart"/>
            <w:r>
              <w:rPr>
                <w:sz w:val="24"/>
                <w:szCs w:val="24"/>
              </w:rPr>
              <w:t>3.</w:t>
            </w:r>
            <w:r w:rsidRPr="00250F91">
              <w:rPr>
                <w:sz w:val="24"/>
                <w:szCs w:val="24"/>
              </w:rPr>
              <w:t>Создание</w:t>
            </w:r>
            <w:proofErr w:type="spellEnd"/>
            <w:r w:rsidRPr="00250F91">
              <w:rPr>
                <w:sz w:val="24"/>
                <w:szCs w:val="24"/>
              </w:rPr>
              <w:t xml:space="preserve"> условий для доступа населения к информации и культурным ценностям.</w:t>
            </w:r>
          </w:p>
        </w:tc>
      </w:tr>
      <w:tr w:rsidR="0013500B" w:rsidRPr="002E2A26" w:rsidTr="000C534B">
        <w:tc>
          <w:tcPr>
            <w:tcW w:w="2093" w:type="dxa"/>
            <w:vMerge/>
          </w:tcPr>
          <w:p w:rsidR="0013500B" w:rsidRPr="002E2A26" w:rsidRDefault="0013500B" w:rsidP="0013500B">
            <w:pPr>
              <w:pStyle w:val="ConsPlusCell"/>
              <w:rPr>
                <w:sz w:val="24"/>
                <w:szCs w:val="24"/>
              </w:rPr>
            </w:pPr>
          </w:p>
        </w:tc>
        <w:tc>
          <w:tcPr>
            <w:tcW w:w="7229" w:type="dxa"/>
          </w:tcPr>
          <w:p w:rsidR="0013500B" w:rsidRPr="002E2A26" w:rsidRDefault="0013500B" w:rsidP="0013500B">
            <w:pPr>
              <w:pStyle w:val="ConsPlusCell"/>
              <w:rPr>
                <w:sz w:val="24"/>
                <w:szCs w:val="24"/>
              </w:rPr>
            </w:pPr>
            <w:proofErr w:type="spellStart"/>
            <w:r>
              <w:rPr>
                <w:sz w:val="24"/>
                <w:szCs w:val="24"/>
              </w:rPr>
              <w:t>4.</w:t>
            </w:r>
            <w:r w:rsidRPr="00250F91">
              <w:rPr>
                <w:sz w:val="24"/>
                <w:szCs w:val="24"/>
              </w:rPr>
              <w:t>Осуществление</w:t>
            </w:r>
            <w:proofErr w:type="spellEnd"/>
            <w:r w:rsidRPr="00250F91">
              <w:rPr>
                <w:sz w:val="24"/>
                <w:szCs w:val="24"/>
              </w:rPr>
              <w:t xml:space="preserve"> финансово-экономических функций и обеспечение бухгалтерского обслуживания учрежд</w:t>
            </w:r>
            <w:r>
              <w:rPr>
                <w:sz w:val="24"/>
                <w:szCs w:val="24"/>
              </w:rPr>
              <w:t>ений, подведомственных отделу культуры, спорта и молодежной  политики</w:t>
            </w:r>
            <w:r w:rsidRPr="00250F91">
              <w:rPr>
                <w:sz w:val="24"/>
                <w:szCs w:val="24"/>
              </w:rPr>
              <w:t xml:space="preserve">  администрации </w:t>
            </w:r>
            <w:proofErr w:type="gramStart"/>
            <w:r w:rsidRPr="00250F91">
              <w:rPr>
                <w:sz w:val="24"/>
                <w:szCs w:val="24"/>
              </w:rPr>
              <w:t>г</w:t>
            </w:r>
            <w:proofErr w:type="gramEnd"/>
            <w:r w:rsidRPr="00250F91">
              <w:rPr>
                <w:sz w:val="24"/>
                <w:szCs w:val="24"/>
              </w:rPr>
              <w:t>. Полярные Зори с подведомственной территорией.</w:t>
            </w:r>
          </w:p>
        </w:tc>
      </w:tr>
      <w:tr w:rsidR="0013500B" w:rsidRPr="002E2A26" w:rsidTr="000C534B">
        <w:tc>
          <w:tcPr>
            <w:tcW w:w="2093" w:type="dxa"/>
            <w:vMerge/>
          </w:tcPr>
          <w:p w:rsidR="0013500B" w:rsidRPr="002E2A26" w:rsidRDefault="0013500B" w:rsidP="0013500B">
            <w:pPr>
              <w:pStyle w:val="ConsPlusCell"/>
              <w:rPr>
                <w:sz w:val="24"/>
                <w:szCs w:val="24"/>
              </w:rPr>
            </w:pPr>
          </w:p>
        </w:tc>
        <w:tc>
          <w:tcPr>
            <w:tcW w:w="7229" w:type="dxa"/>
          </w:tcPr>
          <w:p w:rsidR="0013500B" w:rsidRPr="002E2A26" w:rsidRDefault="0013500B" w:rsidP="0013500B">
            <w:pPr>
              <w:pStyle w:val="ConsPlusCell"/>
              <w:rPr>
                <w:sz w:val="24"/>
                <w:szCs w:val="24"/>
              </w:rPr>
            </w:pPr>
            <w:proofErr w:type="spellStart"/>
            <w:r w:rsidRPr="002E2A26">
              <w:rPr>
                <w:sz w:val="24"/>
                <w:szCs w:val="24"/>
              </w:rPr>
              <w:t>5.</w:t>
            </w:r>
            <w:r w:rsidRPr="00A701C8">
              <w:rPr>
                <w:sz w:val="24"/>
                <w:szCs w:val="24"/>
              </w:rPr>
              <w:t>Создание</w:t>
            </w:r>
            <w:proofErr w:type="spellEnd"/>
            <w:r w:rsidRPr="00A701C8">
              <w:rPr>
                <w:sz w:val="24"/>
                <w:szCs w:val="24"/>
              </w:rPr>
              <w:t xml:space="preserve"> условий для устойчивого развития сферы культуры.    </w:t>
            </w:r>
          </w:p>
        </w:tc>
      </w:tr>
      <w:tr w:rsidR="0013500B" w:rsidRPr="002E2A26" w:rsidTr="000C534B">
        <w:tc>
          <w:tcPr>
            <w:tcW w:w="2093" w:type="dxa"/>
            <w:vMerge w:val="restart"/>
          </w:tcPr>
          <w:p w:rsidR="0013500B" w:rsidRPr="002E2A26" w:rsidRDefault="0013500B" w:rsidP="0013500B">
            <w:pPr>
              <w:pStyle w:val="ConsPlusCell"/>
              <w:rPr>
                <w:sz w:val="24"/>
                <w:szCs w:val="24"/>
              </w:rPr>
            </w:pPr>
            <w:r w:rsidRPr="002E2A26">
              <w:rPr>
                <w:sz w:val="24"/>
                <w:szCs w:val="24"/>
              </w:rPr>
              <w:t>Целевые показатели МП</w:t>
            </w:r>
          </w:p>
          <w:p w:rsidR="0013500B" w:rsidRPr="002E2A26" w:rsidRDefault="0013500B" w:rsidP="0013500B">
            <w:pPr>
              <w:pStyle w:val="ConsPlusCell"/>
              <w:rPr>
                <w:sz w:val="24"/>
                <w:szCs w:val="24"/>
              </w:rPr>
            </w:pPr>
          </w:p>
          <w:p w:rsidR="0013500B" w:rsidRPr="002E2A26" w:rsidRDefault="0013500B" w:rsidP="0013500B">
            <w:pPr>
              <w:rPr>
                <w:szCs w:val="24"/>
                <w:lang w:eastAsia="ru-RU"/>
              </w:rPr>
            </w:pPr>
          </w:p>
          <w:p w:rsidR="0013500B" w:rsidRPr="002E2A26" w:rsidRDefault="0013500B" w:rsidP="0013500B">
            <w:pPr>
              <w:rPr>
                <w:szCs w:val="24"/>
              </w:rPr>
            </w:pPr>
          </w:p>
        </w:tc>
        <w:tc>
          <w:tcPr>
            <w:tcW w:w="7229" w:type="dxa"/>
          </w:tcPr>
          <w:p w:rsidR="0013500B" w:rsidRPr="002E2A26" w:rsidRDefault="0013500B" w:rsidP="0013500B">
            <w:pPr>
              <w:pStyle w:val="ConsPlusCell"/>
              <w:rPr>
                <w:sz w:val="24"/>
                <w:szCs w:val="24"/>
              </w:rPr>
            </w:pPr>
            <w:proofErr w:type="spellStart"/>
            <w:r>
              <w:rPr>
                <w:sz w:val="24"/>
                <w:szCs w:val="24"/>
              </w:rPr>
              <w:t>1.</w:t>
            </w:r>
            <w:r w:rsidRPr="001132D8">
              <w:rPr>
                <w:sz w:val="24"/>
                <w:szCs w:val="24"/>
              </w:rPr>
              <w:t>Число</w:t>
            </w:r>
            <w:proofErr w:type="spellEnd"/>
            <w:r w:rsidRPr="001132D8">
              <w:rPr>
                <w:sz w:val="24"/>
                <w:szCs w:val="24"/>
              </w:rPr>
              <w:t xml:space="preserve"> </w:t>
            </w:r>
            <w:proofErr w:type="gramStart"/>
            <w:r w:rsidRPr="001132D8">
              <w:rPr>
                <w:sz w:val="24"/>
                <w:szCs w:val="24"/>
              </w:rPr>
              <w:t>обучающихся</w:t>
            </w:r>
            <w:proofErr w:type="gramEnd"/>
            <w:r w:rsidRPr="001132D8">
              <w:rPr>
                <w:sz w:val="24"/>
                <w:szCs w:val="24"/>
              </w:rPr>
              <w:t>, осваивающих дополнительные общеобразовательные программы.</w:t>
            </w:r>
          </w:p>
          <w:p w:rsidR="0013500B" w:rsidRPr="002E2A26" w:rsidRDefault="0013500B" w:rsidP="0013500B">
            <w:pPr>
              <w:pStyle w:val="ConsPlusCell"/>
              <w:rPr>
                <w:sz w:val="24"/>
                <w:szCs w:val="24"/>
              </w:rPr>
            </w:pPr>
            <w:r>
              <w:rPr>
                <w:sz w:val="24"/>
                <w:szCs w:val="24"/>
              </w:rPr>
              <w:t xml:space="preserve">2. </w:t>
            </w:r>
            <w:proofErr w:type="gramStart"/>
            <w:r w:rsidRPr="001132D8">
              <w:rPr>
                <w:sz w:val="24"/>
                <w:szCs w:val="24"/>
              </w:rPr>
              <w:t xml:space="preserve">Доля детей, обучающихся в </w:t>
            </w:r>
            <w:proofErr w:type="spellStart"/>
            <w:r w:rsidRPr="001132D8">
              <w:rPr>
                <w:sz w:val="24"/>
                <w:szCs w:val="24"/>
              </w:rPr>
              <w:t>ДШИ</w:t>
            </w:r>
            <w:proofErr w:type="spellEnd"/>
            <w:r w:rsidRPr="001132D8">
              <w:rPr>
                <w:sz w:val="24"/>
                <w:szCs w:val="24"/>
              </w:rPr>
              <w:t xml:space="preserve">, привлекаемых к участию в различных творческих мероприятиях институционального, муниципального, регионального, всероссийского, международного уровней (мастер-классы, творческие встречи, концерты, выставки, театрализованные представления, конкурсы, фестивали, проекты и т.д.) от общего числа детей, обучающихся в </w:t>
            </w:r>
            <w:proofErr w:type="spellStart"/>
            <w:r w:rsidRPr="001132D8">
              <w:rPr>
                <w:sz w:val="24"/>
                <w:szCs w:val="24"/>
              </w:rPr>
              <w:t>ДШИ</w:t>
            </w:r>
            <w:proofErr w:type="spellEnd"/>
            <w:r>
              <w:rPr>
                <w:sz w:val="24"/>
                <w:szCs w:val="24"/>
              </w:rPr>
              <w:t>.</w:t>
            </w:r>
            <w:proofErr w:type="gramEnd"/>
          </w:p>
        </w:tc>
      </w:tr>
      <w:tr w:rsidR="0013500B" w:rsidRPr="002E2A26" w:rsidTr="000C534B">
        <w:trPr>
          <w:trHeight w:val="703"/>
        </w:trPr>
        <w:tc>
          <w:tcPr>
            <w:tcW w:w="2093" w:type="dxa"/>
            <w:vMerge/>
          </w:tcPr>
          <w:p w:rsidR="0013500B" w:rsidRPr="002E2A26" w:rsidRDefault="0013500B" w:rsidP="0013500B">
            <w:pPr>
              <w:rPr>
                <w:szCs w:val="24"/>
                <w:lang w:eastAsia="ru-RU"/>
              </w:rPr>
            </w:pPr>
          </w:p>
        </w:tc>
        <w:tc>
          <w:tcPr>
            <w:tcW w:w="7229" w:type="dxa"/>
          </w:tcPr>
          <w:p w:rsidR="0013500B" w:rsidRPr="002E2A26" w:rsidRDefault="0013500B" w:rsidP="0013500B">
            <w:pPr>
              <w:pStyle w:val="ConsPlusCell"/>
              <w:rPr>
                <w:sz w:val="24"/>
                <w:szCs w:val="24"/>
              </w:rPr>
            </w:pPr>
            <w:proofErr w:type="spellStart"/>
            <w:r w:rsidRPr="00346DD1">
              <w:rPr>
                <w:sz w:val="24"/>
                <w:szCs w:val="24"/>
              </w:rPr>
              <w:t>3</w:t>
            </w:r>
            <w:r>
              <w:rPr>
                <w:sz w:val="24"/>
                <w:szCs w:val="24"/>
              </w:rPr>
              <w:t>.</w:t>
            </w:r>
            <w:r w:rsidRPr="001132D8">
              <w:rPr>
                <w:sz w:val="24"/>
                <w:szCs w:val="24"/>
              </w:rPr>
              <w:t>Количество</w:t>
            </w:r>
            <w:proofErr w:type="spellEnd"/>
            <w:r w:rsidRPr="001132D8">
              <w:rPr>
                <w:sz w:val="24"/>
                <w:szCs w:val="24"/>
              </w:rPr>
              <w:t xml:space="preserve"> клубных формирований</w:t>
            </w:r>
            <w:r>
              <w:rPr>
                <w:sz w:val="24"/>
                <w:szCs w:val="24"/>
              </w:rPr>
              <w:t>.</w:t>
            </w:r>
          </w:p>
          <w:p w:rsidR="0013500B" w:rsidRPr="002E2A26" w:rsidRDefault="0013500B" w:rsidP="0013500B">
            <w:pPr>
              <w:pStyle w:val="ConsPlusCell"/>
              <w:rPr>
                <w:sz w:val="24"/>
                <w:szCs w:val="24"/>
              </w:rPr>
            </w:pPr>
            <w:proofErr w:type="spellStart"/>
            <w:r w:rsidRPr="0013500B">
              <w:rPr>
                <w:sz w:val="24"/>
                <w:szCs w:val="24"/>
              </w:rPr>
              <w:t>4</w:t>
            </w:r>
            <w:r>
              <w:rPr>
                <w:sz w:val="24"/>
                <w:szCs w:val="24"/>
              </w:rPr>
              <w:t>.</w:t>
            </w:r>
            <w:r w:rsidRPr="001A45A3">
              <w:rPr>
                <w:sz w:val="24"/>
                <w:szCs w:val="24"/>
              </w:rPr>
              <w:t>Количество</w:t>
            </w:r>
            <w:proofErr w:type="spellEnd"/>
            <w:r w:rsidRPr="001A45A3">
              <w:rPr>
                <w:sz w:val="24"/>
                <w:szCs w:val="24"/>
              </w:rPr>
              <w:t xml:space="preserve"> участников клубных формирований</w:t>
            </w:r>
            <w:r>
              <w:rPr>
                <w:sz w:val="24"/>
                <w:szCs w:val="24"/>
              </w:rPr>
              <w:t>.</w:t>
            </w:r>
          </w:p>
          <w:p w:rsidR="0013500B" w:rsidRPr="002E2A26" w:rsidRDefault="0013500B" w:rsidP="0013500B">
            <w:pPr>
              <w:pStyle w:val="ConsPlusCell"/>
              <w:rPr>
                <w:sz w:val="24"/>
                <w:szCs w:val="24"/>
              </w:rPr>
            </w:pPr>
            <w:r>
              <w:rPr>
                <w:sz w:val="24"/>
                <w:szCs w:val="24"/>
                <w:lang w:val="en-US"/>
              </w:rPr>
              <w:t>5</w:t>
            </w:r>
            <w:r>
              <w:rPr>
                <w:sz w:val="24"/>
                <w:szCs w:val="24"/>
              </w:rPr>
              <w:t>.</w:t>
            </w:r>
            <w:r w:rsidRPr="001A45A3">
              <w:rPr>
                <w:sz w:val="24"/>
                <w:szCs w:val="24"/>
              </w:rPr>
              <w:t>Количество культурно-массовых мероприятий</w:t>
            </w:r>
            <w:r>
              <w:rPr>
                <w:sz w:val="24"/>
                <w:szCs w:val="24"/>
              </w:rPr>
              <w:t>.</w:t>
            </w:r>
          </w:p>
        </w:tc>
      </w:tr>
      <w:tr w:rsidR="0013500B" w:rsidRPr="002E2A26" w:rsidTr="000C534B">
        <w:tc>
          <w:tcPr>
            <w:tcW w:w="2093" w:type="dxa"/>
            <w:vMerge/>
          </w:tcPr>
          <w:p w:rsidR="0013500B" w:rsidRPr="002E2A26" w:rsidRDefault="0013500B" w:rsidP="0013500B">
            <w:pPr>
              <w:pStyle w:val="ConsPlusCell"/>
              <w:rPr>
                <w:sz w:val="24"/>
                <w:szCs w:val="24"/>
              </w:rPr>
            </w:pPr>
          </w:p>
        </w:tc>
        <w:tc>
          <w:tcPr>
            <w:tcW w:w="7229" w:type="dxa"/>
          </w:tcPr>
          <w:p w:rsidR="0013500B" w:rsidRPr="00227BDB" w:rsidRDefault="0013500B" w:rsidP="0013500B">
            <w:pPr>
              <w:pStyle w:val="ConsPlusCell"/>
              <w:rPr>
                <w:color w:val="FF0000"/>
                <w:sz w:val="24"/>
                <w:szCs w:val="24"/>
              </w:rPr>
            </w:pPr>
            <w:proofErr w:type="spellStart"/>
            <w:r w:rsidRPr="00346DD1">
              <w:rPr>
                <w:color w:val="000000" w:themeColor="text1"/>
                <w:sz w:val="24"/>
                <w:szCs w:val="24"/>
              </w:rPr>
              <w:t>6</w:t>
            </w:r>
            <w:r>
              <w:rPr>
                <w:color w:val="000000" w:themeColor="text1"/>
                <w:sz w:val="24"/>
                <w:szCs w:val="24"/>
              </w:rPr>
              <w:t>.К</w:t>
            </w:r>
            <w:r w:rsidRPr="00227BDB">
              <w:rPr>
                <w:color w:val="000000" w:themeColor="text1"/>
                <w:sz w:val="24"/>
                <w:szCs w:val="24"/>
              </w:rPr>
              <w:t>оличество</w:t>
            </w:r>
            <w:proofErr w:type="spellEnd"/>
            <w:r w:rsidRPr="00227BDB">
              <w:rPr>
                <w:color w:val="000000" w:themeColor="text1"/>
                <w:sz w:val="24"/>
                <w:szCs w:val="24"/>
              </w:rPr>
              <w:t xml:space="preserve"> посещений</w:t>
            </w:r>
            <w:r>
              <w:rPr>
                <w:color w:val="000000" w:themeColor="text1"/>
                <w:sz w:val="24"/>
                <w:szCs w:val="24"/>
              </w:rPr>
              <w:t xml:space="preserve"> библиотек.</w:t>
            </w:r>
          </w:p>
          <w:p w:rsidR="0013500B" w:rsidRPr="002E2A26" w:rsidRDefault="0013500B" w:rsidP="0013500B">
            <w:pPr>
              <w:pStyle w:val="ConsPlusCell"/>
              <w:rPr>
                <w:sz w:val="24"/>
                <w:szCs w:val="24"/>
              </w:rPr>
            </w:pPr>
            <w:proofErr w:type="spellStart"/>
            <w:r w:rsidRPr="00346DD1">
              <w:rPr>
                <w:sz w:val="24"/>
                <w:szCs w:val="24"/>
              </w:rPr>
              <w:t>7</w:t>
            </w:r>
            <w:r>
              <w:rPr>
                <w:sz w:val="24"/>
                <w:szCs w:val="24"/>
              </w:rPr>
              <w:t>.</w:t>
            </w:r>
            <w:r w:rsidRPr="00F309EC">
              <w:rPr>
                <w:sz w:val="24"/>
                <w:szCs w:val="24"/>
              </w:rPr>
              <w:t>Объёмы</w:t>
            </w:r>
            <w:proofErr w:type="spellEnd"/>
            <w:r w:rsidRPr="00F309EC">
              <w:rPr>
                <w:sz w:val="24"/>
                <w:szCs w:val="24"/>
              </w:rPr>
              <w:t xml:space="preserve"> библиотечного фонда</w:t>
            </w:r>
          </w:p>
          <w:p w:rsidR="0013500B" w:rsidRPr="002E2A26" w:rsidRDefault="0013500B" w:rsidP="0013500B">
            <w:pPr>
              <w:pStyle w:val="ConsPlusCell"/>
              <w:rPr>
                <w:sz w:val="24"/>
                <w:szCs w:val="24"/>
              </w:rPr>
            </w:pPr>
            <w:r>
              <w:rPr>
                <w:sz w:val="24"/>
                <w:szCs w:val="24"/>
                <w:lang w:val="en-US"/>
              </w:rPr>
              <w:t>8</w:t>
            </w:r>
            <w:r>
              <w:rPr>
                <w:sz w:val="24"/>
                <w:szCs w:val="24"/>
              </w:rPr>
              <w:t>.Ф</w:t>
            </w:r>
            <w:r w:rsidRPr="002E2A26">
              <w:rPr>
                <w:sz w:val="24"/>
                <w:szCs w:val="24"/>
              </w:rPr>
              <w:t>ормирование электронного каталога библиотек</w:t>
            </w:r>
            <w:r>
              <w:rPr>
                <w:sz w:val="24"/>
                <w:szCs w:val="24"/>
              </w:rPr>
              <w:t>.</w:t>
            </w:r>
          </w:p>
        </w:tc>
      </w:tr>
      <w:tr w:rsidR="0013500B" w:rsidRPr="002E2A26" w:rsidTr="000C534B">
        <w:trPr>
          <w:trHeight w:val="279"/>
        </w:trPr>
        <w:tc>
          <w:tcPr>
            <w:tcW w:w="2093" w:type="dxa"/>
            <w:vMerge/>
          </w:tcPr>
          <w:p w:rsidR="0013500B" w:rsidRPr="002E2A26" w:rsidRDefault="0013500B" w:rsidP="0013500B">
            <w:pPr>
              <w:pStyle w:val="ConsPlusCell"/>
              <w:rPr>
                <w:sz w:val="24"/>
                <w:szCs w:val="24"/>
              </w:rPr>
            </w:pPr>
          </w:p>
        </w:tc>
        <w:tc>
          <w:tcPr>
            <w:tcW w:w="7229" w:type="dxa"/>
          </w:tcPr>
          <w:p w:rsidR="0013500B" w:rsidRDefault="0013500B" w:rsidP="0013500B">
            <w:pPr>
              <w:pStyle w:val="ConsPlusCell"/>
              <w:rPr>
                <w:sz w:val="24"/>
                <w:szCs w:val="24"/>
              </w:rPr>
            </w:pPr>
            <w:proofErr w:type="spellStart"/>
            <w:r w:rsidRPr="00346DD1">
              <w:rPr>
                <w:sz w:val="24"/>
                <w:szCs w:val="24"/>
              </w:rPr>
              <w:t>9</w:t>
            </w:r>
            <w:r w:rsidRPr="001903FD">
              <w:rPr>
                <w:sz w:val="24"/>
                <w:szCs w:val="24"/>
              </w:rPr>
              <w:t>.Ведение</w:t>
            </w:r>
            <w:proofErr w:type="spellEnd"/>
            <w:r w:rsidRPr="001903FD">
              <w:rPr>
                <w:sz w:val="24"/>
                <w:szCs w:val="24"/>
              </w:rPr>
              <w:t xml:space="preserve">   бухгалтерского учета, формирование   регистров бухгалтерского учета   бюджетных учреждений.</w:t>
            </w:r>
          </w:p>
          <w:p w:rsidR="0013500B" w:rsidRPr="002E2A26" w:rsidRDefault="0013500B" w:rsidP="000C534B">
            <w:pPr>
              <w:pStyle w:val="ConsPlusCell"/>
              <w:rPr>
                <w:sz w:val="24"/>
                <w:szCs w:val="24"/>
              </w:rPr>
            </w:pPr>
            <w:proofErr w:type="spellStart"/>
            <w:r w:rsidRPr="00346DD1">
              <w:rPr>
                <w:sz w:val="24"/>
                <w:szCs w:val="24"/>
              </w:rPr>
              <w:t>10</w:t>
            </w:r>
            <w:r w:rsidRPr="001903FD">
              <w:rPr>
                <w:sz w:val="24"/>
                <w:szCs w:val="24"/>
              </w:rPr>
              <w:t>.Обеспечение</w:t>
            </w:r>
            <w:proofErr w:type="spellEnd"/>
            <w:r w:rsidRPr="001903FD">
              <w:rPr>
                <w:sz w:val="24"/>
                <w:szCs w:val="24"/>
              </w:rPr>
              <w:t xml:space="preserve"> эксплуатационно-технического обслуживания   объектов и помещений, находящихся в государственной (муниципальной) собственности, а также содержание указанных объектов и помещений, оборудования и прилегающей территории в надлежащем состоянии.</w:t>
            </w:r>
          </w:p>
        </w:tc>
      </w:tr>
      <w:tr w:rsidR="0013500B" w:rsidRPr="002E2A26" w:rsidTr="000C534B">
        <w:tc>
          <w:tcPr>
            <w:tcW w:w="2093" w:type="dxa"/>
          </w:tcPr>
          <w:p w:rsidR="0013500B" w:rsidRPr="002E2A26" w:rsidRDefault="0013500B" w:rsidP="0013500B">
            <w:pPr>
              <w:pStyle w:val="ConsPlusCell"/>
              <w:rPr>
                <w:sz w:val="24"/>
                <w:szCs w:val="24"/>
              </w:rPr>
            </w:pPr>
          </w:p>
        </w:tc>
        <w:tc>
          <w:tcPr>
            <w:tcW w:w="7229" w:type="dxa"/>
          </w:tcPr>
          <w:p w:rsidR="0013500B" w:rsidRDefault="0013500B" w:rsidP="0013500B">
            <w:pPr>
              <w:pStyle w:val="ConsPlusCell"/>
              <w:ind w:left="45"/>
              <w:rPr>
                <w:sz w:val="24"/>
                <w:szCs w:val="24"/>
              </w:rPr>
            </w:pPr>
            <w:r w:rsidRPr="00346DD1">
              <w:rPr>
                <w:sz w:val="24"/>
                <w:szCs w:val="24"/>
              </w:rPr>
              <w:t>11</w:t>
            </w:r>
            <w:r>
              <w:rPr>
                <w:sz w:val="24"/>
                <w:szCs w:val="24"/>
              </w:rPr>
              <w:t xml:space="preserve">. </w:t>
            </w:r>
            <w:r w:rsidRPr="00D37FD1">
              <w:rPr>
                <w:sz w:val="24"/>
                <w:szCs w:val="24"/>
              </w:rPr>
              <w:t xml:space="preserve">Объем фактически выполненных работ по отношению </w:t>
            </w:r>
            <w:proofErr w:type="gramStart"/>
            <w:r w:rsidRPr="00D37FD1">
              <w:rPr>
                <w:sz w:val="24"/>
                <w:szCs w:val="24"/>
              </w:rPr>
              <w:t>к</w:t>
            </w:r>
            <w:proofErr w:type="gramEnd"/>
            <w:r w:rsidRPr="00D37FD1">
              <w:rPr>
                <w:sz w:val="24"/>
                <w:szCs w:val="24"/>
              </w:rPr>
              <w:t xml:space="preserve"> запланированному</w:t>
            </w:r>
            <w:r>
              <w:rPr>
                <w:sz w:val="24"/>
                <w:szCs w:val="24"/>
              </w:rPr>
              <w:t xml:space="preserve">. </w:t>
            </w:r>
          </w:p>
          <w:p w:rsidR="0013500B" w:rsidRDefault="0013500B" w:rsidP="0013500B">
            <w:pPr>
              <w:pStyle w:val="ConsPlusCell"/>
              <w:ind w:left="45"/>
              <w:rPr>
                <w:sz w:val="24"/>
                <w:szCs w:val="24"/>
              </w:rPr>
            </w:pPr>
            <w:proofErr w:type="spellStart"/>
            <w:r>
              <w:rPr>
                <w:sz w:val="24"/>
                <w:szCs w:val="24"/>
              </w:rPr>
              <w:t>12.</w:t>
            </w:r>
            <w:r w:rsidRPr="00D37FD1">
              <w:rPr>
                <w:sz w:val="24"/>
                <w:szCs w:val="24"/>
              </w:rPr>
              <w:t>Посещения</w:t>
            </w:r>
            <w:proofErr w:type="spellEnd"/>
            <w:r w:rsidRPr="00D37FD1">
              <w:rPr>
                <w:sz w:val="24"/>
                <w:szCs w:val="24"/>
              </w:rPr>
              <w:t xml:space="preserve"> культурно-массовых мероприятий</w:t>
            </w:r>
            <w:r>
              <w:rPr>
                <w:sz w:val="24"/>
                <w:szCs w:val="24"/>
              </w:rPr>
              <w:t>.</w:t>
            </w:r>
          </w:p>
          <w:p w:rsidR="0013500B" w:rsidRPr="002E2A26" w:rsidRDefault="0013500B" w:rsidP="0013500B">
            <w:pPr>
              <w:pStyle w:val="ConsPlusCell"/>
              <w:ind w:left="45"/>
              <w:rPr>
                <w:sz w:val="24"/>
                <w:szCs w:val="24"/>
              </w:rPr>
            </w:pPr>
            <w:r>
              <w:rPr>
                <w:sz w:val="24"/>
                <w:szCs w:val="24"/>
              </w:rPr>
              <w:t xml:space="preserve">13. </w:t>
            </w:r>
            <w:r w:rsidRPr="00D37FD1">
              <w:rPr>
                <w:sz w:val="24"/>
                <w:szCs w:val="24"/>
              </w:rPr>
              <w:t>Количество культурно-массовых мероприятий</w:t>
            </w:r>
            <w:r>
              <w:rPr>
                <w:sz w:val="24"/>
                <w:szCs w:val="24"/>
              </w:rPr>
              <w:t>.</w:t>
            </w:r>
          </w:p>
        </w:tc>
      </w:tr>
      <w:tr w:rsidR="0013500B" w:rsidRPr="002E2A26" w:rsidTr="000C534B">
        <w:trPr>
          <w:trHeight w:val="535"/>
        </w:trPr>
        <w:tc>
          <w:tcPr>
            <w:tcW w:w="2093" w:type="dxa"/>
          </w:tcPr>
          <w:p w:rsidR="0013500B" w:rsidRPr="002E2A26" w:rsidRDefault="0013500B" w:rsidP="0013500B">
            <w:pPr>
              <w:pStyle w:val="ConsPlusCell"/>
              <w:rPr>
                <w:sz w:val="24"/>
                <w:szCs w:val="24"/>
              </w:rPr>
            </w:pPr>
            <w:r w:rsidRPr="002E2A26">
              <w:rPr>
                <w:sz w:val="24"/>
                <w:szCs w:val="24"/>
              </w:rPr>
              <w:t>Разработчи</w:t>
            </w:r>
            <w:proofErr w:type="gramStart"/>
            <w:r w:rsidRPr="002E2A26">
              <w:rPr>
                <w:sz w:val="24"/>
                <w:szCs w:val="24"/>
              </w:rPr>
              <w:t>к(</w:t>
            </w:r>
            <w:proofErr w:type="gramEnd"/>
            <w:r w:rsidRPr="002E2A26">
              <w:rPr>
                <w:sz w:val="24"/>
                <w:szCs w:val="24"/>
              </w:rPr>
              <w:t>-и) МП</w:t>
            </w:r>
          </w:p>
        </w:tc>
        <w:tc>
          <w:tcPr>
            <w:tcW w:w="7229" w:type="dxa"/>
          </w:tcPr>
          <w:p w:rsidR="0013500B" w:rsidRPr="002E2A26" w:rsidRDefault="0013500B" w:rsidP="0013500B">
            <w:pPr>
              <w:pStyle w:val="ConsPlusCell"/>
              <w:rPr>
                <w:sz w:val="24"/>
                <w:szCs w:val="24"/>
              </w:rPr>
            </w:pPr>
            <w:r w:rsidRPr="002E2A26">
              <w:rPr>
                <w:sz w:val="24"/>
                <w:szCs w:val="24"/>
              </w:rPr>
              <w:t>Отдел культур</w:t>
            </w:r>
            <w:r>
              <w:rPr>
                <w:sz w:val="24"/>
                <w:szCs w:val="24"/>
              </w:rPr>
              <w:t>ы</w:t>
            </w:r>
            <w:r w:rsidRPr="002E2A26">
              <w:rPr>
                <w:sz w:val="24"/>
                <w:szCs w:val="24"/>
              </w:rPr>
              <w:t>, спорт</w:t>
            </w:r>
            <w:r>
              <w:rPr>
                <w:sz w:val="24"/>
                <w:szCs w:val="24"/>
              </w:rPr>
              <w:t>а</w:t>
            </w:r>
            <w:r w:rsidRPr="002E2A26">
              <w:rPr>
                <w:sz w:val="24"/>
                <w:szCs w:val="24"/>
              </w:rPr>
              <w:t xml:space="preserve"> и молодежной политике администрации </w:t>
            </w:r>
            <w:proofErr w:type="gramStart"/>
            <w:r w:rsidRPr="002E2A26">
              <w:rPr>
                <w:sz w:val="24"/>
                <w:szCs w:val="24"/>
              </w:rPr>
              <w:t>г</w:t>
            </w:r>
            <w:proofErr w:type="gramEnd"/>
            <w:r w:rsidRPr="002E2A26">
              <w:rPr>
                <w:sz w:val="24"/>
                <w:szCs w:val="24"/>
              </w:rPr>
              <w:t>.  Полярные  Зори с подведомственной территорией,</w:t>
            </w:r>
          </w:p>
          <w:p w:rsidR="0013500B" w:rsidRPr="002E2A26" w:rsidRDefault="0013500B" w:rsidP="0013500B">
            <w:pPr>
              <w:pStyle w:val="ConsPlusCell"/>
              <w:rPr>
                <w:sz w:val="24"/>
                <w:szCs w:val="24"/>
              </w:rPr>
            </w:pPr>
            <w:r w:rsidRPr="008803A3">
              <w:rPr>
                <w:sz w:val="24"/>
                <w:szCs w:val="24"/>
              </w:rPr>
              <w:t xml:space="preserve">Муниципальное бюджетное учреждение «Центр обслуживания учреждений культуры </w:t>
            </w:r>
            <w:proofErr w:type="gramStart"/>
            <w:r w:rsidRPr="008803A3">
              <w:rPr>
                <w:sz w:val="24"/>
                <w:szCs w:val="24"/>
              </w:rPr>
              <w:t>г</w:t>
            </w:r>
            <w:proofErr w:type="gramEnd"/>
            <w:r w:rsidRPr="008803A3">
              <w:rPr>
                <w:sz w:val="24"/>
                <w:szCs w:val="24"/>
              </w:rPr>
              <w:t>. Полярные Зори»</w:t>
            </w:r>
          </w:p>
        </w:tc>
      </w:tr>
      <w:tr w:rsidR="0013500B" w:rsidRPr="002E2A26" w:rsidTr="000C534B">
        <w:trPr>
          <w:trHeight w:val="535"/>
        </w:trPr>
        <w:tc>
          <w:tcPr>
            <w:tcW w:w="2093" w:type="dxa"/>
          </w:tcPr>
          <w:p w:rsidR="0013500B" w:rsidRPr="002E2A26" w:rsidRDefault="0013500B" w:rsidP="0013500B">
            <w:pPr>
              <w:pStyle w:val="ConsPlusCell"/>
              <w:rPr>
                <w:sz w:val="24"/>
                <w:szCs w:val="24"/>
              </w:rPr>
            </w:pPr>
            <w:r w:rsidRPr="002E2A26">
              <w:rPr>
                <w:sz w:val="24"/>
                <w:szCs w:val="24"/>
              </w:rPr>
              <w:t>Ответственный исполнитель МП</w:t>
            </w:r>
          </w:p>
        </w:tc>
        <w:tc>
          <w:tcPr>
            <w:tcW w:w="7229" w:type="dxa"/>
          </w:tcPr>
          <w:p w:rsidR="0013500B" w:rsidRPr="00227BDB" w:rsidRDefault="0013500B" w:rsidP="0013500B">
            <w:pPr>
              <w:pStyle w:val="ConsPlusCell"/>
              <w:rPr>
                <w:color w:val="000000" w:themeColor="text1"/>
                <w:sz w:val="24"/>
                <w:szCs w:val="24"/>
              </w:rPr>
            </w:pPr>
            <w:r w:rsidRPr="00227BDB">
              <w:rPr>
                <w:color w:val="000000" w:themeColor="text1"/>
                <w:sz w:val="24"/>
                <w:szCs w:val="24"/>
              </w:rPr>
              <w:t>Отдел культур</w:t>
            </w:r>
            <w:r>
              <w:rPr>
                <w:color w:val="000000" w:themeColor="text1"/>
                <w:sz w:val="24"/>
                <w:szCs w:val="24"/>
              </w:rPr>
              <w:t>ы</w:t>
            </w:r>
            <w:r w:rsidRPr="00227BDB">
              <w:rPr>
                <w:color w:val="000000" w:themeColor="text1"/>
                <w:sz w:val="24"/>
                <w:szCs w:val="24"/>
              </w:rPr>
              <w:t>, спорт</w:t>
            </w:r>
            <w:r>
              <w:rPr>
                <w:color w:val="000000" w:themeColor="text1"/>
                <w:sz w:val="24"/>
                <w:szCs w:val="24"/>
              </w:rPr>
              <w:t>а</w:t>
            </w:r>
            <w:r w:rsidRPr="00227BDB">
              <w:rPr>
                <w:color w:val="000000" w:themeColor="text1"/>
                <w:sz w:val="24"/>
                <w:szCs w:val="24"/>
              </w:rPr>
              <w:t xml:space="preserve"> и </w:t>
            </w:r>
            <w:r>
              <w:rPr>
                <w:color w:val="000000" w:themeColor="text1"/>
                <w:sz w:val="24"/>
                <w:szCs w:val="24"/>
              </w:rPr>
              <w:t>молодежной политики</w:t>
            </w:r>
            <w:r w:rsidRPr="00227BDB">
              <w:rPr>
                <w:color w:val="000000" w:themeColor="text1"/>
                <w:sz w:val="24"/>
                <w:szCs w:val="24"/>
              </w:rPr>
              <w:t xml:space="preserve"> администрации </w:t>
            </w:r>
            <w:proofErr w:type="gramStart"/>
            <w:r w:rsidRPr="00227BDB">
              <w:rPr>
                <w:color w:val="000000" w:themeColor="text1"/>
                <w:sz w:val="24"/>
                <w:szCs w:val="24"/>
              </w:rPr>
              <w:t>г</w:t>
            </w:r>
            <w:proofErr w:type="gramEnd"/>
            <w:r w:rsidRPr="00227BDB">
              <w:rPr>
                <w:color w:val="000000" w:themeColor="text1"/>
                <w:sz w:val="24"/>
                <w:szCs w:val="24"/>
              </w:rPr>
              <w:t>.  Полярные  Зори с подведомственной  территорией</w:t>
            </w:r>
          </w:p>
        </w:tc>
      </w:tr>
      <w:tr w:rsidR="0013500B" w:rsidRPr="002E2A26" w:rsidTr="000C534B">
        <w:trPr>
          <w:trHeight w:val="535"/>
        </w:trPr>
        <w:tc>
          <w:tcPr>
            <w:tcW w:w="2093" w:type="dxa"/>
          </w:tcPr>
          <w:p w:rsidR="0013500B" w:rsidRPr="002E2A26" w:rsidRDefault="0013500B" w:rsidP="0013500B">
            <w:pPr>
              <w:pStyle w:val="ConsPlusCell"/>
              <w:rPr>
                <w:sz w:val="24"/>
                <w:szCs w:val="24"/>
              </w:rPr>
            </w:pPr>
            <w:r w:rsidRPr="002E2A26">
              <w:rPr>
                <w:sz w:val="24"/>
                <w:szCs w:val="24"/>
              </w:rPr>
              <w:t>Соисполнители МП</w:t>
            </w:r>
          </w:p>
        </w:tc>
        <w:tc>
          <w:tcPr>
            <w:tcW w:w="7229" w:type="dxa"/>
          </w:tcPr>
          <w:p w:rsidR="0013500B" w:rsidRPr="002E2A26" w:rsidRDefault="0013500B" w:rsidP="0013500B">
            <w:pPr>
              <w:pStyle w:val="ConsPlusCell"/>
              <w:widowControl/>
              <w:rPr>
                <w:sz w:val="24"/>
                <w:szCs w:val="24"/>
              </w:rPr>
            </w:pPr>
            <w:r w:rsidRPr="002E2A26">
              <w:rPr>
                <w:sz w:val="24"/>
                <w:szCs w:val="24"/>
              </w:rPr>
              <w:t xml:space="preserve">-Муниципальное бюджетное учреждение культуры «Городской Дворец культуры </w:t>
            </w:r>
            <w:proofErr w:type="gramStart"/>
            <w:r w:rsidRPr="002E2A26">
              <w:rPr>
                <w:sz w:val="24"/>
                <w:szCs w:val="24"/>
              </w:rPr>
              <w:t>г</w:t>
            </w:r>
            <w:proofErr w:type="gramEnd"/>
            <w:r w:rsidRPr="002E2A26">
              <w:rPr>
                <w:sz w:val="24"/>
                <w:szCs w:val="24"/>
              </w:rPr>
              <w:t>. Полярные Зори»,</w:t>
            </w:r>
          </w:p>
          <w:p w:rsidR="0013500B" w:rsidRPr="002E2A26" w:rsidRDefault="0013500B" w:rsidP="0013500B">
            <w:pPr>
              <w:pStyle w:val="ConsPlusCell"/>
              <w:widowControl/>
              <w:rPr>
                <w:sz w:val="24"/>
                <w:szCs w:val="24"/>
              </w:rPr>
            </w:pPr>
            <w:r w:rsidRPr="002E2A26">
              <w:rPr>
                <w:sz w:val="24"/>
                <w:szCs w:val="24"/>
              </w:rPr>
              <w:t>-Муниципальное бюджетное учреждение культуры «Дом культуры н.п. Африканда»,</w:t>
            </w:r>
          </w:p>
          <w:p w:rsidR="0013500B" w:rsidRPr="002E2A26" w:rsidRDefault="0013500B" w:rsidP="0013500B">
            <w:pPr>
              <w:pStyle w:val="ConsPlusCell"/>
              <w:widowControl/>
              <w:rPr>
                <w:sz w:val="24"/>
                <w:szCs w:val="24"/>
              </w:rPr>
            </w:pPr>
            <w:r w:rsidRPr="002E2A26">
              <w:rPr>
                <w:sz w:val="24"/>
                <w:szCs w:val="24"/>
              </w:rPr>
              <w:t xml:space="preserve">- Муниципальное бюджетное учреждение культуры «Централизованная библиотечная система </w:t>
            </w:r>
            <w:proofErr w:type="gramStart"/>
            <w:r w:rsidRPr="002E2A26">
              <w:rPr>
                <w:sz w:val="24"/>
                <w:szCs w:val="24"/>
              </w:rPr>
              <w:t>г</w:t>
            </w:r>
            <w:proofErr w:type="gramEnd"/>
            <w:r w:rsidRPr="002E2A26">
              <w:rPr>
                <w:sz w:val="24"/>
                <w:szCs w:val="24"/>
              </w:rPr>
              <w:t>. Полярные Зори»,</w:t>
            </w:r>
          </w:p>
          <w:p w:rsidR="0013500B" w:rsidRPr="002E2A26" w:rsidRDefault="0013500B" w:rsidP="0013500B">
            <w:pPr>
              <w:pStyle w:val="ConsPlusCell"/>
              <w:widowControl/>
              <w:rPr>
                <w:sz w:val="24"/>
                <w:szCs w:val="24"/>
              </w:rPr>
            </w:pPr>
            <w:r w:rsidRPr="002E2A26">
              <w:rPr>
                <w:sz w:val="24"/>
                <w:szCs w:val="24"/>
              </w:rPr>
              <w:t xml:space="preserve">-Муниципальное бюджетное учреждение дополнительного образования «Детская школа искусств </w:t>
            </w:r>
            <w:proofErr w:type="gramStart"/>
            <w:r w:rsidRPr="002E2A26">
              <w:rPr>
                <w:sz w:val="24"/>
                <w:szCs w:val="24"/>
              </w:rPr>
              <w:t>г</w:t>
            </w:r>
            <w:proofErr w:type="gramEnd"/>
            <w:r w:rsidRPr="002E2A26">
              <w:rPr>
                <w:sz w:val="24"/>
                <w:szCs w:val="24"/>
              </w:rPr>
              <w:t>. Полярные Зори»,</w:t>
            </w:r>
          </w:p>
          <w:p w:rsidR="0013500B" w:rsidRPr="002E2A26" w:rsidRDefault="0013500B" w:rsidP="0013500B">
            <w:pPr>
              <w:pStyle w:val="ConsPlusCell"/>
              <w:widowControl/>
              <w:rPr>
                <w:sz w:val="24"/>
                <w:szCs w:val="24"/>
              </w:rPr>
            </w:pPr>
            <w:r w:rsidRPr="002E2A26">
              <w:rPr>
                <w:sz w:val="24"/>
                <w:szCs w:val="24"/>
              </w:rPr>
              <w:t>-Муниципальное бюджетное учреждение дополнительного образования «Детская школа искусств н.п. Африканда»,</w:t>
            </w:r>
          </w:p>
          <w:p w:rsidR="0013500B" w:rsidRPr="002E2A26" w:rsidRDefault="0013500B" w:rsidP="0013500B">
            <w:pPr>
              <w:pStyle w:val="ConsPlusCell"/>
              <w:rPr>
                <w:sz w:val="24"/>
                <w:szCs w:val="24"/>
              </w:rPr>
            </w:pPr>
            <w:r w:rsidRPr="002E2A26">
              <w:rPr>
                <w:sz w:val="24"/>
                <w:szCs w:val="24"/>
              </w:rPr>
              <w:t xml:space="preserve">-Муниципальное бюджетное учреждение «Центр обслуживания учреждений культуры </w:t>
            </w:r>
            <w:proofErr w:type="gramStart"/>
            <w:r w:rsidRPr="002E2A26">
              <w:rPr>
                <w:sz w:val="24"/>
                <w:szCs w:val="24"/>
              </w:rPr>
              <w:t>г</w:t>
            </w:r>
            <w:proofErr w:type="gramEnd"/>
            <w:r w:rsidRPr="002E2A26">
              <w:rPr>
                <w:sz w:val="24"/>
                <w:szCs w:val="24"/>
              </w:rPr>
              <w:t>. Полярные Зори».</w:t>
            </w:r>
          </w:p>
        </w:tc>
      </w:tr>
      <w:tr w:rsidR="0013500B" w:rsidRPr="002E2A26" w:rsidTr="000C534B">
        <w:trPr>
          <w:trHeight w:val="535"/>
        </w:trPr>
        <w:tc>
          <w:tcPr>
            <w:tcW w:w="2093" w:type="dxa"/>
            <w:vMerge w:val="restart"/>
          </w:tcPr>
          <w:p w:rsidR="0013500B" w:rsidRPr="002E2A26" w:rsidRDefault="0013500B" w:rsidP="0013500B">
            <w:pPr>
              <w:pStyle w:val="ConsPlusCell"/>
              <w:rPr>
                <w:sz w:val="24"/>
                <w:szCs w:val="24"/>
              </w:rPr>
            </w:pPr>
            <w:r w:rsidRPr="002E2A26">
              <w:rPr>
                <w:sz w:val="24"/>
                <w:szCs w:val="24"/>
              </w:rPr>
              <w:t xml:space="preserve">Перечень подпрограмм (при наличии) с указанием ответственного исполнителя подпрограммы </w:t>
            </w:r>
          </w:p>
        </w:tc>
        <w:tc>
          <w:tcPr>
            <w:tcW w:w="7229" w:type="dxa"/>
          </w:tcPr>
          <w:p w:rsidR="0013500B" w:rsidRPr="002E2A26" w:rsidRDefault="0013500B" w:rsidP="0013500B">
            <w:pPr>
              <w:pStyle w:val="ConsPlusCell"/>
              <w:rPr>
                <w:sz w:val="24"/>
                <w:szCs w:val="24"/>
              </w:rPr>
            </w:pPr>
            <w:proofErr w:type="spellStart"/>
            <w:r w:rsidRPr="002E2A26">
              <w:rPr>
                <w:sz w:val="24"/>
                <w:szCs w:val="24"/>
              </w:rPr>
              <w:t>1.Развитие</w:t>
            </w:r>
            <w:proofErr w:type="spellEnd"/>
            <w:r w:rsidRPr="002E2A26">
              <w:rPr>
                <w:sz w:val="24"/>
                <w:szCs w:val="24"/>
              </w:rPr>
              <w:t xml:space="preserve"> образовательных учреждений дополнительного образования в сфере культуры и искусства муниципального образования </w:t>
            </w:r>
            <w:proofErr w:type="gramStart"/>
            <w:r w:rsidRPr="002E2A26">
              <w:rPr>
                <w:sz w:val="24"/>
                <w:szCs w:val="24"/>
              </w:rPr>
              <w:t>г</w:t>
            </w:r>
            <w:proofErr w:type="gramEnd"/>
            <w:r w:rsidRPr="002E2A26">
              <w:rPr>
                <w:sz w:val="24"/>
                <w:szCs w:val="24"/>
              </w:rPr>
              <w:t>. Полярные Зори с подведомственной территорией» (</w:t>
            </w:r>
            <w:r>
              <w:rPr>
                <w:sz w:val="24"/>
                <w:szCs w:val="24"/>
              </w:rPr>
              <w:t xml:space="preserve">ответственный исполнитель - </w:t>
            </w:r>
            <w:proofErr w:type="spellStart"/>
            <w:r w:rsidRPr="002E2A26">
              <w:rPr>
                <w:sz w:val="24"/>
                <w:szCs w:val="24"/>
              </w:rPr>
              <w:t>ДШИ</w:t>
            </w:r>
            <w:proofErr w:type="spellEnd"/>
            <w:r w:rsidRPr="002E2A26">
              <w:rPr>
                <w:sz w:val="24"/>
                <w:szCs w:val="24"/>
              </w:rPr>
              <w:t xml:space="preserve"> Африканда, </w:t>
            </w:r>
            <w:proofErr w:type="spellStart"/>
            <w:r w:rsidRPr="002E2A26">
              <w:rPr>
                <w:sz w:val="24"/>
                <w:szCs w:val="24"/>
              </w:rPr>
              <w:t>ДШИПолярные</w:t>
            </w:r>
            <w:proofErr w:type="spellEnd"/>
            <w:r w:rsidRPr="002E2A26">
              <w:rPr>
                <w:sz w:val="24"/>
                <w:szCs w:val="24"/>
              </w:rPr>
              <w:t xml:space="preserve"> Зори)</w:t>
            </w:r>
          </w:p>
        </w:tc>
      </w:tr>
      <w:tr w:rsidR="0013500B" w:rsidRPr="002E2A26" w:rsidTr="000C534B">
        <w:trPr>
          <w:trHeight w:val="403"/>
        </w:trPr>
        <w:tc>
          <w:tcPr>
            <w:tcW w:w="2093" w:type="dxa"/>
            <w:vMerge/>
          </w:tcPr>
          <w:p w:rsidR="0013500B" w:rsidRPr="002E2A26" w:rsidRDefault="0013500B" w:rsidP="0013500B">
            <w:pPr>
              <w:pStyle w:val="ConsPlusCell"/>
              <w:rPr>
                <w:sz w:val="24"/>
                <w:szCs w:val="24"/>
              </w:rPr>
            </w:pPr>
          </w:p>
        </w:tc>
        <w:tc>
          <w:tcPr>
            <w:tcW w:w="7229" w:type="dxa"/>
          </w:tcPr>
          <w:p w:rsidR="0013500B" w:rsidRPr="002E2A26" w:rsidRDefault="0013500B" w:rsidP="0013500B">
            <w:pPr>
              <w:pStyle w:val="ConsPlusCell"/>
              <w:rPr>
                <w:sz w:val="24"/>
                <w:szCs w:val="24"/>
              </w:rPr>
            </w:pPr>
            <w:proofErr w:type="spellStart"/>
            <w:proofErr w:type="gramStart"/>
            <w:r w:rsidRPr="002E2A26">
              <w:rPr>
                <w:sz w:val="24"/>
                <w:szCs w:val="24"/>
              </w:rPr>
              <w:t>2.Развитие</w:t>
            </w:r>
            <w:proofErr w:type="spellEnd"/>
            <w:r w:rsidRPr="002E2A26">
              <w:rPr>
                <w:sz w:val="24"/>
                <w:szCs w:val="24"/>
              </w:rPr>
              <w:t xml:space="preserve"> </w:t>
            </w:r>
            <w:proofErr w:type="spellStart"/>
            <w:r w:rsidRPr="002E2A26">
              <w:rPr>
                <w:sz w:val="24"/>
                <w:szCs w:val="24"/>
              </w:rPr>
              <w:t>культурно-досуговых</w:t>
            </w:r>
            <w:proofErr w:type="spellEnd"/>
            <w:r w:rsidRPr="002E2A26">
              <w:rPr>
                <w:sz w:val="24"/>
                <w:szCs w:val="24"/>
              </w:rPr>
              <w:t xml:space="preserve"> учреждений муниципального образования г. Полярные Зори с подведомственной территорией» (</w:t>
            </w:r>
            <w:r>
              <w:rPr>
                <w:sz w:val="24"/>
                <w:szCs w:val="24"/>
              </w:rPr>
              <w:t xml:space="preserve">ответственный исполнитель - </w:t>
            </w:r>
            <w:r w:rsidRPr="002E2A26">
              <w:rPr>
                <w:sz w:val="24"/>
                <w:szCs w:val="24"/>
              </w:rPr>
              <w:t>МБУК ДК н.п.</w:t>
            </w:r>
            <w:proofErr w:type="gramEnd"/>
            <w:r w:rsidRPr="002E2A26">
              <w:rPr>
                <w:sz w:val="24"/>
                <w:szCs w:val="24"/>
              </w:rPr>
              <w:t xml:space="preserve"> </w:t>
            </w:r>
            <w:proofErr w:type="gramStart"/>
            <w:r w:rsidRPr="002E2A26">
              <w:rPr>
                <w:sz w:val="24"/>
                <w:szCs w:val="24"/>
              </w:rPr>
              <w:t>Африканда, МБУК ГДК)</w:t>
            </w:r>
            <w:proofErr w:type="gramEnd"/>
          </w:p>
        </w:tc>
      </w:tr>
      <w:tr w:rsidR="0013500B" w:rsidRPr="002E2A26" w:rsidTr="000C534B">
        <w:trPr>
          <w:trHeight w:val="403"/>
        </w:trPr>
        <w:tc>
          <w:tcPr>
            <w:tcW w:w="2093" w:type="dxa"/>
            <w:vMerge/>
          </w:tcPr>
          <w:p w:rsidR="0013500B" w:rsidRPr="002E2A26" w:rsidRDefault="0013500B" w:rsidP="0013500B">
            <w:pPr>
              <w:pStyle w:val="ConsPlusCell"/>
              <w:rPr>
                <w:sz w:val="24"/>
                <w:szCs w:val="24"/>
              </w:rPr>
            </w:pPr>
          </w:p>
        </w:tc>
        <w:tc>
          <w:tcPr>
            <w:tcW w:w="7229" w:type="dxa"/>
          </w:tcPr>
          <w:p w:rsidR="0013500B" w:rsidRPr="002E2A26" w:rsidRDefault="0013500B" w:rsidP="0013500B">
            <w:pPr>
              <w:pStyle w:val="ConsPlusCell"/>
              <w:rPr>
                <w:sz w:val="24"/>
                <w:szCs w:val="24"/>
              </w:rPr>
            </w:pPr>
            <w:proofErr w:type="spellStart"/>
            <w:r w:rsidRPr="002E2A26">
              <w:rPr>
                <w:sz w:val="24"/>
                <w:szCs w:val="24"/>
              </w:rPr>
              <w:t>3.Развитие</w:t>
            </w:r>
            <w:proofErr w:type="spellEnd"/>
            <w:r w:rsidRPr="002E2A26">
              <w:rPr>
                <w:sz w:val="24"/>
                <w:szCs w:val="24"/>
              </w:rPr>
              <w:t xml:space="preserve"> библиотечного дела муниципального образования </w:t>
            </w:r>
            <w:proofErr w:type="gramStart"/>
            <w:r w:rsidRPr="002E2A26">
              <w:rPr>
                <w:sz w:val="24"/>
                <w:szCs w:val="24"/>
              </w:rPr>
              <w:t>г</w:t>
            </w:r>
            <w:proofErr w:type="gramEnd"/>
            <w:r w:rsidRPr="002E2A26">
              <w:rPr>
                <w:sz w:val="24"/>
                <w:szCs w:val="24"/>
              </w:rPr>
              <w:t>. Полярные Зори с подведомственной территорией» (</w:t>
            </w:r>
            <w:r>
              <w:rPr>
                <w:sz w:val="24"/>
                <w:szCs w:val="24"/>
              </w:rPr>
              <w:t xml:space="preserve">ответственный исполнитель - </w:t>
            </w:r>
            <w:r w:rsidRPr="002E2A26">
              <w:rPr>
                <w:sz w:val="24"/>
                <w:szCs w:val="24"/>
              </w:rPr>
              <w:t>МБУК ЦБС)</w:t>
            </w:r>
          </w:p>
        </w:tc>
      </w:tr>
      <w:tr w:rsidR="0013500B" w:rsidRPr="002E2A26" w:rsidTr="000C534B">
        <w:trPr>
          <w:trHeight w:val="403"/>
        </w:trPr>
        <w:tc>
          <w:tcPr>
            <w:tcW w:w="2093" w:type="dxa"/>
            <w:vMerge/>
          </w:tcPr>
          <w:p w:rsidR="0013500B" w:rsidRPr="002E2A26" w:rsidRDefault="0013500B" w:rsidP="0013500B">
            <w:pPr>
              <w:pStyle w:val="ConsPlusCell"/>
              <w:rPr>
                <w:sz w:val="24"/>
                <w:szCs w:val="24"/>
              </w:rPr>
            </w:pPr>
          </w:p>
        </w:tc>
        <w:tc>
          <w:tcPr>
            <w:tcW w:w="7229" w:type="dxa"/>
          </w:tcPr>
          <w:p w:rsidR="0013500B" w:rsidRPr="002E2A26" w:rsidRDefault="0013500B" w:rsidP="0013500B">
            <w:pPr>
              <w:pStyle w:val="ConsPlusCell"/>
              <w:rPr>
                <w:sz w:val="24"/>
                <w:szCs w:val="24"/>
              </w:rPr>
            </w:pPr>
            <w:proofErr w:type="spellStart"/>
            <w:r w:rsidRPr="002E2A26">
              <w:rPr>
                <w:sz w:val="24"/>
                <w:szCs w:val="24"/>
              </w:rPr>
              <w:t>4.Обеспечение</w:t>
            </w:r>
            <w:proofErr w:type="spellEnd"/>
            <w:r w:rsidRPr="002E2A26">
              <w:rPr>
                <w:sz w:val="24"/>
                <w:szCs w:val="24"/>
              </w:rPr>
              <w:t xml:space="preserve"> выполнения работ по централизованному бухгалтерскому учету подведомственных учреждений культуры» (</w:t>
            </w:r>
            <w:r>
              <w:rPr>
                <w:sz w:val="24"/>
                <w:szCs w:val="24"/>
              </w:rPr>
              <w:t xml:space="preserve">ответственный исполнитель - </w:t>
            </w:r>
            <w:r w:rsidRPr="002E2A26">
              <w:rPr>
                <w:sz w:val="24"/>
                <w:szCs w:val="24"/>
              </w:rPr>
              <w:t xml:space="preserve">МБУ </w:t>
            </w:r>
            <w:proofErr w:type="spellStart"/>
            <w:r w:rsidRPr="002E2A26">
              <w:rPr>
                <w:sz w:val="24"/>
                <w:szCs w:val="24"/>
              </w:rPr>
              <w:t>ЦОУК</w:t>
            </w:r>
            <w:proofErr w:type="spellEnd"/>
            <w:r w:rsidRPr="002E2A26">
              <w:rPr>
                <w:sz w:val="24"/>
                <w:szCs w:val="24"/>
              </w:rPr>
              <w:t>)</w:t>
            </w:r>
          </w:p>
        </w:tc>
      </w:tr>
      <w:tr w:rsidR="0013500B" w:rsidRPr="002E2A26" w:rsidTr="000C534B">
        <w:trPr>
          <w:trHeight w:val="403"/>
        </w:trPr>
        <w:tc>
          <w:tcPr>
            <w:tcW w:w="2093" w:type="dxa"/>
            <w:vMerge/>
          </w:tcPr>
          <w:p w:rsidR="0013500B" w:rsidRPr="002E2A26" w:rsidRDefault="0013500B" w:rsidP="0013500B">
            <w:pPr>
              <w:pStyle w:val="ConsPlusCell"/>
              <w:rPr>
                <w:sz w:val="24"/>
                <w:szCs w:val="24"/>
              </w:rPr>
            </w:pPr>
          </w:p>
        </w:tc>
        <w:tc>
          <w:tcPr>
            <w:tcW w:w="7229" w:type="dxa"/>
          </w:tcPr>
          <w:p w:rsidR="0013500B" w:rsidRPr="002E2A26" w:rsidRDefault="0013500B" w:rsidP="0013500B">
            <w:pPr>
              <w:pStyle w:val="ConsPlusCell"/>
              <w:rPr>
                <w:sz w:val="24"/>
                <w:szCs w:val="24"/>
              </w:rPr>
            </w:pPr>
            <w:r w:rsidRPr="00BF0DF3">
              <w:rPr>
                <w:sz w:val="24"/>
                <w:szCs w:val="24"/>
              </w:rPr>
              <w:t>5. Сохранение культуры муниципального образования г. Полярные Зори с подведомственной территорией (ответственный исполнител</w:t>
            </w:r>
            <w:proofErr w:type="gramStart"/>
            <w:r w:rsidRPr="00BF0DF3">
              <w:rPr>
                <w:sz w:val="24"/>
                <w:szCs w:val="24"/>
              </w:rPr>
              <w:t>ь-</w:t>
            </w:r>
            <w:proofErr w:type="gramEnd"/>
            <w:r w:rsidRPr="00BF0DF3">
              <w:rPr>
                <w:sz w:val="24"/>
                <w:szCs w:val="24"/>
              </w:rPr>
              <w:t xml:space="preserve"> «ОКСиМП»)</w:t>
            </w:r>
          </w:p>
        </w:tc>
      </w:tr>
      <w:tr w:rsidR="0013500B" w:rsidRPr="002E2A26" w:rsidTr="000C534B">
        <w:trPr>
          <w:trHeight w:val="426"/>
        </w:trPr>
        <w:tc>
          <w:tcPr>
            <w:tcW w:w="2093" w:type="dxa"/>
          </w:tcPr>
          <w:p w:rsidR="0013500B" w:rsidRPr="002E2A26" w:rsidRDefault="0013500B" w:rsidP="0013500B">
            <w:pPr>
              <w:pStyle w:val="ConsPlusCell"/>
              <w:rPr>
                <w:sz w:val="24"/>
                <w:szCs w:val="24"/>
              </w:rPr>
            </w:pPr>
            <w:r w:rsidRPr="002E2A26">
              <w:rPr>
                <w:sz w:val="24"/>
                <w:szCs w:val="24"/>
              </w:rPr>
              <w:t>Сроки и этапы реализации МП</w:t>
            </w:r>
          </w:p>
        </w:tc>
        <w:tc>
          <w:tcPr>
            <w:tcW w:w="7229" w:type="dxa"/>
          </w:tcPr>
          <w:p w:rsidR="0013500B" w:rsidRPr="002E2A26" w:rsidRDefault="0013500B" w:rsidP="0013500B">
            <w:pPr>
              <w:pStyle w:val="ConsPlusCell"/>
              <w:rPr>
                <w:sz w:val="24"/>
                <w:szCs w:val="24"/>
              </w:rPr>
            </w:pPr>
            <w:r w:rsidRPr="002E2A26">
              <w:rPr>
                <w:sz w:val="24"/>
                <w:szCs w:val="24"/>
              </w:rPr>
              <w:t>2022-2026 годы</w:t>
            </w:r>
          </w:p>
        </w:tc>
      </w:tr>
      <w:tr w:rsidR="0013500B" w:rsidRPr="002E2A26" w:rsidTr="000C534B">
        <w:trPr>
          <w:trHeight w:val="403"/>
        </w:trPr>
        <w:tc>
          <w:tcPr>
            <w:tcW w:w="2093" w:type="dxa"/>
          </w:tcPr>
          <w:p w:rsidR="0013500B" w:rsidRPr="002E2A26" w:rsidRDefault="0013500B" w:rsidP="0013500B">
            <w:pPr>
              <w:pStyle w:val="ConsPlusCell"/>
              <w:rPr>
                <w:sz w:val="24"/>
                <w:szCs w:val="24"/>
              </w:rPr>
            </w:pPr>
            <w:r w:rsidRPr="002E2A26">
              <w:rPr>
                <w:sz w:val="24"/>
                <w:szCs w:val="24"/>
              </w:rPr>
              <w:t xml:space="preserve">Объемы и источники финансирования (всего, в том числе по подпрограммам, годам реализации и источникам финансирования МП, тыс. руб.)       </w:t>
            </w:r>
          </w:p>
        </w:tc>
        <w:tc>
          <w:tcPr>
            <w:tcW w:w="7229" w:type="dxa"/>
          </w:tcPr>
          <w:p w:rsidR="0013500B" w:rsidRPr="002E2A26" w:rsidRDefault="0013500B" w:rsidP="0013500B">
            <w:pPr>
              <w:rPr>
                <w:szCs w:val="24"/>
              </w:rPr>
            </w:pPr>
            <w:r w:rsidRPr="002E2A26">
              <w:rPr>
                <w:szCs w:val="24"/>
              </w:rPr>
              <w:t xml:space="preserve">Всего по программе: </w:t>
            </w:r>
            <w:r>
              <w:rPr>
                <w:szCs w:val="24"/>
              </w:rPr>
              <w:t>862 621,7</w:t>
            </w:r>
            <w:r w:rsidRPr="00AB7DE7">
              <w:rPr>
                <w:szCs w:val="24"/>
              </w:rPr>
              <w:t xml:space="preserve"> тыс. руб.</w:t>
            </w:r>
          </w:p>
          <w:p w:rsidR="0013500B" w:rsidRPr="002E2A26" w:rsidRDefault="0013500B" w:rsidP="0013500B">
            <w:pPr>
              <w:rPr>
                <w:szCs w:val="24"/>
              </w:rPr>
            </w:pPr>
            <w:r w:rsidRPr="002E2A26">
              <w:rPr>
                <w:szCs w:val="24"/>
              </w:rPr>
              <w:t xml:space="preserve">в том числе: </w:t>
            </w:r>
            <w:proofErr w:type="gramStart"/>
            <w:r w:rsidRPr="002E2A26">
              <w:rPr>
                <w:szCs w:val="24"/>
              </w:rPr>
              <w:t xml:space="preserve">МБ – </w:t>
            </w:r>
            <w:r>
              <w:rPr>
                <w:szCs w:val="24"/>
              </w:rPr>
              <w:t>722 803,7</w:t>
            </w:r>
            <w:r w:rsidRPr="00AB7DE7">
              <w:rPr>
                <w:szCs w:val="24"/>
              </w:rPr>
              <w:t xml:space="preserve"> тыс. руб</w:t>
            </w:r>
            <w:r w:rsidRPr="002E2A26">
              <w:rPr>
                <w:szCs w:val="24"/>
              </w:rPr>
              <w:t xml:space="preserve">., ОБ – </w:t>
            </w:r>
            <w:r>
              <w:rPr>
                <w:szCs w:val="24"/>
              </w:rPr>
              <w:t>139 </w:t>
            </w:r>
            <w:proofErr w:type="spellStart"/>
            <w:r>
              <w:rPr>
                <w:szCs w:val="24"/>
              </w:rPr>
              <w:t>818,0</w:t>
            </w:r>
            <w:r w:rsidRPr="002E2A26">
              <w:rPr>
                <w:szCs w:val="24"/>
              </w:rPr>
              <w:t>тыс</w:t>
            </w:r>
            <w:proofErr w:type="spellEnd"/>
            <w:r w:rsidRPr="002E2A26">
              <w:rPr>
                <w:szCs w:val="24"/>
              </w:rPr>
              <w:t xml:space="preserve">. руб., </w:t>
            </w:r>
            <w:proofErr w:type="spellStart"/>
            <w:r w:rsidRPr="002E2A26">
              <w:rPr>
                <w:szCs w:val="24"/>
              </w:rPr>
              <w:t>ФБ</w:t>
            </w:r>
            <w:proofErr w:type="spellEnd"/>
            <w:r w:rsidRPr="002E2A26">
              <w:rPr>
                <w:szCs w:val="24"/>
              </w:rPr>
              <w:t xml:space="preserve"> – </w:t>
            </w:r>
            <w:r>
              <w:rPr>
                <w:szCs w:val="24"/>
              </w:rPr>
              <w:t>0</w:t>
            </w:r>
            <w:r w:rsidRPr="002E2A26">
              <w:rPr>
                <w:szCs w:val="24"/>
              </w:rPr>
              <w:t xml:space="preserve"> тыс. руб.</w:t>
            </w:r>
            <w:proofErr w:type="gramEnd"/>
          </w:p>
          <w:p w:rsidR="0013500B" w:rsidRPr="002E2A26" w:rsidRDefault="0013500B" w:rsidP="0013500B">
            <w:pPr>
              <w:rPr>
                <w:szCs w:val="24"/>
              </w:rPr>
            </w:pPr>
            <w:r w:rsidRPr="002E2A26">
              <w:rPr>
                <w:szCs w:val="24"/>
              </w:rPr>
              <w:t xml:space="preserve">по годам реализации: </w:t>
            </w:r>
          </w:p>
          <w:p w:rsidR="0013500B" w:rsidRPr="002E2A26" w:rsidRDefault="0013500B" w:rsidP="0013500B">
            <w:pPr>
              <w:rPr>
                <w:szCs w:val="24"/>
              </w:rPr>
            </w:pPr>
            <w:r w:rsidRPr="00AB7DE7">
              <w:rPr>
                <w:szCs w:val="24"/>
              </w:rPr>
              <w:t xml:space="preserve">2022 г. – </w:t>
            </w:r>
            <w:r>
              <w:rPr>
                <w:szCs w:val="24"/>
              </w:rPr>
              <w:t xml:space="preserve">168 </w:t>
            </w:r>
            <w:proofErr w:type="spellStart"/>
            <w:r>
              <w:rPr>
                <w:szCs w:val="24"/>
              </w:rPr>
              <w:t>922,3</w:t>
            </w:r>
            <w:r w:rsidRPr="00AB7DE7">
              <w:rPr>
                <w:szCs w:val="24"/>
              </w:rPr>
              <w:t>тыс</w:t>
            </w:r>
            <w:proofErr w:type="spellEnd"/>
            <w:r w:rsidRPr="00AB7DE7">
              <w:rPr>
                <w:szCs w:val="24"/>
              </w:rPr>
              <w:t xml:space="preserve">. руб., в т.ч. МБ – </w:t>
            </w:r>
            <w:r>
              <w:rPr>
                <w:szCs w:val="24"/>
              </w:rPr>
              <w:t xml:space="preserve">142 279,5 </w:t>
            </w:r>
            <w:r w:rsidRPr="00BF44E8">
              <w:rPr>
                <w:szCs w:val="24"/>
              </w:rPr>
              <w:t>тыс.</w:t>
            </w:r>
            <w:r w:rsidRPr="00AB7DE7">
              <w:rPr>
                <w:szCs w:val="24"/>
              </w:rPr>
              <w:t xml:space="preserve"> руб., ОБ </w:t>
            </w:r>
            <w:r w:rsidRPr="007D34DD">
              <w:rPr>
                <w:szCs w:val="24"/>
              </w:rPr>
              <w:t>– 26 642,80</w:t>
            </w:r>
            <w:r w:rsidRPr="00AB7DE7">
              <w:rPr>
                <w:szCs w:val="24"/>
              </w:rPr>
              <w:t xml:space="preserve"> тыс</w:t>
            </w:r>
            <w:proofErr w:type="gramStart"/>
            <w:r w:rsidRPr="00AB7DE7">
              <w:rPr>
                <w:szCs w:val="24"/>
              </w:rPr>
              <w:t>.р</w:t>
            </w:r>
            <w:proofErr w:type="gramEnd"/>
            <w:r w:rsidRPr="00AB7DE7">
              <w:rPr>
                <w:szCs w:val="24"/>
              </w:rPr>
              <w:t xml:space="preserve">уб., </w:t>
            </w:r>
            <w:proofErr w:type="spellStart"/>
            <w:r w:rsidRPr="00AB7DE7">
              <w:rPr>
                <w:szCs w:val="24"/>
              </w:rPr>
              <w:t>ФБ</w:t>
            </w:r>
            <w:proofErr w:type="spellEnd"/>
            <w:r w:rsidRPr="00AB7DE7">
              <w:rPr>
                <w:szCs w:val="24"/>
              </w:rPr>
              <w:t xml:space="preserve"> – 0,0 тыс. руб.</w:t>
            </w:r>
          </w:p>
          <w:p w:rsidR="0013500B" w:rsidRDefault="0013500B" w:rsidP="0013500B">
            <w:pPr>
              <w:rPr>
                <w:szCs w:val="24"/>
              </w:rPr>
            </w:pPr>
            <w:r w:rsidRPr="002E2A26">
              <w:rPr>
                <w:szCs w:val="24"/>
              </w:rPr>
              <w:t xml:space="preserve">2023 г. – </w:t>
            </w:r>
            <w:r>
              <w:rPr>
                <w:szCs w:val="24"/>
              </w:rPr>
              <w:t>175 383,1</w:t>
            </w:r>
            <w:r w:rsidRPr="002E2A26">
              <w:rPr>
                <w:szCs w:val="24"/>
              </w:rPr>
              <w:t xml:space="preserve"> тыс. руб., в т.ч. МБ – </w:t>
            </w:r>
            <w:r>
              <w:rPr>
                <w:szCs w:val="24"/>
              </w:rPr>
              <w:t>147 089,3</w:t>
            </w:r>
            <w:r w:rsidRPr="005B7610">
              <w:rPr>
                <w:szCs w:val="24"/>
              </w:rPr>
              <w:t xml:space="preserve"> тыс.</w:t>
            </w:r>
            <w:r w:rsidRPr="002E2A26">
              <w:rPr>
                <w:szCs w:val="24"/>
              </w:rPr>
              <w:t xml:space="preserve"> руб., ОБ – 28</w:t>
            </w:r>
            <w:r w:rsidRPr="007D34DD">
              <w:rPr>
                <w:szCs w:val="24"/>
              </w:rPr>
              <w:t xml:space="preserve"> 293,80</w:t>
            </w:r>
            <w:r w:rsidRPr="002E2A26">
              <w:rPr>
                <w:szCs w:val="24"/>
              </w:rPr>
              <w:t xml:space="preserve"> тыс</w:t>
            </w:r>
            <w:proofErr w:type="gramStart"/>
            <w:r w:rsidRPr="002E2A26">
              <w:rPr>
                <w:szCs w:val="24"/>
              </w:rPr>
              <w:t>.р</w:t>
            </w:r>
            <w:proofErr w:type="gramEnd"/>
            <w:r w:rsidRPr="002E2A26">
              <w:rPr>
                <w:szCs w:val="24"/>
              </w:rPr>
              <w:t xml:space="preserve">уб., </w:t>
            </w:r>
            <w:proofErr w:type="spellStart"/>
            <w:r w:rsidRPr="002E2A26">
              <w:rPr>
                <w:szCs w:val="24"/>
              </w:rPr>
              <w:t>ФБ</w:t>
            </w:r>
            <w:proofErr w:type="spellEnd"/>
            <w:r w:rsidRPr="002E2A26">
              <w:rPr>
                <w:szCs w:val="24"/>
              </w:rPr>
              <w:t xml:space="preserve"> – 0,0 тыс. руб.</w:t>
            </w:r>
          </w:p>
          <w:p w:rsidR="0013500B" w:rsidRDefault="0013500B" w:rsidP="0013500B">
            <w:pPr>
              <w:rPr>
                <w:szCs w:val="24"/>
              </w:rPr>
            </w:pPr>
            <w:r>
              <w:rPr>
                <w:szCs w:val="24"/>
              </w:rPr>
              <w:t xml:space="preserve">2024 </w:t>
            </w:r>
            <w:proofErr w:type="spellStart"/>
            <w:r>
              <w:rPr>
                <w:szCs w:val="24"/>
              </w:rPr>
              <w:t>г.-172</w:t>
            </w:r>
            <w:proofErr w:type="spellEnd"/>
            <w:r>
              <w:rPr>
                <w:szCs w:val="24"/>
              </w:rPr>
              <w:t xml:space="preserve"> 772,11</w:t>
            </w:r>
            <w:r w:rsidRPr="00A71BE9">
              <w:rPr>
                <w:szCs w:val="24"/>
              </w:rPr>
              <w:t xml:space="preserve"> тыс. руб., в т.ч. МБ – </w:t>
            </w:r>
            <w:r>
              <w:rPr>
                <w:szCs w:val="24"/>
              </w:rPr>
              <w:t>144 478,3</w:t>
            </w:r>
            <w:r w:rsidRPr="00A71BE9">
              <w:rPr>
                <w:szCs w:val="24"/>
              </w:rPr>
              <w:t xml:space="preserve"> тыс. руб., ОБ – 28 293,80 тыс</w:t>
            </w:r>
            <w:proofErr w:type="gramStart"/>
            <w:r w:rsidRPr="00A71BE9">
              <w:rPr>
                <w:szCs w:val="24"/>
              </w:rPr>
              <w:t>.р</w:t>
            </w:r>
            <w:proofErr w:type="gramEnd"/>
            <w:r w:rsidRPr="00A71BE9">
              <w:rPr>
                <w:szCs w:val="24"/>
              </w:rPr>
              <w:t xml:space="preserve">уб., </w:t>
            </w:r>
            <w:proofErr w:type="spellStart"/>
            <w:r w:rsidRPr="00A71BE9">
              <w:rPr>
                <w:szCs w:val="24"/>
              </w:rPr>
              <w:t>ФБ</w:t>
            </w:r>
            <w:proofErr w:type="spellEnd"/>
            <w:r w:rsidRPr="00A71BE9">
              <w:rPr>
                <w:szCs w:val="24"/>
              </w:rPr>
              <w:t xml:space="preserve"> – 0,0 тыс. руб.</w:t>
            </w:r>
          </w:p>
          <w:p w:rsidR="0013500B" w:rsidRDefault="0013500B" w:rsidP="0013500B">
            <w:pPr>
              <w:rPr>
                <w:szCs w:val="24"/>
              </w:rPr>
            </w:pPr>
            <w:r w:rsidRPr="00C24871">
              <w:rPr>
                <w:szCs w:val="24"/>
              </w:rPr>
              <w:t>202</w:t>
            </w:r>
            <w:r>
              <w:rPr>
                <w:szCs w:val="24"/>
              </w:rPr>
              <w:t>5</w:t>
            </w:r>
            <w:r w:rsidRPr="00C24871">
              <w:rPr>
                <w:szCs w:val="24"/>
              </w:rPr>
              <w:t xml:space="preserve"> </w:t>
            </w:r>
            <w:proofErr w:type="spellStart"/>
            <w:r w:rsidRPr="00C24871">
              <w:rPr>
                <w:szCs w:val="24"/>
              </w:rPr>
              <w:t>г.-</w:t>
            </w:r>
            <w:r w:rsidRPr="0043086E">
              <w:rPr>
                <w:szCs w:val="24"/>
              </w:rPr>
              <w:t>172</w:t>
            </w:r>
            <w:proofErr w:type="spellEnd"/>
            <w:r w:rsidRPr="0043086E">
              <w:rPr>
                <w:szCs w:val="24"/>
              </w:rPr>
              <w:t xml:space="preserve"> 772,11 тыс. руб., в т.ч. МБ – 144 478,3 тыс. руб., ОБ – 28 293,80 тыс</w:t>
            </w:r>
            <w:proofErr w:type="gramStart"/>
            <w:r w:rsidRPr="0043086E">
              <w:rPr>
                <w:szCs w:val="24"/>
              </w:rPr>
              <w:t>.р</w:t>
            </w:r>
            <w:proofErr w:type="gramEnd"/>
            <w:r w:rsidRPr="0043086E">
              <w:rPr>
                <w:szCs w:val="24"/>
              </w:rPr>
              <w:t xml:space="preserve">уб., </w:t>
            </w:r>
            <w:proofErr w:type="spellStart"/>
            <w:r w:rsidRPr="0043086E">
              <w:rPr>
                <w:szCs w:val="24"/>
              </w:rPr>
              <w:t>ФБ</w:t>
            </w:r>
            <w:proofErr w:type="spellEnd"/>
            <w:r w:rsidRPr="0043086E">
              <w:rPr>
                <w:szCs w:val="24"/>
              </w:rPr>
              <w:t xml:space="preserve"> – 0,0 тыс. руб.</w:t>
            </w:r>
          </w:p>
          <w:p w:rsidR="0013500B" w:rsidRDefault="0013500B" w:rsidP="0013500B">
            <w:pPr>
              <w:rPr>
                <w:szCs w:val="24"/>
              </w:rPr>
            </w:pPr>
            <w:r w:rsidRPr="00C24871">
              <w:rPr>
                <w:szCs w:val="24"/>
              </w:rPr>
              <w:t>202</w:t>
            </w:r>
            <w:r>
              <w:rPr>
                <w:szCs w:val="24"/>
              </w:rPr>
              <w:t>6</w:t>
            </w:r>
            <w:r w:rsidRPr="00C24871">
              <w:rPr>
                <w:szCs w:val="24"/>
              </w:rPr>
              <w:t xml:space="preserve"> </w:t>
            </w:r>
            <w:proofErr w:type="spellStart"/>
            <w:r w:rsidRPr="00C24871">
              <w:rPr>
                <w:szCs w:val="24"/>
              </w:rPr>
              <w:t>г.-</w:t>
            </w:r>
            <w:r w:rsidRPr="0043086E">
              <w:rPr>
                <w:szCs w:val="24"/>
              </w:rPr>
              <w:t>172</w:t>
            </w:r>
            <w:proofErr w:type="spellEnd"/>
            <w:r w:rsidRPr="0043086E">
              <w:rPr>
                <w:szCs w:val="24"/>
              </w:rPr>
              <w:t xml:space="preserve"> 772,11 тыс. руб., в т.ч. МБ – 144 478,3 тыс. руб., ОБ – 28 293,80 тыс</w:t>
            </w:r>
            <w:proofErr w:type="gramStart"/>
            <w:r w:rsidRPr="0043086E">
              <w:rPr>
                <w:szCs w:val="24"/>
              </w:rPr>
              <w:t>.р</w:t>
            </w:r>
            <w:proofErr w:type="gramEnd"/>
            <w:r w:rsidRPr="0043086E">
              <w:rPr>
                <w:szCs w:val="24"/>
              </w:rPr>
              <w:t xml:space="preserve">уб., </w:t>
            </w:r>
            <w:proofErr w:type="spellStart"/>
            <w:r w:rsidRPr="0043086E">
              <w:rPr>
                <w:szCs w:val="24"/>
              </w:rPr>
              <w:t>ФБ</w:t>
            </w:r>
            <w:proofErr w:type="spellEnd"/>
            <w:r w:rsidRPr="0043086E">
              <w:rPr>
                <w:szCs w:val="24"/>
              </w:rPr>
              <w:t xml:space="preserve"> – 0,0 тыс. руб.</w:t>
            </w:r>
          </w:p>
          <w:p w:rsidR="0013500B" w:rsidRPr="002E2A26" w:rsidRDefault="0013500B" w:rsidP="0013500B">
            <w:pPr>
              <w:rPr>
                <w:szCs w:val="24"/>
              </w:rPr>
            </w:pPr>
            <w:r w:rsidRPr="002E2A26">
              <w:rPr>
                <w:szCs w:val="24"/>
              </w:rPr>
              <w:t>В том числе по подпрограммам:</w:t>
            </w:r>
          </w:p>
          <w:p w:rsidR="0013500B" w:rsidRPr="002E2A26" w:rsidRDefault="0013500B" w:rsidP="0013500B">
            <w:pPr>
              <w:rPr>
                <w:szCs w:val="24"/>
              </w:rPr>
            </w:pPr>
            <w:r w:rsidRPr="002E2A26">
              <w:rPr>
                <w:b/>
                <w:i/>
                <w:szCs w:val="24"/>
              </w:rPr>
              <w:t>Подпрограмма 1.</w:t>
            </w:r>
            <w:r w:rsidRPr="002E2A26">
              <w:rPr>
                <w:szCs w:val="24"/>
              </w:rPr>
              <w:t xml:space="preserve"> «Развитие образовательных учреждений дополнительного образования детей в сфере культуры и искусства муниципального образования </w:t>
            </w:r>
            <w:proofErr w:type="gramStart"/>
            <w:r w:rsidRPr="002E2A26">
              <w:rPr>
                <w:szCs w:val="24"/>
              </w:rPr>
              <w:t>г</w:t>
            </w:r>
            <w:proofErr w:type="gramEnd"/>
            <w:r w:rsidRPr="002E2A26">
              <w:rPr>
                <w:szCs w:val="24"/>
              </w:rPr>
              <w:t>. Полярные Зори с подведомственной территорией»</w:t>
            </w:r>
          </w:p>
          <w:p w:rsidR="0013500B" w:rsidRPr="002E2A26" w:rsidRDefault="0013500B" w:rsidP="0013500B">
            <w:pPr>
              <w:rPr>
                <w:szCs w:val="24"/>
              </w:rPr>
            </w:pPr>
            <w:r w:rsidRPr="002E2A26">
              <w:rPr>
                <w:szCs w:val="24"/>
              </w:rPr>
              <w:t xml:space="preserve">Всего по подпрограмме: </w:t>
            </w:r>
            <w:r>
              <w:rPr>
                <w:szCs w:val="24"/>
              </w:rPr>
              <w:t>277692,10</w:t>
            </w:r>
            <w:r w:rsidRPr="002E2A26">
              <w:rPr>
                <w:szCs w:val="24"/>
              </w:rPr>
              <w:t xml:space="preserve"> тыс. руб.,</w:t>
            </w:r>
          </w:p>
          <w:p w:rsidR="0013500B" w:rsidRPr="002E2A26" w:rsidRDefault="0013500B" w:rsidP="0013500B">
            <w:pPr>
              <w:rPr>
                <w:szCs w:val="24"/>
              </w:rPr>
            </w:pPr>
            <w:proofErr w:type="gramStart"/>
            <w:r w:rsidRPr="002E2A26">
              <w:rPr>
                <w:szCs w:val="24"/>
              </w:rPr>
              <w:t xml:space="preserve">в т.ч. МБ – </w:t>
            </w:r>
            <w:r>
              <w:rPr>
                <w:szCs w:val="24"/>
              </w:rPr>
              <w:t xml:space="preserve">231685,0 </w:t>
            </w:r>
            <w:r w:rsidRPr="002E2A26">
              <w:rPr>
                <w:szCs w:val="24"/>
              </w:rPr>
              <w:t>тыс. руб., О</w:t>
            </w:r>
            <w:r>
              <w:rPr>
                <w:szCs w:val="24"/>
              </w:rPr>
              <w:t xml:space="preserve">Б – 46007,1 тыс. руб., </w:t>
            </w:r>
            <w:proofErr w:type="spellStart"/>
            <w:r>
              <w:rPr>
                <w:szCs w:val="24"/>
              </w:rPr>
              <w:t>ФБ</w:t>
            </w:r>
            <w:proofErr w:type="spellEnd"/>
            <w:r>
              <w:rPr>
                <w:szCs w:val="24"/>
              </w:rPr>
              <w:t xml:space="preserve"> – 0</w:t>
            </w:r>
            <w:r w:rsidRPr="002E2A26">
              <w:rPr>
                <w:szCs w:val="24"/>
              </w:rPr>
              <w:t xml:space="preserve"> тыс. руб.</w:t>
            </w:r>
            <w:proofErr w:type="gramEnd"/>
          </w:p>
          <w:p w:rsidR="0013500B" w:rsidRPr="002E2A26" w:rsidRDefault="0013500B" w:rsidP="0013500B">
            <w:pPr>
              <w:rPr>
                <w:szCs w:val="24"/>
              </w:rPr>
            </w:pPr>
            <w:r w:rsidRPr="002E2A26">
              <w:rPr>
                <w:szCs w:val="24"/>
              </w:rPr>
              <w:t>по годам реализации:</w:t>
            </w:r>
          </w:p>
          <w:p w:rsidR="0013500B" w:rsidRPr="00952647" w:rsidRDefault="0013500B" w:rsidP="0013500B">
            <w:pPr>
              <w:rPr>
                <w:szCs w:val="24"/>
              </w:rPr>
            </w:pPr>
            <w:r w:rsidRPr="00952647">
              <w:rPr>
                <w:szCs w:val="24"/>
              </w:rPr>
              <w:t>2022 г. – 53115,30 тыс</w:t>
            </w:r>
            <w:proofErr w:type="gramStart"/>
            <w:r w:rsidRPr="00952647">
              <w:rPr>
                <w:szCs w:val="24"/>
              </w:rPr>
              <w:t>.р</w:t>
            </w:r>
            <w:proofErr w:type="gramEnd"/>
            <w:r w:rsidRPr="00952647">
              <w:rPr>
                <w:szCs w:val="24"/>
              </w:rPr>
              <w:t>уб., в т.ч. МБ – 44122,20 тыс. руб., ОБ – 8993</w:t>
            </w:r>
            <w:r>
              <w:rPr>
                <w:szCs w:val="24"/>
              </w:rPr>
              <w:t>,10</w:t>
            </w:r>
            <w:r w:rsidRPr="00952647">
              <w:rPr>
                <w:szCs w:val="24"/>
              </w:rPr>
              <w:t xml:space="preserve"> тыс.руб.</w:t>
            </w:r>
          </w:p>
          <w:p w:rsidR="0013500B" w:rsidRPr="002E2A26" w:rsidRDefault="0013500B" w:rsidP="0013500B">
            <w:pPr>
              <w:rPr>
                <w:szCs w:val="24"/>
              </w:rPr>
            </w:pPr>
            <w:r w:rsidRPr="00952647">
              <w:rPr>
                <w:szCs w:val="24"/>
              </w:rPr>
              <w:t>2023 г. – 56144,20  тыс</w:t>
            </w:r>
            <w:proofErr w:type="gramStart"/>
            <w:r w:rsidRPr="00952647">
              <w:rPr>
                <w:szCs w:val="24"/>
              </w:rPr>
              <w:t>.р</w:t>
            </w:r>
            <w:proofErr w:type="gramEnd"/>
            <w:r w:rsidRPr="00952647">
              <w:rPr>
                <w:szCs w:val="24"/>
              </w:rPr>
              <w:t>уб., в т.ч. МБ –  46890,70 тыс. руб., ОБ –  9253,5  тыс.руб.</w:t>
            </w:r>
          </w:p>
          <w:p w:rsidR="0013500B" w:rsidRPr="00C24871" w:rsidRDefault="0013500B" w:rsidP="0013500B">
            <w:pPr>
              <w:rPr>
                <w:szCs w:val="24"/>
              </w:rPr>
            </w:pPr>
            <w:r w:rsidRPr="00C24871">
              <w:rPr>
                <w:szCs w:val="24"/>
              </w:rPr>
              <w:t xml:space="preserve">2024 </w:t>
            </w:r>
            <w:proofErr w:type="spellStart"/>
            <w:r w:rsidRPr="00C24871">
              <w:rPr>
                <w:szCs w:val="24"/>
              </w:rPr>
              <w:t>г.-</w:t>
            </w:r>
            <w:r w:rsidRPr="005F7DE7">
              <w:rPr>
                <w:szCs w:val="24"/>
              </w:rPr>
              <w:t>56144,20</w:t>
            </w:r>
            <w:proofErr w:type="spellEnd"/>
            <w:r w:rsidRPr="005F7DE7">
              <w:rPr>
                <w:szCs w:val="24"/>
              </w:rPr>
              <w:t xml:space="preserve"> тыс</w:t>
            </w:r>
            <w:proofErr w:type="gramStart"/>
            <w:r w:rsidRPr="005F7DE7">
              <w:rPr>
                <w:szCs w:val="24"/>
              </w:rPr>
              <w:t>.р</w:t>
            </w:r>
            <w:proofErr w:type="gramEnd"/>
            <w:r w:rsidRPr="005F7DE7">
              <w:rPr>
                <w:szCs w:val="24"/>
              </w:rPr>
              <w:t>уб., в т.ч. МБ – 46890,70 тыс. руб., ОБ – 9253,5 тыс.руб.</w:t>
            </w:r>
          </w:p>
          <w:p w:rsidR="0013500B" w:rsidRDefault="0013500B" w:rsidP="0013500B">
            <w:pPr>
              <w:rPr>
                <w:szCs w:val="24"/>
              </w:rPr>
            </w:pPr>
            <w:r w:rsidRPr="00C24871">
              <w:rPr>
                <w:szCs w:val="24"/>
              </w:rPr>
              <w:t xml:space="preserve">2025 </w:t>
            </w:r>
            <w:proofErr w:type="spellStart"/>
            <w:r w:rsidRPr="00C24871">
              <w:rPr>
                <w:szCs w:val="24"/>
              </w:rPr>
              <w:t>г.-</w:t>
            </w:r>
            <w:r w:rsidRPr="005F7DE7">
              <w:rPr>
                <w:szCs w:val="24"/>
              </w:rPr>
              <w:t>56144,20</w:t>
            </w:r>
            <w:proofErr w:type="spellEnd"/>
            <w:r w:rsidRPr="005F7DE7">
              <w:rPr>
                <w:szCs w:val="24"/>
              </w:rPr>
              <w:t xml:space="preserve"> тыс</w:t>
            </w:r>
            <w:proofErr w:type="gramStart"/>
            <w:r w:rsidRPr="005F7DE7">
              <w:rPr>
                <w:szCs w:val="24"/>
              </w:rPr>
              <w:t>.р</w:t>
            </w:r>
            <w:proofErr w:type="gramEnd"/>
            <w:r w:rsidRPr="005F7DE7">
              <w:rPr>
                <w:szCs w:val="24"/>
              </w:rPr>
              <w:t>уб., в т.ч. МБ – 46890,70 тыс. руб., ОБ – 9253,5 тыс.руб.</w:t>
            </w:r>
          </w:p>
          <w:p w:rsidR="0013500B" w:rsidRPr="002E2A26" w:rsidRDefault="0013500B" w:rsidP="0013500B">
            <w:pPr>
              <w:rPr>
                <w:szCs w:val="24"/>
              </w:rPr>
            </w:pPr>
            <w:r w:rsidRPr="00C24871">
              <w:rPr>
                <w:szCs w:val="24"/>
              </w:rPr>
              <w:t xml:space="preserve">2026 </w:t>
            </w:r>
            <w:proofErr w:type="spellStart"/>
            <w:r w:rsidRPr="00C24871">
              <w:rPr>
                <w:szCs w:val="24"/>
              </w:rPr>
              <w:t>г.-</w:t>
            </w:r>
            <w:r w:rsidRPr="005F7DE7">
              <w:rPr>
                <w:szCs w:val="24"/>
              </w:rPr>
              <w:t>56144,20</w:t>
            </w:r>
            <w:proofErr w:type="spellEnd"/>
            <w:r w:rsidRPr="005F7DE7">
              <w:rPr>
                <w:szCs w:val="24"/>
              </w:rPr>
              <w:t xml:space="preserve"> тыс</w:t>
            </w:r>
            <w:proofErr w:type="gramStart"/>
            <w:r w:rsidRPr="005F7DE7">
              <w:rPr>
                <w:szCs w:val="24"/>
              </w:rPr>
              <w:t>.р</w:t>
            </w:r>
            <w:proofErr w:type="gramEnd"/>
            <w:r w:rsidRPr="005F7DE7">
              <w:rPr>
                <w:szCs w:val="24"/>
              </w:rPr>
              <w:t>уб., в т.ч. МБ – 46890,70 тыс. руб., ОБ – 9253,5 тыс.руб.</w:t>
            </w:r>
          </w:p>
          <w:p w:rsidR="0013500B" w:rsidRDefault="0013500B" w:rsidP="0013500B">
            <w:pPr>
              <w:rPr>
                <w:rFonts w:eastAsia="Times New Roman"/>
                <w:b/>
                <w:bCs/>
                <w:i/>
                <w:szCs w:val="24"/>
                <w:lang w:eastAsia="ru-RU"/>
              </w:rPr>
            </w:pPr>
          </w:p>
          <w:p w:rsidR="0013500B" w:rsidRPr="002E2A26" w:rsidRDefault="0013500B" w:rsidP="0013500B">
            <w:pPr>
              <w:rPr>
                <w:rFonts w:eastAsia="Times New Roman"/>
                <w:szCs w:val="24"/>
                <w:lang w:eastAsia="ru-RU"/>
              </w:rPr>
            </w:pPr>
            <w:r w:rsidRPr="002E2A26">
              <w:rPr>
                <w:rFonts w:eastAsia="Times New Roman"/>
                <w:b/>
                <w:bCs/>
                <w:i/>
                <w:szCs w:val="24"/>
                <w:lang w:eastAsia="ru-RU"/>
              </w:rPr>
              <w:t>Подпрограмма 2</w:t>
            </w:r>
            <w:r w:rsidRPr="002E2A26">
              <w:rPr>
                <w:rFonts w:eastAsia="Times New Roman"/>
                <w:bCs/>
                <w:szCs w:val="24"/>
                <w:lang w:eastAsia="ru-RU"/>
              </w:rPr>
              <w:t>.</w:t>
            </w:r>
            <w:r w:rsidRPr="002E2A26">
              <w:rPr>
                <w:rFonts w:eastAsia="Times New Roman"/>
                <w:szCs w:val="24"/>
                <w:lang w:eastAsia="ru-RU"/>
              </w:rPr>
              <w:t xml:space="preserve"> «Развитие </w:t>
            </w:r>
            <w:proofErr w:type="spellStart"/>
            <w:r w:rsidRPr="002E2A26">
              <w:rPr>
                <w:rFonts w:eastAsia="Times New Roman"/>
                <w:szCs w:val="24"/>
                <w:lang w:eastAsia="ru-RU"/>
              </w:rPr>
              <w:t>культурно-досуговых</w:t>
            </w:r>
            <w:proofErr w:type="spellEnd"/>
            <w:r w:rsidRPr="002E2A26">
              <w:rPr>
                <w:rFonts w:eastAsia="Times New Roman"/>
                <w:szCs w:val="24"/>
                <w:lang w:eastAsia="ru-RU"/>
              </w:rPr>
              <w:t xml:space="preserve"> учреждений муниципального образования </w:t>
            </w:r>
            <w:proofErr w:type="gramStart"/>
            <w:r w:rsidRPr="002E2A26">
              <w:rPr>
                <w:rFonts w:eastAsia="Times New Roman"/>
                <w:szCs w:val="24"/>
                <w:lang w:eastAsia="ru-RU"/>
              </w:rPr>
              <w:t>г</w:t>
            </w:r>
            <w:proofErr w:type="gramEnd"/>
            <w:r w:rsidRPr="002E2A26">
              <w:rPr>
                <w:rFonts w:eastAsia="Times New Roman"/>
                <w:szCs w:val="24"/>
                <w:lang w:eastAsia="ru-RU"/>
              </w:rPr>
              <w:t>. Полярные Зори с подведомственной территорией».</w:t>
            </w:r>
          </w:p>
          <w:p w:rsidR="0013500B" w:rsidRPr="002E2A26" w:rsidRDefault="0013500B" w:rsidP="0013500B">
            <w:pPr>
              <w:rPr>
                <w:szCs w:val="24"/>
              </w:rPr>
            </w:pPr>
            <w:r w:rsidRPr="002E2A26">
              <w:rPr>
                <w:szCs w:val="24"/>
              </w:rPr>
              <w:t xml:space="preserve">Всего по подпрограмме: </w:t>
            </w:r>
            <w:r>
              <w:rPr>
                <w:szCs w:val="24"/>
              </w:rPr>
              <w:t>350407,8</w:t>
            </w:r>
            <w:r w:rsidRPr="002E2A26">
              <w:rPr>
                <w:szCs w:val="24"/>
              </w:rPr>
              <w:t xml:space="preserve"> тыс. руб.,</w:t>
            </w:r>
          </w:p>
          <w:p w:rsidR="0013500B" w:rsidRPr="002E2A26" w:rsidRDefault="0013500B" w:rsidP="0013500B">
            <w:pPr>
              <w:rPr>
                <w:szCs w:val="24"/>
              </w:rPr>
            </w:pPr>
            <w:proofErr w:type="gramStart"/>
            <w:r w:rsidRPr="007C4313">
              <w:rPr>
                <w:szCs w:val="24"/>
              </w:rPr>
              <w:t>в т.ч. МБ –</w:t>
            </w:r>
            <w:r>
              <w:rPr>
                <w:szCs w:val="24"/>
              </w:rPr>
              <w:t>284315,4</w:t>
            </w:r>
            <w:r w:rsidRPr="002E2A26">
              <w:rPr>
                <w:szCs w:val="24"/>
              </w:rPr>
              <w:t xml:space="preserve"> тыс. руб., ОБ – </w:t>
            </w:r>
            <w:r>
              <w:rPr>
                <w:szCs w:val="24"/>
              </w:rPr>
              <w:t>66092,4</w:t>
            </w:r>
            <w:r w:rsidRPr="002E2A26">
              <w:rPr>
                <w:szCs w:val="24"/>
              </w:rPr>
              <w:t xml:space="preserve"> тыс. руб., </w:t>
            </w:r>
            <w:proofErr w:type="spellStart"/>
            <w:r w:rsidRPr="002E2A26">
              <w:rPr>
                <w:szCs w:val="24"/>
              </w:rPr>
              <w:t>ФБ</w:t>
            </w:r>
            <w:proofErr w:type="spellEnd"/>
            <w:r w:rsidRPr="002E2A26">
              <w:rPr>
                <w:szCs w:val="24"/>
              </w:rPr>
              <w:t xml:space="preserve"> – </w:t>
            </w:r>
            <w:r>
              <w:rPr>
                <w:szCs w:val="24"/>
              </w:rPr>
              <w:t>0</w:t>
            </w:r>
            <w:r w:rsidRPr="002E2A26">
              <w:rPr>
                <w:szCs w:val="24"/>
              </w:rPr>
              <w:t xml:space="preserve"> тыс. руб.</w:t>
            </w:r>
            <w:proofErr w:type="gramEnd"/>
          </w:p>
          <w:p w:rsidR="0013500B" w:rsidRPr="002E2A26" w:rsidRDefault="0013500B" w:rsidP="0013500B">
            <w:pPr>
              <w:rPr>
                <w:szCs w:val="24"/>
              </w:rPr>
            </w:pPr>
            <w:r w:rsidRPr="002E2A26">
              <w:rPr>
                <w:szCs w:val="24"/>
              </w:rPr>
              <w:t>по годам реализации:</w:t>
            </w:r>
          </w:p>
          <w:p w:rsidR="0013500B" w:rsidRPr="002E2A26" w:rsidRDefault="0013500B" w:rsidP="0013500B">
            <w:pPr>
              <w:rPr>
                <w:szCs w:val="24"/>
              </w:rPr>
            </w:pPr>
            <w:r w:rsidRPr="007C4313">
              <w:rPr>
                <w:szCs w:val="24"/>
              </w:rPr>
              <w:t xml:space="preserve">2022 г. – </w:t>
            </w:r>
            <w:r w:rsidRPr="00B068A7">
              <w:rPr>
                <w:szCs w:val="24"/>
              </w:rPr>
              <w:t>66 662,60</w:t>
            </w:r>
            <w:r w:rsidRPr="007C4313">
              <w:rPr>
                <w:szCs w:val="24"/>
              </w:rPr>
              <w:t xml:space="preserve"> тыс</w:t>
            </w:r>
            <w:proofErr w:type="gramStart"/>
            <w:r w:rsidRPr="007C4313">
              <w:rPr>
                <w:szCs w:val="24"/>
              </w:rPr>
              <w:t>.р</w:t>
            </w:r>
            <w:proofErr w:type="gramEnd"/>
            <w:r w:rsidRPr="007C4313">
              <w:rPr>
                <w:szCs w:val="24"/>
              </w:rPr>
              <w:t>уб.,</w:t>
            </w:r>
            <w:r w:rsidRPr="002E2A26">
              <w:rPr>
                <w:szCs w:val="24"/>
              </w:rPr>
              <w:t xml:space="preserve"> в т.ч. МБ – </w:t>
            </w:r>
            <w:r w:rsidRPr="000F1A80">
              <w:rPr>
                <w:szCs w:val="24"/>
              </w:rPr>
              <w:t>54 156,60</w:t>
            </w:r>
            <w:r w:rsidRPr="002E2A26">
              <w:rPr>
                <w:szCs w:val="24"/>
              </w:rPr>
              <w:t xml:space="preserve"> тыс. руб., ОБ – </w:t>
            </w:r>
            <w:r w:rsidRPr="000F1A80">
              <w:rPr>
                <w:szCs w:val="24"/>
              </w:rPr>
              <w:t>12 506</w:t>
            </w:r>
            <w:r w:rsidRPr="002E2A26">
              <w:rPr>
                <w:szCs w:val="24"/>
              </w:rPr>
              <w:t xml:space="preserve"> тыс.руб.</w:t>
            </w:r>
          </w:p>
          <w:p w:rsidR="0013500B" w:rsidRDefault="0013500B" w:rsidP="0013500B">
            <w:pPr>
              <w:rPr>
                <w:szCs w:val="24"/>
              </w:rPr>
            </w:pPr>
            <w:r w:rsidRPr="002E2A26">
              <w:rPr>
                <w:szCs w:val="24"/>
              </w:rPr>
              <w:t xml:space="preserve">2023 г. </w:t>
            </w:r>
            <w:r>
              <w:rPr>
                <w:szCs w:val="24"/>
              </w:rPr>
              <w:t xml:space="preserve"> -</w:t>
            </w:r>
            <w:r w:rsidRPr="007C4313">
              <w:rPr>
                <w:szCs w:val="24"/>
              </w:rPr>
              <w:t xml:space="preserve">70 </w:t>
            </w:r>
            <w:proofErr w:type="spellStart"/>
            <w:r w:rsidRPr="007C4313">
              <w:rPr>
                <w:szCs w:val="24"/>
              </w:rPr>
              <w:t>936,30</w:t>
            </w:r>
            <w:r w:rsidRPr="002E2A26">
              <w:rPr>
                <w:szCs w:val="24"/>
              </w:rPr>
              <w:t>тыс</w:t>
            </w:r>
            <w:proofErr w:type="gramStart"/>
            <w:r w:rsidRPr="002E2A26">
              <w:rPr>
                <w:szCs w:val="24"/>
              </w:rPr>
              <w:t>.р</w:t>
            </w:r>
            <w:proofErr w:type="gramEnd"/>
            <w:r w:rsidRPr="002E2A26">
              <w:rPr>
                <w:szCs w:val="24"/>
              </w:rPr>
              <w:t>уб</w:t>
            </w:r>
            <w:proofErr w:type="spellEnd"/>
            <w:r w:rsidRPr="002E2A26">
              <w:rPr>
                <w:szCs w:val="24"/>
              </w:rPr>
              <w:t xml:space="preserve">., в т.ч. МБ – </w:t>
            </w:r>
            <w:r w:rsidRPr="007C4313">
              <w:rPr>
                <w:szCs w:val="24"/>
              </w:rPr>
              <w:t xml:space="preserve">57 </w:t>
            </w:r>
            <w:proofErr w:type="spellStart"/>
            <w:r w:rsidRPr="007C4313">
              <w:rPr>
                <w:szCs w:val="24"/>
              </w:rPr>
              <w:t>539,70</w:t>
            </w:r>
            <w:r w:rsidRPr="002E2A26">
              <w:rPr>
                <w:szCs w:val="24"/>
              </w:rPr>
              <w:t>тыс</w:t>
            </w:r>
            <w:proofErr w:type="spellEnd"/>
            <w:r w:rsidRPr="002E2A26">
              <w:rPr>
                <w:szCs w:val="24"/>
              </w:rPr>
              <w:t xml:space="preserve">. руб., ОБ – </w:t>
            </w:r>
            <w:r w:rsidRPr="007C4313">
              <w:rPr>
                <w:szCs w:val="24"/>
              </w:rPr>
              <w:t xml:space="preserve">13 </w:t>
            </w:r>
            <w:proofErr w:type="spellStart"/>
            <w:r w:rsidRPr="007C4313">
              <w:rPr>
                <w:szCs w:val="24"/>
              </w:rPr>
              <w:t>396,60</w:t>
            </w:r>
            <w:r w:rsidRPr="002E2A26">
              <w:rPr>
                <w:szCs w:val="24"/>
              </w:rPr>
              <w:t>тыс.руб</w:t>
            </w:r>
            <w:proofErr w:type="spellEnd"/>
            <w:r w:rsidRPr="002E2A26">
              <w:rPr>
                <w:szCs w:val="24"/>
              </w:rPr>
              <w:t>.</w:t>
            </w:r>
          </w:p>
          <w:p w:rsidR="0013500B" w:rsidRPr="007C4313" w:rsidRDefault="0013500B" w:rsidP="0013500B">
            <w:pPr>
              <w:rPr>
                <w:szCs w:val="24"/>
              </w:rPr>
            </w:pPr>
            <w:r w:rsidRPr="00C24871">
              <w:rPr>
                <w:rFonts w:eastAsia="Times New Roman"/>
                <w:bCs/>
                <w:szCs w:val="24"/>
                <w:lang w:eastAsia="ru-RU"/>
              </w:rPr>
              <w:t xml:space="preserve">2024 </w:t>
            </w:r>
            <w:proofErr w:type="spellStart"/>
            <w:r w:rsidRPr="00C24871">
              <w:rPr>
                <w:rFonts w:eastAsia="Times New Roman"/>
                <w:bCs/>
                <w:szCs w:val="24"/>
                <w:lang w:eastAsia="ru-RU"/>
              </w:rPr>
              <w:t>г.-</w:t>
            </w:r>
            <w:r w:rsidRPr="005F7DE7">
              <w:rPr>
                <w:rFonts w:eastAsia="Times New Roman"/>
                <w:bCs/>
                <w:szCs w:val="24"/>
                <w:lang w:eastAsia="ru-RU"/>
              </w:rPr>
              <w:t>70</w:t>
            </w:r>
            <w:proofErr w:type="spellEnd"/>
            <w:r w:rsidRPr="005F7DE7">
              <w:rPr>
                <w:rFonts w:eastAsia="Times New Roman"/>
                <w:bCs/>
                <w:szCs w:val="24"/>
                <w:lang w:eastAsia="ru-RU"/>
              </w:rPr>
              <w:t xml:space="preserve"> </w:t>
            </w:r>
            <w:proofErr w:type="spellStart"/>
            <w:r w:rsidRPr="005F7DE7">
              <w:rPr>
                <w:rFonts w:eastAsia="Times New Roman"/>
                <w:bCs/>
                <w:szCs w:val="24"/>
                <w:lang w:eastAsia="ru-RU"/>
              </w:rPr>
              <w:t>936,30тыс</w:t>
            </w:r>
            <w:proofErr w:type="gramStart"/>
            <w:r w:rsidRPr="005F7DE7">
              <w:rPr>
                <w:rFonts w:eastAsia="Times New Roman"/>
                <w:bCs/>
                <w:szCs w:val="24"/>
                <w:lang w:eastAsia="ru-RU"/>
              </w:rPr>
              <w:t>.р</w:t>
            </w:r>
            <w:proofErr w:type="gramEnd"/>
            <w:r w:rsidRPr="005F7DE7">
              <w:rPr>
                <w:rFonts w:eastAsia="Times New Roman"/>
                <w:bCs/>
                <w:szCs w:val="24"/>
                <w:lang w:eastAsia="ru-RU"/>
              </w:rPr>
              <w:t>уб</w:t>
            </w:r>
            <w:proofErr w:type="spellEnd"/>
            <w:r w:rsidRPr="005F7DE7">
              <w:rPr>
                <w:rFonts w:eastAsia="Times New Roman"/>
                <w:bCs/>
                <w:szCs w:val="24"/>
                <w:lang w:eastAsia="ru-RU"/>
              </w:rPr>
              <w:t>., в т.ч. МБ – 57 539,70 тыс. руб., ОБ – 13 396,60 тыс.руб.</w:t>
            </w:r>
          </w:p>
          <w:p w:rsidR="0013500B" w:rsidRDefault="0013500B" w:rsidP="0013500B">
            <w:pPr>
              <w:rPr>
                <w:rFonts w:eastAsia="Times New Roman"/>
                <w:bCs/>
                <w:szCs w:val="24"/>
                <w:lang w:eastAsia="ru-RU"/>
              </w:rPr>
            </w:pPr>
            <w:r w:rsidRPr="00C24871">
              <w:rPr>
                <w:rFonts w:eastAsia="Times New Roman"/>
                <w:bCs/>
                <w:szCs w:val="24"/>
                <w:lang w:eastAsia="ru-RU"/>
              </w:rPr>
              <w:t xml:space="preserve">2025 </w:t>
            </w:r>
            <w:proofErr w:type="spellStart"/>
            <w:r w:rsidRPr="00C24871">
              <w:rPr>
                <w:rFonts w:eastAsia="Times New Roman"/>
                <w:bCs/>
                <w:szCs w:val="24"/>
                <w:lang w:eastAsia="ru-RU"/>
              </w:rPr>
              <w:t>г.-</w:t>
            </w:r>
            <w:r w:rsidRPr="005F7DE7">
              <w:rPr>
                <w:rFonts w:eastAsia="Times New Roman"/>
                <w:bCs/>
                <w:szCs w:val="24"/>
                <w:lang w:eastAsia="ru-RU"/>
              </w:rPr>
              <w:t>70</w:t>
            </w:r>
            <w:proofErr w:type="spellEnd"/>
            <w:r w:rsidRPr="005F7DE7">
              <w:rPr>
                <w:rFonts w:eastAsia="Times New Roman"/>
                <w:bCs/>
                <w:szCs w:val="24"/>
                <w:lang w:eastAsia="ru-RU"/>
              </w:rPr>
              <w:t xml:space="preserve"> </w:t>
            </w:r>
            <w:proofErr w:type="spellStart"/>
            <w:r w:rsidRPr="005F7DE7">
              <w:rPr>
                <w:rFonts w:eastAsia="Times New Roman"/>
                <w:bCs/>
                <w:szCs w:val="24"/>
                <w:lang w:eastAsia="ru-RU"/>
              </w:rPr>
              <w:t>936,30тыс</w:t>
            </w:r>
            <w:proofErr w:type="gramStart"/>
            <w:r w:rsidRPr="005F7DE7">
              <w:rPr>
                <w:rFonts w:eastAsia="Times New Roman"/>
                <w:bCs/>
                <w:szCs w:val="24"/>
                <w:lang w:eastAsia="ru-RU"/>
              </w:rPr>
              <w:t>.р</w:t>
            </w:r>
            <w:proofErr w:type="gramEnd"/>
            <w:r w:rsidRPr="005F7DE7">
              <w:rPr>
                <w:rFonts w:eastAsia="Times New Roman"/>
                <w:bCs/>
                <w:szCs w:val="24"/>
                <w:lang w:eastAsia="ru-RU"/>
              </w:rPr>
              <w:t>уб</w:t>
            </w:r>
            <w:proofErr w:type="spellEnd"/>
            <w:r w:rsidRPr="005F7DE7">
              <w:rPr>
                <w:rFonts w:eastAsia="Times New Roman"/>
                <w:bCs/>
                <w:szCs w:val="24"/>
                <w:lang w:eastAsia="ru-RU"/>
              </w:rPr>
              <w:t>., в т.ч. МБ – 57 539,70 тыс. руб., ОБ – 13 396,60 тыс.руб.</w:t>
            </w:r>
          </w:p>
          <w:p w:rsidR="0013500B" w:rsidRDefault="0013500B" w:rsidP="0013500B">
            <w:pPr>
              <w:rPr>
                <w:rFonts w:eastAsia="Times New Roman"/>
                <w:bCs/>
                <w:szCs w:val="24"/>
                <w:lang w:eastAsia="ru-RU"/>
              </w:rPr>
            </w:pPr>
            <w:r w:rsidRPr="00C24871">
              <w:rPr>
                <w:rFonts w:eastAsia="Times New Roman"/>
                <w:bCs/>
                <w:szCs w:val="24"/>
                <w:lang w:eastAsia="ru-RU"/>
              </w:rPr>
              <w:t xml:space="preserve">2026 </w:t>
            </w:r>
            <w:proofErr w:type="spellStart"/>
            <w:r w:rsidRPr="00C24871">
              <w:rPr>
                <w:rFonts w:eastAsia="Times New Roman"/>
                <w:bCs/>
                <w:szCs w:val="24"/>
                <w:lang w:eastAsia="ru-RU"/>
              </w:rPr>
              <w:t>г.-</w:t>
            </w:r>
            <w:r w:rsidRPr="005F7DE7">
              <w:rPr>
                <w:rFonts w:eastAsia="Times New Roman"/>
                <w:bCs/>
                <w:szCs w:val="24"/>
                <w:lang w:eastAsia="ru-RU"/>
              </w:rPr>
              <w:t>70</w:t>
            </w:r>
            <w:proofErr w:type="spellEnd"/>
            <w:r w:rsidRPr="005F7DE7">
              <w:rPr>
                <w:rFonts w:eastAsia="Times New Roman"/>
                <w:bCs/>
                <w:szCs w:val="24"/>
                <w:lang w:eastAsia="ru-RU"/>
              </w:rPr>
              <w:t xml:space="preserve"> </w:t>
            </w:r>
            <w:proofErr w:type="spellStart"/>
            <w:r w:rsidRPr="005F7DE7">
              <w:rPr>
                <w:rFonts w:eastAsia="Times New Roman"/>
                <w:bCs/>
                <w:szCs w:val="24"/>
                <w:lang w:eastAsia="ru-RU"/>
              </w:rPr>
              <w:t>936,30тыс</w:t>
            </w:r>
            <w:proofErr w:type="gramStart"/>
            <w:r w:rsidRPr="005F7DE7">
              <w:rPr>
                <w:rFonts w:eastAsia="Times New Roman"/>
                <w:bCs/>
                <w:szCs w:val="24"/>
                <w:lang w:eastAsia="ru-RU"/>
              </w:rPr>
              <w:t>.р</w:t>
            </w:r>
            <w:proofErr w:type="gramEnd"/>
            <w:r w:rsidRPr="005F7DE7">
              <w:rPr>
                <w:rFonts w:eastAsia="Times New Roman"/>
                <w:bCs/>
                <w:szCs w:val="24"/>
                <w:lang w:eastAsia="ru-RU"/>
              </w:rPr>
              <w:t>уб</w:t>
            </w:r>
            <w:proofErr w:type="spellEnd"/>
            <w:r w:rsidRPr="005F7DE7">
              <w:rPr>
                <w:rFonts w:eastAsia="Times New Roman"/>
                <w:bCs/>
                <w:szCs w:val="24"/>
                <w:lang w:eastAsia="ru-RU"/>
              </w:rPr>
              <w:t>., в т.ч. МБ – 57 539,70 тыс. руб., ОБ – 13 396,60 тыс.руб.</w:t>
            </w:r>
          </w:p>
          <w:p w:rsidR="0013500B" w:rsidRDefault="0013500B" w:rsidP="0013500B">
            <w:pPr>
              <w:rPr>
                <w:rFonts w:eastAsia="Times New Roman"/>
                <w:b/>
                <w:bCs/>
                <w:i/>
                <w:szCs w:val="24"/>
                <w:lang w:eastAsia="ru-RU"/>
              </w:rPr>
            </w:pPr>
          </w:p>
          <w:p w:rsidR="0013500B" w:rsidRPr="002E2A26" w:rsidRDefault="0013500B" w:rsidP="0013500B">
            <w:pPr>
              <w:rPr>
                <w:rFonts w:eastAsia="Times New Roman"/>
                <w:szCs w:val="24"/>
                <w:lang w:eastAsia="ru-RU"/>
              </w:rPr>
            </w:pPr>
            <w:r w:rsidRPr="002E2A26">
              <w:rPr>
                <w:rFonts w:eastAsia="Times New Roman"/>
                <w:b/>
                <w:bCs/>
                <w:i/>
                <w:szCs w:val="24"/>
                <w:lang w:eastAsia="ru-RU"/>
              </w:rPr>
              <w:t>Подпрограмма 3.</w:t>
            </w:r>
            <w:r w:rsidRPr="002E2A26">
              <w:rPr>
                <w:rFonts w:eastAsia="Times New Roman"/>
                <w:szCs w:val="24"/>
                <w:lang w:eastAsia="ru-RU"/>
              </w:rPr>
              <w:t xml:space="preserve"> «Развитие библиотечного дела муниципального образования </w:t>
            </w:r>
            <w:proofErr w:type="gramStart"/>
            <w:r w:rsidRPr="002E2A26">
              <w:rPr>
                <w:rFonts w:eastAsia="Times New Roman"/>
                <w:szCs w:val="24"/>
                <w:lang w:eastAsia="ru-RU"/>
              </w:rPr>
              <w:t>г</w:t>
            </w:r>
            <w:proofErr w:type="gramEnd"/>
            <w:r w:rsidRPr="002E2A26">
              <w:rPr>
                <w:rFonts w:eastAsia="Times New Roman"/>
                <w:szCs w:val="24"/>
                <w:lang w:eastAsia="ru-RU"/>
              </w:rPr>
              <w:t>. Полярные Зори с подведомственной территорией»</w:t>
            </w:r>
          </w:p>
          <w:p w:rsidR="0013500B" w:rsidRPr="002E2A26" w:rsidRDefault="0013500B" w:rsidP="0013500B">
            <w:pPr>
              <w:rPr>
                <w:szCs w:val="24"/>
              </w:rPr>
            </w:pPr>
            <w:r w:rsidRPr="002E2A26">
              <w:rPr>
                <w:szCs w:val="24"/>
              </w:rPr>
              <w:t xml:space="preserve">Всего по подпрограмме: </w:t>
            </w:r>
            <w:r>
              <w:rPr>
                <w:szCs w:val="24"/>
              </w:rPr>
              <w:t>133 161,70</w:t>
            </w:r>
            <w:r w:rsidRPr="002E2A26">
              <w:rPr>
                <w:szCs w:val="24"/>
              </w:rPr>
              <w:t xml:space="preserve"> руб.,</w:t>
            </w:r>
          </w:p>
          <w:p w:rsidR="0013500B" w:rsidRPr="002E2A26" w:rsidRDefault="0013500B" w:rsidP="0013500B">
            <w:pPr>
              <w:rPr>
                <w:szCs w:val="24"/>
              </w:rPr>
            </w:pPr>
            <w:r w:rsidRPr="002E2A26">
              <w:rPr>
                <w:szCs w:val="24"/>
              </w:rPr>
              <w:t xml:space="preserve">в </w:t>
            </w:r>
            <w:r>
              <w:rPr>
                <w:szCs w:val="24"/>
              </w:rPr>
              <w:t>т.ч.</w:t>
            </w:r>
            <w:r w:rsidRPr="002E2A26">
              <w:rPr>
                <w:szCs w:val="24"/>
              </w:rPr>
              <w:t xml:space="preserve"> МБ – </w:t>
            </w:r>
            <w:r>
              <w:rPr>
                <w:szCs w:val="24"/>
              </w:rPr>
              <w:t>112 710,2</w:t>
            </w:r>
            <w:r w:rsidRPr="002E2A26">
              <w:rPr>
                <w:szCs w:val="24"/>
              </w:rPr>
              <w:t xml:space="preserve"> тыс. </w:t>
            </w:r>
            <w:proofErr w:type="spellStart"/>
            <w:r w:rsidRPr="002E2A26">
              <w:rPr>
                <w:szCs w:val="24"/>
              </w:rPr>
              <w:t>руб.</w:t>
            </w:r>
            <w:proofErr w:type="gramStart"/>
            <w:r w:rsidRPr="002E2A26">
              <w:rPr>
                <w:szCs w:val="24"/>
              </w:rPr>
              <w:t>,О</w:t>
            </w:r>
            <w:proofErr w:type="gramEnd"/>
            <w:r w:rsidRPr="002E2A26">
              <w:rPr>
                <w:szCs w:val="24"/>
              </w:rPr>
              <w:t>Б</w:t>
            </w:r>
            <w:proofErr w:type="spellEnd"/>
            <w:r w:rsidRPr="002E2A26">
              <w:rPr>
                <w:szCs w:val="24"/>
              </w:rPr>
              <w:t xml:space="preserve">– </w:t>
            </w:r>
            <w:r>
              <w:rPr>
                <w:szCs w:val="24"/>
              </w:rPr>
              <w:t>20 451,5</w:t>
            </w:r>
            <w:r w:rsidRPr="002E2A26">
              <w:rPr>
                <w:szCs w:val="24"/>
              </w:rPr>
              <w:t xml:space="preserve"> тыс. руб., </w:t>
            </w:r>
            <w:proofErr w:type="spellStart"/>
            <w:r>
              <w:rPr>
                <w:szCs w:val="24"/>
              </w:rPr>
              <w:t>ФБ</w:t>
            </w:r>
            <w:proofErr w:type="spellEnd"/>
            <w:r w:rsidRPr="002E2A26">
              <w:rPr>
                <w:szCs w:val="24"/>
              </w:rPr>
              <w:t xml:space="preserve"> – </w:t>
            </w:r>
            <w:r>
              <w:rPr>
                <w:szCs w:val="24"/>
              </w:rPr>
              <w:t>0</w:t>
            </w:r>
            <w:r w:rsidRPr="002E2A26">
              <w:rPr>
                <w:szCs w:val="24"/>
              </w:rPr>
              <w:t xml:space="preserve"> тыс. руб.</w:t>
            </w:r>
          </w:p>
          <w:p w:rsidR="0013500B" w:rsidRPr="002E2A26" w:rsidRDefault="0013500B" w:rsidP="0013500B">
            <w:pPr>
              <w:rPr>
                <w:szCs w:val="24"/>
              </w:rPr>
            </w:pPr>
            <w:r w:rsidRPr="002E2A26">
              <w:rPr>
                <w:szCs w:val="24"/>
              </w:rPr>
              <w:t>по годам реализации:</w:t>
            </w:r>
          </w:p>
          <w:p w:rsidR="0013500B" w:rsidRPr="002E2A26" w:rsidRDefault="0013500B" w:rsidP="0013500B">
            <w:pPr>
              <w:rPr>
                <w:szCs w:val="24"/>
              </w:rPr>
            </w:pPr>
            <w:r w:rsidRPr="002E2A26">
              <w:rPr>
                <w:szCs w:val="24"/>
              </w:rPr>
              <w:t xml:space="preserve">2022 г. – </w:t>
            </w:r>
            <w:r>
              <w:rPr>
                <w:szCs w:val="24"/>
              </w:rPr>
              <w:t xml:space="preserve">  25250,90</w:t>
            </w:r>
            <w:r w:rsidRPr="002E2A26">
              <w:rPr>
                <w:szCs w:val="24"/>
              </w:rPr>
              <w:t xml:space="preserve"> тыс</w:t>
            </w:r>
            <w:proofErr w:type="gramStart"/>
            <w:r w:rsidRPr="002E2A26">
              <w:rPr>
                <w:szCs w:val="24"/>
              </w:rPr>
              <w:t>.р</w:t>
            </w:r>
            <w:proofErr w:type="gramEnd"/>
            <w:r w:rsidRPr="002E2A26">
              <w:rPr>
                <w:szCs w:val="24"/>
              </w:rPr>
              <w:t xml:space="preserve">уб., в т.ч. МБ – </w:t>
            </w:r>
            <w:r w:rsidRPr="004A3A9E">
              <w:rPr>
                <w:szCs w:val="24"/>
              </w:rPr>
              <w:t xml:space="preserve">21560,60 </w:t>
            </w:r>
            <w:r w:rsidRPr="002E2A26">
              <w:rPr>
                <w:szCs w:val="24"/>
              </w:rPr>
              <w:t xml:space="preserve"> тыс. руб., ОБ –</w:t>
            </w:r>
            <w:r w:rsidRPr="004A3A9E">
              <w:rPr>
                <w:szCs w:val="24"/>
              </w:rPr>
              <w:t xml:space="preserve">3 690,30 </w:t>
            </w:r>
            <w:r w:rsidRPr="002E2A26">
              <w:rPr>
                <w:szCs w:val="24"/>
              </w:rPr>
              <w:t xml:space="preserve"> тыс.руб.</w:t>
            </w:r>
          </w:p>
          <w:p w:rsidR="0013500B" w:rsidRDefault="0013500B" w:rsidP="0013500B">
            <w:pPr>
              <w:rPr>
                <w:szCs w:val="24"/>
              </w:rPr>
            </w:pPr>
            <w:r w:rsidRPr="002E2A26">
              <w:rPr>
                <w:szCs w:val="24"/>
              </w:rPr>
              <w:t>2023 г. –</w:t>
            </w:r>
            <w:r w:rsidRPr="00143DEF">
              <w:rPr>
                <w:szCs w:val="24"/>
              </w:rPr>
              <w:t>26 977,70 тыс</w:t>
            </w:r>
            <w:proofErr w:type="gramStart"/>
            <w:r w:rsidRPr="00143DEF">
              <w:rPr>
                <w:szCs w:val="24"/>
              </w:rPr>
              <w:t>.р</w:t>
            </w:r>
            <w:proofErr w:type="gramEnd"/>
            <w:r w:rsidRPr="00143DEF">
              <w:rPr>
                <w:szCs w:val="24"/>
              </w:rPr>
              <w:t>уб., в т.ч. МБ – 22787,4 тыс. руб., ОБ –4 190,30    тыс.руб.</w:t>
            </w:r>
          </w:p>
          <w:p w:rsidR="0013500B" w:rsidRDefault="0013500B" w:rsidP="0013500B">
            <w:pPr>
              <w:rPr>
                <w:szCs w:val="24"/>
              </w:rPr>
            </w:pPr>
            <w:r w:rsidRPr="00C24871">
              <w:rPr>
                <w:szCs w:val="24"/>
              </w:rPr>
              <w:t xml:space="preserve">2024 </w:t>
            </w:r>
            <w:proofErr w:type="spellStart"/>
            <w:r w:rsidRPr="00C24871">
              <w:rPr>
                <w:szCs w:val="24"/>
              </w:rPr>
              <w:t>г.-</w:t>
            </w:r>
            <w:r w:rsidRPr="00143DEF">
              <w:rPr>
                <w:szCs w:val="24"/>
              </w:rPr>
              <w:t>26</w:t>
            </w:r>
            <w:proofErr w:type="spellEnd"/>
            <w:r w:rsidRPr="00143DEF">
              <w:rPr>
                <w:szCs w:val="24"/>
              </w:rPr>
              <w:t xml:space="preserve"> 977,70 тыс</w:t>
            </w:r>
            <w:proofErr w:type="gramStart"/>
            <w:r w:rsidRPr="00143DEF">
              <w:rPr>
                <w:szCs w:val="24"/>
              </w:rPr>
              <w:t>.р</w:t>
            </w:r>
            <w:proofErr w:type="gramEnd"/>
            <w:r w:rsidRPr="00143DEF">
              <w:rPr>
                <w:szCs w:val="24"/>
              </w:rPr>
              <w:t>уб., в т.ч. МБ – 22787,4 тыс. руб., ОБ –4 190,30    тыс.руб.</w:t>
            </w:r>
          </w:p>
          <w:p w:rsidR="0013500B" w:rsidRDefault="0013500B" w:rsidP="0013500B">
            <w:pPr>
              <w:rPr>
                <w:szCs w:val="24"/>
              </w:rPr>
            </w:pPr>
            <w:r w:rsidRPr="00C24871">
              <w:rPr>
                <w:szCs w:val="24"/>
              </w:rPr>
              <w:t xml:space="preserve">2025 </w:t>
            </w:r>
            <w:proofErr w:type="spellStart"/>
            <w:r w:rsidRPr="00C24871">
              <w:rPr>
                <w:szCs w:val="24"/>
              </w:rPr>
              <w:t>г.-</w:t>
            </w:r>
            <w:r w:rsidRPr="00143DEF">
              <w:rPr>
                <w:szCs w:val="24"/>
              </w:rPr>
              <w:t>26</w:t>
            </w:r>
            <w:proofErr w:type="spellEnd"/>
            <w:r w:rsidRPr="00143DEF">
              <w:rPr>
                <w:szCs w:val="24"/>
              </w:rPr>
              <w:t xml:space="preserve"> 977,70 тыс</w:t>
            </w:r>
            <w:proofErr w:type="gramStart"/>
            <w:r w:rsidRPr="00143DEF">
              <w:rPr>
                <w:szCs w:val="24"/>
              </w:rPr>
              <w:t>.р</w:t>
            </w:r>
            <w:proofErr w:type="gramEnd"/>
            <w:r w:rsidRPr="00143DEF">
              <w:rPr>
                <w:szCs w:val="24"/>
              </w:rPr>
              <w:t>уб., в т.ч. МБ – 22787,4 тыс. руб., ОБ –4 190,30    тыс.руб.</w:t>
            </w:r>
          </w:p>
          <w:p w:rsidR="0013500B" w:rsidRDefault="0013500B" w:rsidP="0013500B">
            <w:pPr>
              <w:rPr>
                <w:szCs w:val="24"/>
              </w:rPr>
            </w:pPr>
            <w:r w:rsidRPr="00C24871">
              <w:rPr>
                <w:szCs w:val="24"/>
              </w:rPr>
              <w:t xml:space="preserve">2026 </w:t>
            </w:r>
            <w:proofErr w:type="spellStart"/>
            <w:r w:rsidRPr="00C24871">
              <w:rPr>
                <w:szCs w:val="24"/>
              </w:rPr>
              <w:t>г.-</w:t>
            </w:r>
            <w:r w:rsidRPr="00143DEF">
              <w:rPr>
                <w:szCs w:val="24"/>
              </w:rPr>
              <w:t>26</w:t>
            </w:r>
            <w:proofErr w:type="spellEnd"/>
            <w:r w:rsidRPr="00143DEF">
              <w:rPr>
                <w:szCs w:val="24"/>
              </w:rPr>
              <w:t xml:space="preserve"> 977,70 тыс</w:t>
            </w:r>
            <w:proofErr w:type="gramStart"/>
            <w:r w:rsidRPr="00143DEF">
              <w:rPr>
                <w:szCs w:val="24"/>
              </w:rPr>
              <w:t>.р</w:t>
            </w:r>
            <w:proofErr w:type="gramEnd"/>
            <w:r w:rsidRPr="00143DEF">
              <w:rPr>
                <w:szCs w:val="24"/>
              </w:rPr>
              <w:t>уб., в т.ч. МБ – 22787,4 тыс. руб., ОБ –4 190,30    тыс.руб.</w:t>
            </w:r>
          </w:p>
          <w:p w:rsidR="0013500B" w:rsidRPr="002E2A26" w:rsidRDefault="0013500B" w:rsidP="0013500B">
            <w:pPr>
              <w:rPr>
                <w:szCs w:val="24"/>
              </w:rPr>
            </w:pPr>
          </w:p>
          <w:p w:rsidR="0013500B" w:rsidRPr="002E2A26" w:rsidRDefault="0013500B" w:rsidP="0013500B">
            <w:pPr>
              <w:rPr>
                <w:rFonts w:eastAsia="Times New Roman"/>
                <w:szCs w:val="24"/>
                <w:lang w:eastAsia="ru-RU"/>
              </w:rPr>
            </w:pPr>
            <w:r w:rsidRPr="002E2A26">
              <w:rPr>
                <w:rFonts w:eastAsia="Times New Roman"/>
                <w:b/>
                <w:bCs/>
                <w:i/>
                <w:szCs w:val="24"/>
                <w:lang w:eastAsia="ru-RU"/>
              </w:rPr>
              <w:t>Подпрограмма 4.</w:t>
            </w:r>
            <w:r w:rsidRPr="002E2A26">
              <w:rPr>
                <w:rFonts w:eastAsia="Times New Roman"/>
                <w:b/>
                <w:bCs/>
                <w:szCs w:val="24"/>
                <w:lang w:eastAsia="ru-RU"/>
              </w:rPr>
              <w:t xml:space="preserve"> «</w:t>
            </w:r>
            <w:r w:rsidRPr="002E2A26">
              <w:rPr>
                <w:rFonts w:eastAsia="Times New Roman"/>
                <w:bCs/>
                <w:szCs w:val="24"/>
                <w:lang w:eastAsia="ru-RU"/>
              </w:rPr>
              <w:t>Обеспечение выполнения работ по централизованному бухгалтерскому учету подведомственных учреждений культуры»</w:t>
            </w:r>
          </w:p>
          <w:p w:rsidR="0013500B" w:rsidRPr="002E2A26" w:rsidRDefault="0013500B" w:rsidP="0013500B">
            <w:pPr>
              <w:rPr>
                <w:szCs w:val="24"/>
              </w:rPr>
            </w:pPr>
            <w:r w:rsidRPr="002E2A26">
              <w:rPr>
                <w:szCs w:val="24"/>
              </w:rPr>
              <w:t xml:space="preserve">Всего по подпрограмме: </w:t>
            </w:r>
            <w:r>
              <w:rPr>
                <w:szCs w:val="24"/>
              </w:rPr>
              <w:t>86 279,8</w:t>
            </w:r>
            <w:r w:rsidRPr="002E2A26">
              <w:rPr>
                <w:szCs w:val="24"/>
              </w:rPr>
              <w:t xml:space="preserve"> тыс. руб.,</w:t>
            </w:r>
          </w:p>
          <w:p w:rsidR="0013500B" w:rsidRPr="002E2A26" w:rsidRDefault="0013500B" w:rsidP="0013500B">
            <w:pPr>
              <w:rPr>
                <w:szCs w:val="24"/>
              </w:rPr>
            </w:pPr>
            <w:proofErr w:type="gramStart"/>
            <w:r w:rsidRPr="002E2A26">
              <w:rPr>
                <w:szCs w:val="24"/>
              </w:rPr>
              <w:t>в т.ч. МБ –</w:t>
            </w:r>
            <w:r>
              <w:rPr>
                <w:szCs w:val="24"/>
              </w:rPr>
              <w:t>79 012,8</w:t>
            </w:r>
            <w:r w:rsidRPr="002E2A26">
              <w:rPr>
                <w:szCs w:val="24"/>
              </w:rPr>
              <w:t xml:space="preserve"> тыс. руб., ОБ – </w:t>
            </w:r>
            <w:r>
              <w:rPr>
                <w:szCs w:val="24"/>
              </w:rPr>
              <w:t xml:space="preserve">7 267,0 </w:t>
            </w:r>
            <w:r w:rsidRPr="002E2A26">
              <w:rPr>
                <w:szCs w:val="24"/>
              </w:rPr>
              <w:t xml:space="preserve">тыс. руб., </w:t>
            </w:r>
            <w:proofErr w:type="spellStart"/>
            <w:r w:rsidRPr="002E2A26">
              <w:rPr>
                <w:szCs w:val="24"/>
              </w:rPr>
              <w:t>ФБ</w:t>
            </w:r>
            <w:proofErr w:type="spellEnd"/>
            <w:r w:rsidRPr="002E2A26">
              <w:rPr>
                <w:szCs w:val="24"/>
              </w:rPr>
              <w:t xml:space="preserve"> – 0,0 тыс. руб.</w:t>
            </w:r>
            <w:proofErr w:type="gramEnd"/>
          </w:p>
          <w:p w:rsidR="0013500B" w:rsidRPr="002E2A26" w:rsidRDefault="0013500B" w:rsidP="0013500B">
            <w:pPr>
              <w:rPr>
                <w:szCs w:val="24"/>
              </w:rPr>
            </w:pPr>
            <w:r w:rsidRPr="002E2A26">
              <w:rPr>
                <w:szCs w:val="24"/>
              </w:rPr>
              <w:t>по годам реализации:</w:t>
            </w:r>
          </w:p>
          <w:p w:rsidR="0013500B" w:rsidRPr="002E2A26" w:rsidRDefault="0013500B" w:rsidP="0013500B">
            <w:pPr>
              <w:rPr>
                <w:szCs w:val="24"/>
              </w:rPr>
            </w:pPr>
            <w:r w:rsidRPr="002E2A26">
              <w:rPr>
                <w:szCs w:val="24"/>
              </w:rPr>
              <w:t>2022 г. – 17 256,20 тыс</w:t>
            </w:r>
            <w:proofErr w:type="gramStart"/>
            <w:r w:rsidRPr="002E2A26">
              <w:rPr>
                <w:szCs w:val="24"/>
              </w:rPr>
              <w:t>.р</w:t>
            </w:r>
            <w:proofErr w:type="gramEnd"/>
            <w:r w:rsidRPr="002E2A26">
              <w:rPr>
                <w:szCs w:val="24"/>
              </w:rPr>
              <w:t xml:space="preserve">уб., в т.ч. МБ – </w:t>
            </w:r>
            <w:r w:rsidRPr="00CE4801">
              <w:rPr>
                <w:szCs w:val="24"/>
              </w:rPr>
              <w:t xml:space="preserve">15 802,80 </w:t>
            </w:r>
            <w:r w:rsidRPr="002E2A26">
              <w:rPr>
                <w:szCs w:val="24"/>
              </w:rPr>
              <w:t xml:space="preserve"> тыс. руб., </w:t>
            </w:r>
            <w:r w:rsidRPr="00CE4801">
              <w:rPr>
                <w:szCs w:val="24"/>
              </w:rPr>
              <w:t>ОБ</w:t>
            </w:r>
            <w:r w:rsidRPr="002E2A26">
              <w:rPr>
                <w:szCs w:val="24"/>
              </w:rPr>
              <w:t xml:space="preserve"> –</w:t>
            </w:r>
            <w:r w:rsidRPr="00CE4801">
              <w:rPr>
                <w:szCs w:val="24"/>
              </w:rPr>
              <w:t xml:space="preserve">1453,40 </w:t>
            </w:r>
            <w:r w:rsidRPr="002E2A26">
              <w:rPr>
                <w:szCs w:val="24"/>
              </w:rPr>
              <w:t xml:space="preserve"> тыс. руб.</w:t>
            </w:r>
          </w:p>
          <w:p w:rsidR="0013500B" w:rsidRDefault="0013500B" w:rsidP="0013500B">
            <w:pPr>
              <w:rPr>
                <w:szCs w:val="24"/>
              </w:rPr>
            </w:pPr>
            <w:r w:rsidRPr="002E2A26">
              <w:rPr>
                <w:szCs w:val="24"/>
              </w:rPr>
              <w:t xml:space="preserve">2023 г. – </w:t>
            </w:r>
            <w:r>
              <w:rPr>
                <w:szCs w:val="24"/>
              </w:rPr>
              <w:t>17 255,90</w:t>
            </w:r>
            <w:r w:rsidRPr="002E2A26">
              <w:rPr>
                <w:szCs w:val="24"/>
              </w:rPr>
              <w:t xml:space="preserve"> тыс</w:t>
            </w:r>
            <w:proofErr w:type="gramStart"/>
            <w:r w:rsidRPr="002E2A26">
              <w:rPr>
                <w:szCs w:val="24"/>
              </w:rPr>
              <w:t>.р</w:t>
            </w:r>
            <w:proofErr w:type="gramEnd"/>
            <w:r w:rsidRPr="002E2A26">
              <w:rPr>
                <w:szCs w:val="24"/>
              </w:rPr>
              <w:t xml:space="preserve">уб., в т.ч. МБ – </w:t>
            </w:r>
            <w:r w:rsidRPr="00CE4801">
              <w:rPr>
                <w:szCs w:val="24"/>
              </w:rPr>
              <w:t xml:space="preserve">15 802,50 </w:t>
            </w:r>
            <w:r w:rsidRPr="002E2A26">
              <w:rPr>
                <w:szCs w:val="24"/>
              </w:rPr>
              <w:t xml:space="preserve"> тыс. руб., ОБ – </w:t>
            </w:r>
            <w:r w:rsidRPr="00CE4801">
              <w:rPr>
                <w:szCs w:val="24"/>
              </w:rPr>
              <w:t xml:space="preserve">1453,40 </w:t>
            </w:r>
            <w:r w:rsidRPr="002E2A26">
              <w:rPr>
                <w:szCs w:val="24"/>
              </w:rPr>
              <w:t xml:space="preserve"> тыс. руб.</w:t>
            </w:r>
          </w:p>
          <w:p w:rsidR="0013500B" w:rsidRDefault="0013500B" w:rsidP="0013500B">
            <w:pPr>
              <w:rPr>
                <w:szCs w:val="24"/>
              </w:rPr>
            </w:pPr>
            <w:r w:rsidRPr="00C24871">
              <w:rPr>
                <w:szCs w:val="24"/>
              </w:rPr>
              <w:t xml:space="preserve">2024 </w:t>
            </w:r>
            <w:proofErr w:type="spellStart"/>
            <w:r w:rsidRPr="00C24871">
              <w:rPr>
                <w:szCs w:val="24"/>
              </w:rPr>
              <w:t>г.-</w:t>
            </w:r>
            <w:r w:rsidRPr="005F7DE7">
              <w:rPr>
                <w:szCs w:val="24"/>
              </w:rPr>
              <w:t>17</w:t>
            </w:r>
            <w:proofErr w:type="spellEnd"/>
            <w:r w:rsidRPr="005F7DE7">
              <w:rPr>
                <w:szCs w:val="24"/>
              </w:rPr>
              <w:t xml:space="preserve"> 255,90 тыс</w:t>
            </w:r>
            <w:proofErr w:type="gramStart"/>
            <w:r w:rsidRPr="005F7DE7">
              <w:rPr>
                <w:szCs w:val="24"/>
              </w:rPr>
              <w:t>.р</w:t>
            </w:r>
            <w:proofErr w:type="gramEnd"/>
            <w:r w:rsidRPr="005F7DE7">
              <w:rPr>
                <w:szCs w:val="24"/>
              </w:rPr>
              <w:t>уб., в т.ч. МБ – 15 802,50 тыс. руб., ОБ – 1453,40   тыс. руб.</w:t>
            </w:r>
          </w:p>
          <w:p w:rsidR="0013500B" w:rsidRPr="00C24871" w:rsidRDefault="0013500B" w:rsidP="0013500B">
            <w:pPr>
              <w:rPr>
                <w:szCs w:val="24"/>
              </w:rPr>
            </w:pPr>
            <w:r w:rsidRPr="00C24871">
              <w:rPr>
                <w:szCs w:val="24"/>
              </w:rPr>
              <w:t xml:space="preserve">2025 </w:t>
            </w:r>
            <w:proofErr w:type="spellStart"/>
            <w:r w:rsidRPr="00C24871">
              <w:rPr>
                <w:szCs w:val="24"/>
              </w:rPr>
              <w:t>г.-</w:t>
            </w:r>
            <w:r w:rsidRPr="00A71BE9">
              <w:rPr>
                <w:szCs w:val="24"/>
              </w:rPr>
              <w:t>17</w:t>
            </w:r>
            <w:proofErr w:type="spellEnd"/>
            <w:r w:rsidRPr="00A71BE9">
              <w:rPr>
                <w:szCs w:val="24"/>
              </w:rPr>
              <w:t xml:space="preserve"> 255,90 тыс</w:t>
            </w:r>
            <w:proofErr w:type="gramStart"/>
            <w:r w:rsidRPr="00A71BE9">
              <w:rPr>
                <w:szCs w:val="24"/>
              </w:rPr>
              <w:t>.р</w:t>
            </w:r>
            <w:proofErr w:type="gramEnd"/>
            <w:r w:rsidRPr="00A71BE9">
              <w:rPr>
                <w:szCs w:val="24"/>
              </w:rPr>
              <w:t>уб., в т.ч. МБ – 15 802,50 тыс. руб., ОБ – 1453,40   тыс. руб.</w:t>
            </w:r>
          </w:p>
          <w:p w:rsidR="0013500B" w:rsidRDefault="0013500B" w:rsidP="0013500B">
            <w:pPr>
              <w:rPr>
                <w:szCs w:val="24"/>
              </w:rPr>
            </w:pPr>
            <w:r w:rsidRPr="00C24871">
              <w:rPr>
                <w:szCs w:val="24"/>
              </w:rPr>
              <w:t xml:space="preserve">2026 </w:t>
            </w:r>
            <w:proofErr w:type="spellStart"/>
            <w:r w:rsidRPr="00C24871">
              <w:rPr>
                <w:szCs w:val="24"/>
              </w:rPr>
              <w:t>г.-</w:t>
            </w:r>
            <w:r w:rsidRPr="00A71BE9">
              <w:rPr>
                <w:szCs w:val="24"/>
              </w:rPr>
              <w:t>17</w:t>
            </w:r>
            <w:proofErr w:type="spellEnd"/>
            <w:r w:rsidRPr="00A71BE9">
              <w:rPr>
                <w:szCs w:val="24"/>
              </w:rPr>
              <w:t xml:space="preserve"> 255,90 тыс</w:t>
            </w:r>
            <w:proofErr w:type="gramStart"/>
            <w:r w:rsidRPr="00A71BE9">
              <w:rPr>
                <w:szCs w:val="24"/>
              </w:rPr>
              <w:t>.р</w:t>
            </w:r>
            <w:proofErr w:type="gramEnd"/>
            <w:r w:rsidRPr="00A71BE9">
              <w:rPr>
                <w:szCs w:val="24"/>
              </w:rPr>
              <w:t>уб., в т.ч. МБ – 15 802,50 тыс. руб., ОБ – 1453,40   тыс. руб.</w:t>
            </w:r>
          </w:p>
          <w:p w:rsidR="0013500B" w:rsidRPr="002E2A26" w:rsidRDefault="0013500B" w:rsidP="0013500B">
            <w:pPr>
              <w:rPr>
                <w:szCs w:val="24"/>
              </w:rPr>
            </w:pPr>
          </w:p>
          <w:p w:rsidR="0013500B" w:rsidRPr="002E2A26" w:rsidRDefault="0013500B" w:rsidP="0013500B">
            <w:pPr>
              <w:widowControl w:val="0"/>
              <w:autoSpaceDE w:val="0"/>
              <w:autoSpaceDN w:val="0"/>
              <w:adjustRightInd w:val="0"/>
              <w:rPr>
                <w:rFonts w:eastAsia="Times New Roman"/>
                <w:bCs/>
                <w:szCs w:val="24"/>
                <w:lang w:eastAsia="ru-RU"/>
              </w:rPr>
            </w:pPr>
            <w:r w:rsidRPr="002E2A26">
              <w:rPr>
                <w:rFonts w:eastAsia="Times New Roman"/>
                <w:b/>
                <w:bCs/>
                <w:i/>
                <w:szCs w:val="24"/>
                <w:lang w:eastAsia="ru-RU"/>
              </w:rPr>
              <w:t>Подпрограмма 5.</w:t>
            </w:r>
            <w:r w:rsidRPr="002E2A26">
              <w:rPr>
                <w:rFonts w:eastAsia="Times New Roman"/>
                <w:b/>
                <w:bCs/>
                <w:szCs w:val="24"/>
                <w:lang w:eastAsia="ru-RU"/>
              </w:rPr>
              <w:t xml:space="preserve"> «</w:t>
            </w:r>
            <w:r w:rsidRPr="002E2A26">
              <w:rPr>
                <w:rFonts w:eastAsia="Times New Roman"/>
                <w:bCs/>
                <w:szCs w:val="24"/>
                <w:lang w:eastAsia="ru-RU"/>
              </w:rPr>
              <w:t>Сохранение культуры муниципального образования город Полярные Зори с подведомственной территорией»</w:t>
            </w:r>
          </w:p>
          <w:p w:rsidR="0013500B" w:rsidRPr="002E2A26" w:rsidRDefault="0013500B" w:rsidP="0013500B">
            <w:pPr>
              <w:rPr>
                <w:szCs w:val="24"/>
              </w:rPr>
            </w:pPr>
            <w:r w:rsidRPr="002E2A26">
              <w:rPr>
                <w:szCs w:val="24"/>
              </w:rPr>
              <w:t xml:space="preserve">Всего по подпрограмме: </w:t>
            </w:r>
            <w:r>
              <w:rPr>
                <w:szCs w:val="24"/>
              </w:rPr>
              <w:t xml:space="preserve"> 15 </w:t>
            </w:r>
            <w:proofErr w:type="spellStart"/>
            <w:r>
              <w:rPr>
                <w:szCs w:val="24"/>
              </w:rPr>
              <w:t>080,3</w:t>
            </w:r>
            <w:r w:rsidRPr="002E2A26">
              <w:rPr>
                <w:szCs w:val="24"/>
              </w:rPr>
              <w:t>тыс</w:t>
            </w:r>
            <w:proofErr w:type="spellEnd"/>
            <w:r w:rsidRPr="002E2A26">
              <w:rPr>
                <w:szCs w:val="24"/>
              </w:rPr>
              <w:t>. руб.,</w:t>
            </w:r>
          </w:p>
          <w:p w:rsidR="0013500B" w:rsidRPr="002E2A26" w:rsidRDefault="0013500B" w:rsidP="0013500B">
            <w:pPr>
              <w:rPr>
                <w:szCs w:val="24"/>
              </w:rPr>
            </w:pPr>
            <w:proofErr w:type="gramStart"/>
            <w:r w:rsidRPr="002E2A26">
              <w:rPr>
                <w:szCs w:val="24"/>
              </w:rPr>
              <w:t xml:space="preserve">в т.ч. </w:t>
            </w:r>
            <w:r w:rsidRPr="009543E9">
              <w:rPr>
                <w:szCs w:val="24"/>
              </w:rPr>
              <w:t>МБ</w:t>
            </w:r>
            <w:r w:rsidRPr="002E2A26">
              <w:rPr>
                <w:szCs w:val="24"/>
              </w:rPr>
              <w:t xml:space="preserve"> – </w:t>
            </w:r>
            <w:proofErr w:type="spellStart"/>
            <w:r>
              <w:rPr>
                <w:szCs w:val="24"/>
              </w:rPr>
              <w:t>15080,30</w:t>
            </w:r>
            <w:r w:rsidRPr="002E2A26">
              <w:rPr>
                <w:szCs w:val="24"/>
              </w:rPr>
              <w:t>тыс</w:t>
            </w:r>
            <w:proofErr w:type="spellEnd"/>
            <w:r w:rsidRPr="002E2A26">
              <w:rPr>
                <w:szCs w:val="24"/>
              </w:rPr>
              <w:t xml:space="preserve">. руб., ОБ – </w:t>
            </w:r>
            <w:r>
              <w:rPr>
                <w:szCs w:val="24"/>
              </w:rPr>
              <w:t>0</w:t>
            </w:r>
            <w:r w:rsidRPr="002E2A26">
              <w:rPr>
                <w:szCs w:val="24"/>
              </w:rPr>
              <w:t xml:space="preserve"> тыс. руб., </w:t>
            </w:r>
            <w:proofErr w:type="spellStart"/>
            <w:r w:rsidRPr="002E2A26">
              <w:rPr>
                <w:szCs w:val="24"/>
              </w:rPr>
              <w:t>ФБ</w:t>
            </w:r>
            <w:proofErr w:type="spellEnd"/>
            <w:r w:rsidRPr="002E2A26">
              <w:rPr>
                <w:szCs w:val="24"/>
              </w:rPr>
              <w:t xml:space="preserve"> – 0,0 тыс. руб.</w:t>
            </w:r>
            <w:proofErr w:type="gramEnd"/>
          </w:p>
          <w:p w:rsidR="0013500B" w:rsidRPr="002E2A26" w:rsidRDefault="0013500B" w:rsidP="0013500B">
            <w:pPr>
              <w:rPr>
                <w:szCs w:val="24"/>
              </w:rPr>
            </w:pPr>
            <w:r w:rsidRPr="002E2A26">
              <w:rPr>
                <w:szCs w:val="24"/>
              </w:rPr>
              <w:t>по годам реализации:</w:t>
            </w:r>
          </w:p>
          <w:p w:rsidR="0013500B" w:rsidRPr="002E2A26" w:rsidRDefault="0013500B" w:rsidP="0013500B">
            <w:pPr>
              <w:jc w:val="left"/>
              <w:rPr>
                <w:szCs w:val="24"/>
              </w:rPr>
            </w:pPr>
            <w:r w:rsidRPr="002E2A26">
              <w:rPr>
                <w:szCs w:val="24"/>
              </w:rPr>
              <w:t xml:space="preserve">2022 г. </w:t>
            </w:r>
            <w:r>
              <w:rPr>
                <w:szCs w:val="24"/>
              </w:rPr>
              <w:t xml:space="preserve">–6637,3 </w:t>
            </w:r>
            <w:r w:rsidRPr="002E2A26">
              <w:rPr>
                <w:szCs w:val="24"/>
              </w:rPr>
              <w:t>тыс</w:t>
            </w:r>
            <w:proofErr w:type="gramStart"/>
            <w:r w:rsidRPr="002E2A26">
              <w:rPr>
                <w:szCs w:val="24"/>
              </w:rPr>
              <w:t>.р</w:t>
            </w:r>
            <w:proofErr w:type="gramEnd"/>
            <w:r w:rsidRPr="002E2A26">
              <w:rPr>
                <w:szCs w:val="24"/>
              </w:rPr>
              <w:t xml:space="preserve">уб., в т.ч. МБ – </w:t>
            </w:r>
            <w:proofErr w:type="spellStart"/>
            <w:r w:rsidRPr="002E2A26">
              <w:rPr>
                <w:szCs w:val="24"/>
              </w:rPr>
              <w:t>6637</w:t>
            </w:r>
            <w:r>
              <w:rPr>
                <w:szCs w:val="24"/>
              </w:rPr>
              <w:t>,3</w:t>
            </w:r>
            <w:r w:rsidRPr="002E2A26">
              <w:rPr>
                <w:szCs w:val="24"/>
              </w:rPr>
              <w:t>тыс</w:t>
            </w:r>
            <w:proofErr w:type="spellEnd"/>
            <w:r w:rsidRPr="002E2A26">
              <w:rPr>
                <w:szCs w:val="24"/>
              </w:rPr>
              <w:t>. руб., ОБ – 0,0 тыс. руб.</w:t>
            </w:r>
          </w:p>
          <w:p w:rsidR="0013500B" w:rsidRDefault="0013500B" w:rsidP="0013500B">
            <w:pPr>
              <w:rPr>
                <w:szCs w:val="24"/>
              </w:rPr>
            </w:pPr>
            <w:proofErr w:type="spellStart"/>
            <w:r w:rsidRPr="002E2A26">
              <w:rPr>
                <w:szCs w:val="24"/>
              </w:rPr>
              <w:t>2023г</w:t>
            </w:r>
            <w:proofErr w:type="spellEnd"/>
            <w:r w:rsidRPr="002E2A26">
              <w:rPr>
                <w:szCs w:val="24"/>
              </w:rPr>
              <w:t xml:space="preserve">. </w:t>
            </w:r>
            <w:r>
              <w:rPr>
                <w:szCs w:val="24"/>
              </w:rPr>
              <w:t>– 4069,0</w:t>
            </w:r>
            <w:r w:rsidRPr="00C31492">
              <w:rPr>
                <w:szCs w:val="24"/>
              </w:rPr>
              <w:t xml:space="preserve"> тыс</w:t>
            </w:r>
            <w:proofErr w:type="gramStart"/>
            <w:r w:rsidRPr="00C31492">
              <w:rPr>
                <w:szCs w:val="24"/>
              </w:rPr>
              <w:t>.р</w:t>
            </w:r>
            <w:proofErr w:type="gramEnd"/>
            <w:r w:rsidRPr="00C31492">
              <w:rPr>
                <w:szCs w:val="24"/>
              </w:rPr>
              <w:t>уб.</w:t>
            </w:r>
            <w:r w:rsidRPr="002E2A26">
              <w:rPr>
                <w:szCs w:val="24"/>
              </w:rPr>
              <w:t>, в т.ч. МБ – 4069</w:t>
            </w:r>
            <w:r>
              <w:rPr>
                <w:szCs w:val="24"/>
              </w:rPr>
              <w:t>,0</w:t>
            </w:r>
            <w:r w:rsidRPr="00C31492">
              <w:rPr>
                <w:szCs w:val="24"/>
              </w:rPr>
              <w:t xml:space="preserve"> тыс.</w:t>
            </w:r>
            <w:r w:rsidRPr="002E2A26">
              <w:rPr>
                <w:szCs w:val="24"/>
              </w:rPr>
              <w:t xml:space="preserve"> руб., ОБ – 0,0 тыс. руб.</w:t>
            </w:r>
          </w:p>
          <w:p w:rsidR="0013500B" w:rsidRDefault="0013500B" w:rsidP="0013500B">
            <w:pPr>
              <w:rPr>
                <w:szCs w:val="24"/>
              </w:rPr>
            </w:pPr>
            <w:r w:rsidRPr="00C24871">
              <w:rPr>
                <w:szCs w:val="24"/>
              </w:rPr>
              <w:t xml:space="preserve">2024 </w:t>
            </w:r>
            <w:proofErr w:type="spellStart"/>
            <w:r w:rsidRPr="00C24871">
              <w:rPr>
                <w:szCs w:val="24"/>
              </w:rPr>
              <w:t>г.-</w:t>
            </w:r>
            <w:r>
              <w:rPr>
                <w:szCs w:val="24"/>
              </w:rPr>
              <w:t>1458,0</w:t>
            </w:r>
            <w:proofErr w:type="spellEnd"/>
            <w:r w:rsidRPr="00A71BE9">
              <w:rPr>
                <w:szCs w:val="24"/>
              </w:rPr>
              <w:t xml:space="preserve"> тыс</w:t>
            </w:r>
            <w:proofErr w:type="gramStart"/>
            <w:r w:rsidRPr="00A71BE9">
              <w:rPr>
                <w:szCs w:val="24"/>
              </w:rPr>
              <w:t>.р</w:t>
            </w:r>
            <w:proofErr w:type="gramEnd"/>
            <w:r w:rsidRPr="00A71BE9">
              <w:rPr>
                <w:szCs w:val="24"/>
              </w:rPr>
              <w:t>уб., в т.ч. МБ – 1458</w:t>
            </w:r>
            <w:r>
              <w:rPr>
                <w:szCs w:val="24"/>
              </w:rPr>
              <w:t>,0</w:t>
            </w:r>
            <w:r w:rsidRPr="00A71BE9">
              <w:rPr>
                <w:szCs w:val="24"/>
              </w:rPr>
              <w:t xml:space="preserve"> тыс. руб., ОБ – 0,0 тыс. руб.</w:t>
            </w:r>
          </w:p>
          <w:p w:rsidR="0013500B" w:rsidRDefault="0013500B" w:rsidP="0013500B">
            <w:pPr>
              <w:rPr>
                <w:szCs w:val="24"/>
              </w:rPr>
            </w:pPr>
            <w:r w:rsidRPr="00C24871">
              <w:rPr>
                <w:szCs w:val="24"/>
              </w:rPr>
              <w:t xml:space="preserve">2025 </w:t>
            </w:r>
            <w:proofErr w:type="spellStart"/>
            <w:r w:rsidRPr="00C24871">
              <w:rPr>
                <w:szCs w:val="24"/>
              </w:rPr>
              <w:t>г.-</w:t>
            </w:r>
            <w:r w:rsidRPr="006E2AC0">
              <w:rPr>
                <w:szCs w:val="24"/>
              </w:rPr>
              <w:t>1458,0</w:t>
            </w:r>
            <w:proofErr w:type="spellEnd"/>
            <w:r w:rsidRPr="006E2AC0">
              <w:rPr>
                <w:szCs w:val="24"/>
              </w:rPr>
              <w:t xml:space="preserve"> тыс</w:t>
            </w:r>
            <w:proofErr w:type="gramStart"/>
            <w:r w:rsidRPr="006E2AC0">
              <w:rPr>
                <w:szCs w:val="24"/>
              </w:rPr>
              <w:t>.р</w:t>
            </w:r>
            <w:proofErr w:type="gramEnd"/>
            <w:r w:rsidRPr="006E2AC0">
              <w:rPr>
                <w:szCs w:val="24"/>
              </w:rPr>
              <w:t>уб., в т.ч. МБ – 1458,0 тыс. руб., ОБ – 0,0 тыс. руб.</w:t>
            </w:r>
          </w:p>
          <w:p w:rsidR="0013500B" w:rsidRPr="002E2A26" w:rsidRDefault="0013500B" w:rsidP="0013500B">
            <w:pPr>
              <w:pStyle w:val="ConsPlusCell"/>
              <w:rPr>
                <w:sz w:val="24"/>
                <w:szCs w:val="24"/>
              </w:rPr>
            </w:pPr>
            <w:r w:rsidRPr="00C24871">
              <w:rPr>
                <w:szCs w:val="24"/>
              </w:rPr>
              <w:t xml:space="preserve">2026 </w:t>
            </w:r>
            <w:proofErr w:type="spellStart"/>
            <w:r w:rsidRPr="00C24871">
              <w:rPr>
                <w:szCs w:val="24"/>
              </w:rPr>
              <w:t>г.-</w:t>
            </w:r>
            <w:r w:rsidRPr="006E2AC0">
              <w:rPr>
                <w:rFonts w:eastAsiaTheme="minorHAnsi" w:cstheme="minorBidi"/>
                <w:sz w:val="22"/>
                <w:szCs w:val="24"/>
              </w:rPr>
              <w:t>1458,0</w:t>
            </w:r>
            <w:proofErr w:type="spellEnd"/>
            <w:r w:rsidRPr="006E2AC0">
              <w:rPr>
                <w:rFonts w:eastAsiaTheme="minorHAnsi" w:cstheme="minorBidi"/>
                <w:sz w:val="22"/>
                <w:szCs w:val="24"/>
              </w:rPr>
              <w:t xml:space="preserve"> тыс</w:t>
            </w:r>
            <w:proofErr w:type="gramStart"/>
            <w:r w:rsidRPr="006E2AC0">
              <w:rPr>
                <w:rFonts w:eastAsiaTheme="minorHAnsi" w:cstheme="minorBidi"/>
                <w:sz w:val="22"/>
                <w:szCs w:val="24"/>
              </w:rPr>
              <w:t>.р</w:t>
            </w:r>
            <w:proofErr w:type="gramEnd"/>
            <w:r w:rsidRPr="006E2AC0">
              <w:rPr>
                <w:rFonts w:eastAsiaTheme="minorHAnsi" w:cstheme="minorBidi"/>
                <w:sz w:val="22"/>
                <w:szCs w:val="24"/>
              </w:rPr>
              <w:t>уб., в т.ч. МБ – 1458,0 тыс. руб., ОБ – 0,0 тыс. руб.</w:t>
            </w:r>
          </w:p>
        </w:tc>
      </w:tr>
      <w:tr w:rsidR="0013500B" w:rsidRPr="002E2A26" w:rsidTr="000C534B">
        <w:trPr>
          <w:trHeight w:val="404"/>
        </w:trPr>
        <w:tc>
          <w:tcPr>
            <w:tcW w:w="2093" w:type="dxa"/>
            <w:vMerge w:val="restart"/>
          </w:tcPr>
          <w:p w:rsidR="0013500B" w:rsidRPr="002E2A26" w:rsidRDefault="0013500B" w:rsidP="0013500B">
            <w:pPr>
              <w:pStyle w:val="ConsPlusCell"/>
              <w:rPr>
                <w:sz w:val="24"/>
                <w:szCs w:val="24"/>
              </w:rPr>
            </w:pPr>
            <w:r w:rsidRPr="00931000">
              <w:rPr>
                <w:sz w:val="24"/>
                <w:szCs w:val="24"/>
              </w:rPr>
              <w:t>Ожидаемые конечные результаты реализации МП</w:t>
            </w:r>
          </w:p>
        </w:tc>
        <w:tc>
          <w:tcPr>
            <w:tcW w:w="7229" w:type="dxa"/>
          </w:tcPr>
          <w:p w:rsidR="0013500B" w:rsidRPr="00D9380A" w:rsidRDefault="0013500B" w:rsidP="0013500B">
            <w:pPr>
              <w:jc w:val="left"/>
              <w:rPr>
                <w:rFonts w:eastAsia="Times New Roman"/>
                <w:szCs w:val="24"/>
                <w:lang w:eastAsia="ru-RU"/>
              </w:rPr>
            </w:pPr>
            <w:r>
              <w:rPr>
                <w:rFonts w:eastAsia="Times New Roman"/>
                <w:szCs w:val="24"/>
                <w:lang w:eastAsia="ru-RU"/>
              </w:rPr>
              <w:t>С</w:t>
            </w:r>
            <w:r w:rsidRPr="00D9380A">
              <w:rPr>
                <w:rFonts w:eastAsia="Times New Roman"/>
                <w:szCs w:val="24"/>
                <w:lang w:eastAsia="ru-RU"/>
              </w:rPr>
              <w:t>охранение высокого уровня удовлетворенности населения качеством</w:t>
            </w:r>
          </w:p>
          <w:p w:rsidR="0013500B" w:rsidRPr="002E2A26" w:rsidRDefault="0013500B" w:rsidP="0013500B">
            <w:pPr>
              <w:jc w:val="left"/>
              <w:rPr>
                <w:szCs w:val="24"/>
              </w:rPr>
            </w:pPr>
            <w:r w:rsidRPr="00D9380A">
              <w:rPr>
                <w:rFonts w:eastAsia="Times New Roman"/>
                <w:szCs w:val="24"/>
                <w:lang w:eastAsia="ru-RU"/>
              </w:rPr>
              <w:t>оказываемых муниц</w:t>
            </w:r>
            <w:r>
              <w:rPr>
                <w:rFonts w:eastAsia="Times New Roman"/>
                <w:szCs w:val="24"/>
                <w:lang w:eastAsia="ru-RU"/>
              </w:rPr>
              <w:t xml:space="preserve">ипальных услуг в сфере культуры,  а   </w:t>
            </w:r>
            <w:proofErr w:type="spellStart"/>
            <w:r>
              <w:rPr>
                <w:rFonts w:eastAsia="Times New Roman"/>
                <w:szCs w:val="24"/>
                <w:lang w:eastAsia="ru-RU"/>
              </w:rPr>
              <w:t>такжес</w:t>
            </w:r>
            <w:r w:rsidRPr="00D9380A">
              <w:rPr>
                <w:rFonts w:eastAsia="Times New Roman"/>
                <w:szCs w:val="24"/>
                <w:lang w:eastAsia="ru-RU"/>
              </w:rPr>
              <w:t>охранение</w:t>
            </w:r>
            <w:proofErr w:type="spellEnd"/>
            <w:r w:rsidRPr="00D9380A">
              <w:rPr>
                <w:rFonts w:eastAsia="Times New Roman"/>
                <w:szCs w:val="24"/>
                <w:lang w:eastAsia="ru-RU"/>
              </w:rPr>
              <w:t xml:space="preserve"> высокого </w:t>
            </w:r>
            <w:proofErr w:type="spellStart"/>
            <w:r w:rsidRPr="00D9380A">
              <w:rPr>
                <w:rFonts w:eastAsia="Times New Roman"/>
                <w:szCs w:val="24"/>
                <w:lang w:eastAsia="ru-RU"/>
              </w:rPr>
              <w:t>уровнядополнительного</w:t>
            </w:r>
            <w:proofErr w:type="spellEnd"/>
            <w:r w:rsidRPr="00D9380A">
              <w:rPr>
                <w:rFonts w:eastAsia="Times New Roman"/>
                <w:szCs w:val="24"/>
                <w:lang w:eastAsia="ru-RU"/>
              </w:rPr>
              <w:t xml:space="preserve"> образования детей в сфере культуры и искусства</w:t>
            </w:r>
            <w:r w:rsidRPr="00022660">
              <w:rPr>
                <w:rFonts w:eastAsia="Times New Roman"/>
                <w:szCs w:val="24"/>
                <w:lang w:eastAsia="ru-RU"/>
              </w:rPr>
              <w:t>(95% опрашиваемых)</w:t>
            </w:r>
            <w:r>
              <w:rPr>
                <w:rFonts w:eastAsia="Times New Roman"/>
                <w:szCs w:val="24"/>
                <w:lang w:eastAsia="ru-RU"/>
              </w:rPr>
              <w:t>.</w:t>
            </w:r>
          </w:p>
        </w:tc>
      </w:tr>
      <w:tr w:rsidR="0013500B" w:rsidRPr="002E2A26" w:rsidTr="000C534B">
        <w:trPr>
          <w:trHeight w:val="404"/>
        </w:trPr>
        <w:tc>
          <w:tcPr>
            <w:tcW w:w="2093" w:type="dxa"/>
            <w:vMerge/>
          </w:tcPr>
          <w:p w:rsidR="0013500B" w:rsidRPr="00931000" w:rsidRDefault="0013500B" w:rsidP="0013500B">
            <w:pPr>
              <w:pStyle w:val="ConsPlusCell"/>
              <w:rPr>
                <w:sz w:val="24"/>
                <w:szCs w:val="24"/>
              </w:rPr>
            </w:pPr>
          </w:p>
        </w:tc>
        <w:tc>
          <w:tcPr>
            <w:tcW w:w="7229" w:type="dxa"/>
          </w:tcPr>
          <w:p w:rsidR="0013500B" w:rsidRDefault="0013500B" w:rsidP="0013500B">
            <w:pPr>
              <w:jc w:val="left"/>
              <w:rPr>
                <w:rFonts w:eastAsia="Times New Roman"/>
                <w:szCs w:val="24"/>
                <w:lang w:eastAsia="ru-RU"/>
              </w:rPr>
            </w:pPr>
            <w:r>
              <w:rPr>
                <w:rFonts w:eastAsia="Times New Roman"/>
                <w:szCs w:val="24"/>
                <w:lang w:eastAsia="ru-RU"/>
              </w:rPr>
              <w:t>Удельный вес численности детей, получающих   услуги дополнительного образования, в общей численности детей в возрасте 5-18 лет (16,8%)</w:t>
            </w:r>
          </w:p>
        </w:tc>
      </w:tr>
    </w:tbl>
    <w:p w:rsidR="0013500B" w:rsidRPr="002E2A26" w:rsidRDefault="0013500B" w:rsidP="0013500B">
      <w:pPr>
        <w:rPr>
          <w:b/>
          <w:i/>
          <w:szCs w:val="24"/>
        </w:rPr>
        <w:sectPr w:rsidR="0013500B" w:rsidRPr="002E2A26" w:rsidSect="000C534B">
          <w:pgSz w:w="11906" w:h="16838"/>
          <w:pgMar w:top="1134" w:right="850" w:bottom="1134" w:left="1701" w:header="708" w:footer="708" w:gutter="0"/>
          <w:cols w:space="708"/>
          <w:titlePg/>
          <w:docGrid w:linePitch="360"/>
        </w:sectPr>
      </w:pPr>
    </w:p>
    <w:p w:rsidR="0013500B" w:rsidRPr="0013500B" w:rsidRDefault="0013500B" w:rsidP="000C534B">
      <w:pPr>
        <w:spacing w:line="240" w:lineRule="auto"/>
        <w:jc w:val="center"/>
        <w:rPr>
          <w:rFonts w:ascii="Times New Roman" w:hAnsi="Times New Roman"/>
          <w:b/>
          <w:i/>
          <w:sz w:val="24"/>
          <w:szCs w:val="24"/>
        </w:rPr>
      </w:pPr>
      <w:r w:rsidRPr="0013500B">
        <w:rPr>
          <w:rFonts w:ascii="Times New Roman" w:hAnsi="Times New Roman"/>
          <w:b/>
          <w:i/>
          <w:sz w:val="24"/>
          <w:szCs w:val="24"/>
        </w:rPr>
        <w:t xml:space="preserve">Характеристика проблем, на решение которой направлена </w:t>
      </w:r>
    </w:p>
    <w:p w:rsidR="0013500B" w:rsidRPr="0013500B" w:rsidRDefault="0013500B" w:rsidP="000C534B">
      <w:pPr>
        <w:spacing w:line="240" w:lineRule="auto"/>
        <w:jc w:val="center"/>
        <w:rPr>
          <w:rFonts w:ascii="Times New Roman" w:hAnsi="Times New Roman"/>
          <w:b/>
          <w:i/>
          <w:sz w:val="24"/>
          <w:szCs w:val="24"/>
        </w:rPr>
      </w:pPr>
      <w:r w:rsidRPr="0013500B">
        <w:rPr>
          <w:rFonts w:ascii="Times New Roman" w:hAnsi="Times New Roman"/>
          <w:b/>
          <w:i/>
          <w:sz w:val="24"/>
          <w:szCs w:val="24"/>
        </w:rPr>
        <w:t>муниципальная программа.</w:t>
      </w:r>
    </w:p>
    <w:p w:rsidR="0013500B" w:rsidRPr="0013500B" w:rsidRDefault="0013500B" w:rsidP="000C534B">
      <w:pPr>
        <w:spacing w:after="0" w:line="240" w:lineRule="auto"/>
        <w:ind w:firstLine="709"/>
        <w:jc w:val="both"/>
        <w:rPr>
          <w:rFonts w:ascii="Times New Roman" w:hAnsi="Times New Roman"/>
          <w:sz w:val="24"/>
          <w:szCs w:val="24"/>
        </w:rPr>
      </w:pPr>
      <w:r w:rsidRPr="0013500B">
        <w:rPr>
          <w:rFonts w:ascii="Times New Roman" w:hAnsi="Times New Roman"/>
          <w:sz w:val="24"/>
          <w:szCs w:val="24"/>
        </w:rPr>
        <w:t>В Российской Федерации культура возведена в ранг национальных приоритетов и признана важнейшим фактором роста качества жизни и гармонизации общественных отношений, залогом динамичного социально-экономического развития, гарантом сохранения единого культурного пространства и территориальной целостности России. Одной из важнейших составляющих современной культурной жизни является деятельность учреждений культуры, которые</w:t>
      </w:r>
      <w:r w:rsidR="000C534B">
        <w:rPr>
          <w:rFonts w:ascii="Times New Roman" w:hAnsi="Times New Roman"/>
          <w:sz w:val="24"/>
          <w:szCs w:val="24"/>
        </w:rPr>
        <w:t xml:space="preserve"> </w:t>
      </w:r>
      <w:r w:rsidRPr="0013500B">
        <w:rPr>
          <w:rFonts w:ascii="Times New Roman" w:hAnsi="Times New Roman"/>
          <w:sz w:val="24"/>
          <w:szCs w:val="24"/>
        </w:rPr>
        <w:t xml:space="preserve">выполняют образовательные, воспитательные, </w:t>
      </w:r>
      <w:proofErr w:type="spellStart"/>
      <w:r w:rsidRPr="0013500B">
        <w:rPr>
          <w:rFonts w:ascii="Times New Roman" w:hAnsi="Times New Roman"/>
          <w:sz w:val="24"/>
          <w:szCs w:val="24"/>
        </w:rPr>
        <w:t>досуговые</w:t>
      </w:r>
      <w:proofErr w:type="spellEnd"/>
      <w:r w:rsidRPr="0013500B">
        <w:rPr>
          <w:rFonts w:ascii="Times New Roman" w:hAnsi="Times New Roman"/>
          <w:sz w:val="24"/>
          <w:szCs w:val="24"/>
        </w:rPr>
        <w:t xml:space="preserve"> функции в обществе, способствуют формированию его нравственно-эстетических основ, духовных потребностей и ценностных ориентаций его</w:t>
      </w:r>
      <w:r w:rsidR="000C534B">
        <w:rPr>
          <w:rFonts w:ascii="Times New Roman" w:hAnsi="Times New Roman"/>
          <w:sz w:val="24"/>
          <w:szCs w:val="24"/>
        </w:rPr>
        <w:t xml:space="preserve"> </w:t>
      </w:r>
      <w:r w:rsidRPr="0013500B">
        <w:rPr>
          <w:rFonts w:ascii="Times New Roman" w:hAnsi="Times New Roman"/>
          <w:sz w:val="24"/>
          <w:szCs w:val="24"/>
        </w:rPr>
        <w:t>членов. Неотъемлемым компонентом культурной среды города выступают творческие коллективы, система дополнительного художественно – эстетического воспитания детей и подростков.</w:t>
      </w:r>
    </w:p>
    <w:p w:rsidR="0013500B" w:rsidRPr="0013500B" w:rsidRDefault="0013500B" w:rsidP="000C534B">
      <w:pPr>
        <w:spacing w:after="0" w:line="240" w:lineRule="auto"/>
        <w:ind w:firstLine="709"/>
        <w:jc w:val="both"/>
        <w:rPr>
          <w:rFonts w:ascii="Times New Roman" w:hAnsi="Times New Roman"/>
          <w:sz w:val="24"/>
          <w:szCs w:val="24"/>
        </w:rPr>
      </w:pPr>
      <w:r w:rsidRPr="0013500B">
        <w:rPr>
          <w:rFonts w:ascii="Times New Roman" w:hAnsi="Times New Roman"/>
          <w:sz w:val="24"/>
          <w:szCs w:val="24"/>
        </w:rPr>
        <w:t xml:space="preserve">На 01.01.2021 года в сфере культуры </w:t>
      </w:r>
      <w:proofErr w:type="gramStart"/>
      <w:r w:rsidRPr="0013500B">
        <w:rPr>
          <w:rFonts w:ascii="Times New Roman" w:hAnsi="Times New Roman"/>
          <w:sz w:val="24"/>
          <w:szCs w:val="24"/>
        </w:rPr>
        <w:t>г</w:t>
      </w:r>
      <w:proofErr w:type="gramEnd"/>
      <w:r w:rsidRPr="0013500B">
        <w:rPr>
          <w:rFonts w:ascii="Times New Roman" w:hAnsi="Times New Roman"/>
          <w:sz w:val="24"/>
          <w:szCs w:val="24"/>
        </w:rPr>
        <w:t>. Полярные</w:t>
      </w:r>
      <w:r w:rsidR="000C534B">
        <w:rPr>
          <w:rFonts w:ascii="Times New Roman" w:hAnsi="Times New Roman"/>
          <w:sz w:val="24"/>
          <w:szCs w:val="24"/>
        </w:rPr>
        <w:t xml:space="preserve"> </w:t>
      </w:r>
      <w:r w:rsidRPr="0013500B">
        <w:rPr>
          <w:rFonts w:ascii="Times New Roman" w:hAnsi="Times New Roman"/>
          <w:sz w:val="24"/>
          <w:szCs w:val="24"/>
        </w:rPr>
        <w:t>Зори  осуществляют свою деятельность: муниципальное бюджетное учреждение «Центр обслуживания учреждений культуры г. Полярные Зори», муниципальное бюджетное учреждение культуры "Централизованная библиотечная система г. Полярные Зори», муниципальное бюджетное учреждение культуры «Дом культуры н.п. Африканда», муниципальное бюджетное учреждение культуры «Городской Дворец культуры», муниципальное бюджетное учреждение дополнительного образования "Детская школа искусств г</w:t>
      </w:r>
      <w:proofErr w:type="gramStart"/>
      <w:r w:rsidRPr="0013500B">
        <w:rPr>
          <w:rFonts w:ascii="Times New Roman" w:hAnsi="Times New Roman"/>
          <w:sz w:val="24"/>
          <w:szCs w:val="24"/>
        </w:rPr>
        <w:t>.П</w:t>
      </w:r>
      <w:proofErr w:type="gramEnd"/>
      <w:r w:rsidRPr="0013500B">
        <w:rPr>
          <w:rFonts w:ascii="Times New Roman" w:hAnsi="Times New Roman"/>
          <w:sz w:val="24"/>
          <w:szCs w:val="24"/>
        </w:rPr>
        <w:t>олярные Зори", муниципальное бюджетное учреждение дополнительного образования "Детская школа искусств н.п. Африканда".</w:t>
      </w:r>
    </w:p>
    <w:p w:rsidR="0013500B" w:rsidRPr="0013500B" w:rsidRDefault="0013500B" w:rsidP="000C534B">
      <w:pPr>
        <w:spacing w:after="0" w:line="240" w:lineRule="auto"/>
        <w:ind w:firstLine="709"/>
        <w:jc w:val="both"/>
        <w:rPr>
          <w:rFonts w:ascii="Times New Roman" w:hAnsi="Times New Roman"/>
          <w:sz w:val="24"/>
          <w:szCs w:val="24"/>
        </w:rPr>
      </w:pPr>
      <w:r w:rsidRPr="0013500B">
        <w:rPr>
          <w:rFonts w:ascii="Times New Roman" w:hAnsi="Times New Roman"/>
          <w:sz w:val="24"/>
          <w:szCs w:val="24"/>
        </w:rPr>
        <w:t xml:space="preserve">Учреждения культуры </w:t>
      </w:r>
      <w:proofErr w:type="gramStart"/>
      <w:r w:rsidRPr="0013500B">
        <w:rPr>
          <w:rFonts w:ascii="Times New Roman" w:hAnsi="Times New Roman"/>
          <w:sz w:val="24"/>
          <w:szCs w:val="24"/>
        </w:rPr>
        <w:t>г</w:t>
      </w:r>
      <w:proofErr w:type="gramEnd"/>
      <w:r w:rsidRPr="0013500B">
        <w:rPr>
          <w:rFonts w:ascii="Times New Roman" w:hAnsi="Times New Roman"/>
          <w:sz w:val="24"/>
          <w:szCs w:val="24"/>
        </w:rPr>
        <w:t>.  Полярные</w:t>
      </w:r>
      <w:r w:rsidR="000C534B">
        <w:rPr>
          <w:rFonts w:ascii="Times New Roman" w:hAnsi="Times New Roman"/>
          <w:sz w:val="24"/>
          <w:szCs w:val="24"/>
        </w:rPr>
        <w:t xml:space="preserve"> </w:t>
      </w:r>
      <w:r w:rsidRPr="0013500B">
        <w:rPr>
          <w:rFonts w:ascii="Times New Roman" w:hAnsi="Times New Roman"/>
          <w:sz w:val="24"/>
          <w:szCs w:val="24"/>
        </w:rPr>
        <w:t>Зори</w:t>
      </w:r>
      <w:r w:rsidR="000C534B">
        <w:rPr>
          <w:rFonts w:ascii="Times New Roman" w:hAnsi="Times New Roman"/>
          <w:sz w:val="24"/>
          <w:szCs w:val="24"/>
        </w:rPr>
        <w:t xml:space="preserve"> </w:t>
      </w:r>
      <w:r w:rsidRPr="0013500B">
        <w:rPr>
          <w:rFonts w:ascii="Times New Roman" w:hAnsi="Times New Roman"/>
          <w:sz w:val="24"/>
          <w:szCs w:val="24"/>
        </w:rPr>
        <w:t>предоставляют населению широкий спектр культурных, образовательных и информационных услуг, направленных на удовлетворение культурных потребностей, которые обеспечивают высокое качество жизни.</w:t>
      </w:r>
    </w:p>
    <w:p w:rsidR="0013500B" w:rsidRPr="0013500B" w:rsidRDefault="0013500B" w:rsidP="000C534B">
      <w:pPr>
        <w:spacing w:after="0" w:line="240" w:lineRule="auto"/>
        <w:ind w:firstLine="709"/>
        <w:jc w:val="both"/>
        <w:rPr>
          <w:rFonts w:ascii="Times New Roman" w:hAnsi="Times New Roman"/>
          <w:sz w:val="24"/>
          <w:szCs w:val="24"/>
        </w:rPr>
      </w:pPr>
      <w:r w:rsidRPr="0013500B">
        <w:rPr>
          <w:rFonts w:ascii="Times New Roman" w:hAnsi="Times New Roman"/>
          <w:sz w:val="24"/>
          <w:szCs w:val="24"/>
        </w:rPr>
        <w:t>Реализация программы направлена на</w:t>
      </w:r>
      <w:r w:rsidR="000C534B">
        <w:rPr>
          <w:rFonts w:ascii="Times New Roman" w:hAnsi="Times New Roman"/>
          <w:sz w:val="24"/>
          <w:szCs w:val="24"/>
        </w:rPr>
        <w:t xml:space="preserve"> </w:t>
      </w:r>
      <w:r w:rsidRPr="0013500B">
        <w:rPr>
          <w:rFonts w:ascii="Times New Roman" w:hAnsi="Times New Roman"/>
          <w:sz w:val="24"/>
          <w:szCs w:val="24"/>
        </w:rPr>
        <w:t xml:space="preserve">решение задач по повышению эффективности и качества предоставления муниципальных услуг и выполнения работ в сфере культуры и искусства в </w:t>
      </w:r>
      <w:proofErr w:type="gramStart"/>
      <w:r w:rsidRPr="0013500B">
        <w:rPr>
          <w:rFonts w:ascii="Times New Roman" w:hAnsi="Times New Roman"/>
          <w:sz w:val="24"/>
          <w:szCs w:val="24"/>
        </w:rPr>
        <w:t>г</w:t>
      </w:r>
      <w:proofErr w:type="gramEnd"/>
      <w:r w:rsidRPr="0013500B">
        <w:rPr>
          <w:rFonts w:ascii="Times New Roman" w:hAnsi="Times New Roman"/>
          <w:sz w:val="24"/>
          <w:szCs w:val="24"/>
        </w:rPr>
        <w:t>. Полярные Зори.</w:t>
      </w:r>
    </w:p>
    <w:p w:rsidR="0013500B" w:rsidRPr="0013500B" w:rsidRDefault="0013500B" w:rsidP="000C534B">
      <w:pPr>
        <w:spacing w:after="0" w:line="240" w:lineRule="auto"/>
        <w:ind w:firstLine="709"/>
        <w:jc w:val="both"/>
        <w:rPr>
          <w:rFonts w:ascii="Times New Roman" w:hAnsi="Times New Roman"/>
          <w:sz w:val="24"/>
          <w:szCs w:val="24"/>
        </w:rPr>
      </w:pPr>
      <w:proofErr w:type="gramStart"/>
      <w:r w:rsidRPr="0013500B">
        <w:rPr>
          <w:rFonts w:ascii="Times New Roman" w:hAnsi="Times New Roman"/>
          <w:sz w:val="24"/>
          <w:szCs w:val="24"/>
        </w:rPr>
        <w:t>- повышение качества жизни жителей г.  Полярные   Зори  путем предоставления им возможности саморазвития через регулярные занятия творчеством по свободно выбранному ими направлению, воспитания (формирования) подрастающего поколения в духе культурных традиций страны, выявления и создания условий для развития творчески одаренных детей, создания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w:t>
      </w:r>
      <w:proofErr w:type="gramEnd"/>
      <w:r w:rsidRPr="0013500B">
        <w:rPr>
          <w:rFonts w:ascii="Times New Roman" w:hAnsi="Times New Roman"/>
          <w:sz w:val="24"/>
          <w:szCs w:val="24"/>
        </w:rPr>
        <w:t xml:space="preserve"> обмена;</w:t>
      </w:r>
    </w:p>
    <w:p w:rsidR="0013500B" w:rsidRPr="0013500B" w:rsidRDefault="0013500B" w:rsidP="000C534B">
      <w:pPr>
        <w:spacing w:after="0" w:line="240" w:lineRule="auto"/>
        <w:ind w:firstLine="709"/>
        <w:jc w:val="both"/>
        <w:rPr>
          <w:rFonts w:ascii="Times New Roman" w:hAnsi="Times New Roman"/>
          <w:sz w:val="24"/>
          <w:szCs w:val="24"/>
        </w:rPr>
      </w:pPr>
      <w:r w:rsidRPr="0013500B">
        <w:rPr>
          <w:rFonts w:ascii="Times New Roman" w:hAnsi="Times New Roman"/>
          <w:sz w:val="24"/>
          <w:szCs w:val="24"/>
        </w:rPr>
        <w:t xml:space="preserve">- развитие и сохранение кадрового потенциала муниципальных учреждений культуры и дополнительного образования </w:t>
      </w:r>
      <w:proofErr w:type="gramStart"/>
      <w:r w:rsidRPr="0013500B">
        <w:rPr>
          <w:rFonts w:ascii="Times New Roman" w:hAnsi="Times New Roman"/>
          <w:sz w:val="24"/>
          <w:szCs w:val="24"/>
        </w:rPr>
        <w:t>г</w:t>
      </w:r>
      <w:proofErr w:type="gramEnd"/>
      <w:r w:rsidRPr="0013500B">
        <w:rPr>
          <w:rFonts w:ascii="Times New Roman" w:hAnsi="Times New Roman"/>
          <w:sz w:val="24"/>
          <w:szCs w:val="24"/>
        </w:rPr>
        <w:t>. Полярные   Зори;</w:t>
      </w:r>
    </w:p>
    <w:p w:rsidR="0013500B" w:rsidRPr="0013500B" w:rsidRDefault="0013500B" w:rsidP="000C534B">
      <w:pPr>
        <w:spacing w:after="0" w:line="240" w:lineRule="auto"/>
        <w:ind w:firstLine="709"/>
        <w:jc w:val="both"/>
        <w:rPr>
          <w:rFonts w:ascii="Times New Roman" w:hAnsi="Times New Roman"/>
          <w:sz w:val="24"/>
          <w:szCs w:val="24"/>
        </w:rPr>
      </w:pPr>
      <w:r w:rsidRPr="0013500B">
        <w:rPr>
          <w:rFonts w:ascii="Times New Roman" w:hAnsi="Times New Roman"/>
          <w:sz w:val="24"/>
          <w:szCs w:val="24"/>
        </w:rPr>
        <w:t>- создание благоприятных условий для устойчивого развития сферы культуры и искусства;</w:t>
      </w:r>
    </w:p>
    <w:p w:rsidR="0013500B" w:rsidRPr="0013500B" w:rsidRDefault="0013500B" w:rsidP="000C534B">
      <w:pPr>
        <w:spacing w:after="0" w:line="240" w:lineRule="auto"/>
        <w:ind w:firstLine="709"/>
        <w:jc w:val="both"/>
        <w:rPr>
          <w:rFonts w:ascii="Times New Roman" w:hAnsi="Times New Roman"/>
          <w:sz w:val="24"/>
          <w:szCs w:val="24"/>
        </w:rPr>
      </w:pPr>
      <w:r w:rsidRPr="0013500B">
        <w:rPr>
          <w:rFonts w:ascii="Times New Roman" w:hAnsi="Times New Roman"/>
          <w:sz w:val="24"/>
          <w:szCs w:val="24"/>
        </w:rPr>
        <w:t xml:space="preserve">- сохранение и развитие библиотечной, </w:t>
      </w:r>
      <w:proofErr w:type="spellStart"/>
      <w:r w:rsidRPr="0013500B">
        <w:rPr>
          <w:rFonts w:ascii="Times New Roman" w:hAnsi="Times New Roman"/>
          <w:sz w:val="24"/>
          <w:szCs w:val="24"/>
        </w:rPr>
        <w:t>культурно-досуговой</w:t>
      </w:r>
      <w:proofErr w:type="spellEnd"/>
      <w:r w:rsidRPr="0013500B">
        <w:rPr>
          <w:rFonts w:ascii="Times New Roman" w:hAnsi="Times New Roman"/>
          <w:sz w:val="24"/>
          <w:szCs w:val="24"/>
        </w:rPr>
        <w:t>, выставочной деятельности и дополнительного образования в сфере культуры и искусства;</w:t>
      </w:r>
    </w:p>
    <w:p w:rsidR="0013500B" w:rsidRPr="0013500B" w:rsidRDefault="0013500B" w:rsidP="000C534B">
      <w:pPr>
        <w:spacing w:after="0" w:line="240" w:lineRule="auto"/>
        <w:ind w:firstLine="709"/>
        <w:jc w:val="both"/>
        <w:rPr>
          <w:rFonts w:ascii="Times New Roman" w:hAnsi="Times New Roman"/>
          <w:sz w:val="24"/>
          <w:szCs w:val="24"/>
        </w:rPr>
      </w:pPr>
      <w:r w:rsidRPr="0013500B">
        <w:rPr>
          <w:rFonts w:ascii="Times New Roman" w:hAnsi="Times New Roman"/>
          <w:sz w:val="24"/>
          <w:szCs w:val="24"/>
        </w:rPr>
        <w:t xml:space="preserve">- привлечение детей, подростков, молодежи города, социально незащищенных слоев населения, других категорий населения в муниципальные библиотеки, в коллективы художественной самодеятельности и к участию в </w:t>
      </w:r>
      <w:proofErr w:type="spellStart"/>
      <w:r w:rsidRPr="0013500B">
        <w:rPr>
          <w:rFonts w:ascii="Times New Roman" w:hAnsi="Times New Roman"/>
          <w:sz w:val="24"/>
          <w:szCs w:val="24"/>
        </w:rPr>
        <w:t>культурно-досуговых</w:t>
      </w:r>
      <w:proofErr w:type="spellEnd"/>
      <w:r w:rsidRPr="0013500B">
        <w:rPr>
          <w:rFonts w:ascii="Times New Roman" w:hAnsi="Times New Roman"/>
          <w:sz w:val="24"/>
          <w:szCs w:val="24"/>
        </w:rPr>
        <w:t xml:space="preserve"> мероприятиях;</w:t>
      </w:r>
    </w:p>
    <w:p w:rsidR="0013500B" w:rsidRDefault="0013500B" w:rsidP="000C534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500B">
        <w:rPr>
          <w:rFonts w:ascii="Times New Roman" w:hAnsi="Times New Roman"/>
          <w:sz w:val="24"/>
          <w:szCs w:val="24"/>
        </w:rPr>
        <w:t xml:space="preserve">Решение поставленных задач с помощью программно-целевого подхода позволит предоставлять населению </w:t>
      </w:r>
      <w:proofErr w:type="spellStart"/>
      <w:r w:rsidRPr="0013500B">
        <w:rPr>
          <w:rFonts w:ascii="Times New Roman" w:hAnsi="Times New Roman"/>
          <w:sz w:val="24"/>
          <w:szCs w:val="24"/>
        </w:rPr>
        <w:t>г</w:t>
      </w:r>
      <w:proofErr w:type="gramStart"/>
      <w:r w:rsidRPr="0013500B">
        <w:rPr>
          <w:rFonts w:ascii="Times New Roman" w:hAnsi="Times New Roman"/>
          <w:sz w:val="24"/>
          <w:szCs w:val="24"/>
        </w:rPr>
        <w:t>.П</w:t>
      </w:r>
      <w:proofErr w:type="gramEnd"/>
      <w:r w:rsidRPr="0013500B">
        <w:rPr>
          <w:rFonts w:ascii="Times New Roman" w:hAnsi="Times New Roman"/>
          <w:sz w:val="24"/>
          <w:szCs w:val="24"/>
        </w:rPr>
        <w:t>олярныеЗори</w:t>
      </w:r>
      <w:proofErr w:type="spellEnd"/>
      <w:r w:rsidRPr="0013500B">
        <w:rPr>
          <w:rFonts w:ascii="Times New Roman" w:hAnsi="Times New Roman"/>
          <w:sz w:val="24"/>
          <w:szCs w:val="24"/>
        </w:rPr>
        <w:t xml:space="preserve"> разнообразные муниципальные услуги в области культуры и искусства на более качественном, современном </w:t>
      </w:r>
      <w:proofErr w:type="spellStart"/>
      <w:r w:rsidRPr="0013500B">
        <w:rPr>
          <w:rFonts w:ascii="Times New Roman" w:hAnsi="Times New Roman"/>
          <w:sz w:val="24"/>
          <w:szCs w:val="24"/>
        </w:rPr>
        <w:t>уровне.</w:t>
      </w:r>
      <w:r w:rsidRPr="0013500B">
        <w:rPr>
          <w:rFonts w:ascii="Times New Roman" w:eastAsia="Times New Roman" w:hAnsi="Times New Roman"/>
          <w:sz w:val="24"/>
          <w:szCs w:val="24"/>
          <w:lang w:eastAsia="ru-RU"/>
        </w:rPr>
        <w:t>В</w:t>
      </w:r>
      <w:proofErr w:type="spellEnd"/>
      <w:r w:rsidRPr="0013500B">
        <w:rPr>
          <w:rFonts w:ascii="Times New Roman" w:eastAsia="Times New Roman" w:hAnsi="Times New Roman"/>
          <w:sz w:val="24"/>
          <w:szCs w:val="24"/>
          <w:lang w:eastAsia="ru-RU"/>
        </w:rPr>
        <w:t xml:space="preserve"> целях улучшения состояния сферы культуры муниципального образования и обеспечения устойчивого его развития в долгосрочной перспективе разработана данная Программа.</w:t>
      </w:r>
    </w:p>
    <w:p w:rsidR="000C534B" w:rsidRPr="0013500B" w:rsidRDefault="000C534B" w:rsidP="000C534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2682A" w:rsidRDefault="0013500B" w:rsidP="0022682A">
      <w:pPr>
        <w:autoSpaceDE w:val="0"/>
        <w:autoSpaceDN w:val="0"/>
        <w:adjustRightInd w:val="0"/>
        <w:spacing w:after="0" w:line="240" w:lineRule="auto"/>
        <w:ind w:firstLine="709"/>
        <w:jc w:val="center"/>
        <w:rPr>
          <w:rFonts w:ascii="Times New Roman" w:hAnsi="Times New Roman"/>
          <w:b/>
          <w:bCs/>
          <w:i/>
          <w:sz w:val="24"/>
          <w:szCs w:val="24"/>
        </w:rPr>
      </w:pPr>
      <w:r w:rsidRPr="0013500B">
        <w:rPr>
          <w:rFonts w:ascii="Times New Roman" w:hAnsi="Times New Roman"/>
          <w:b/>
          <w:bCs/>
          <w:i/>
          <w:sz w:val="24"/>
          <w:szCs w:val="24"/>
        </w:rPr>
        <w:t>Подпрограмма 1</w:t>
      </w:r>
    </w:p>
    <w:p w:rsidR="0013500B" w:rsidRPr="0013500B" w:rsidRDefault="0013500B" w:rsidP="0022682A">
      <w:pPr>
        <w:autoSpaceDE w:val="0"/>
        <w:autoSpaceDN w:val="0"/>
        <w:adjustRightInd w:val="0"/>
        <w:spacing w:after="0" w:line="240" w:lineRule="auto"/>
        <w:ind w:firstLine="709"/>
        <w:jc w:val="center"/>
        <w:rPr>
          <w:rFonts w:ascii="Times New Roman" w:eastAsia="Times New Roman" w:hAnsi="Times New Roman"/>
          <w:b/>
          <w:i/>
          <w:sz w:val="24"/>
          <w:szCs w:val="24"/>
          <w:lang w:eastAsia="ru-RU"/>
        </w:rPr>
      </w:pPr>
      <w:r w:rsidRPr="0013500B">
        <w:rPr>
          <w:rFonts w:ascii="Times New Roman" w:hAnsi="Times New Roman"/>
          <w:b/>
          <w:bCs/>
          <w:i/>
          <w:sz w:val="24"/>
          <w:szCs w:val="24"/>
        </w:rPr>
        <w:t>«</w:t>
      </w:r>
      <w:r w:rsidRPr="0013500B">
        <w:rPr>
          <w:rFonts w:ascii="Times New Roman" w:eastAsia="Times New Roman" w:hAnsi="Times New Roman"/>
          <w:b/>
          <w:i/>
          <w:sz w:val="24"/>
          <w:szCs w:val="24"/>
          <w:lang w:eastAsia="ru-RU"/>
        </w:rPr>
        <w:t xml:space="preserve">Развитие образовательных учреждений дополнительного образования в сфере культуры и искусства муниципального образования </w:t>
      </w:r>
      <w:proofErr w:type="gramStart"/>
      <w:r w:rsidRPr="0013500B">
        <w:rPr>
          <w:rFonts w:ascii="Times New Roman" w:eastAsia="Times New Roman" w:hAnsi="Times New Roman"/>
          <w:b/>
          <w:i/>
          <w:sz w:val="24"/>
          <w:szCs w:val="24"/>
          <w:lang w:eastAsia="ru-RU"/>
        </w:rPr>
        <w:t>г</w:t>
      </w:r>
      <w:proofErr w:type="gramEnd"/>
      <w:r w:rsidRPr="0013500B">
        <w:rPr>
          <w:rFonts w:ascii="Times New Roman" w:eastAsia="Times New Roman" w:hAnsi="Times New Roman"/>
          <w:b/>
          <w:i/>
          <w:sz w:val="24"/>
          <w:szCs w:val="24"/>
          <w:lang w:eastAsia="ru-RU"/>
        </w:rPr>
        <w:t>. Полярные Зори с подведомственной территорией».</w:t>
      </w:r>
    </w:p>
    <w:p w:rsidR="0013500B" w:rsidRPr="0013500B" w:rsidRDefault="0013500B" w:rsidP="000C534B">
      <w:pPr>
        <w:spacing w:line="240" w:lineRule="auto"/>
        <w:ind w:right="-162"/>
        <w:rPr>
          <w:rFonts w:ascii="Times New Roman" w:hAnsi="Times New Roman"/>
          <w:b/>
          <w:i/>
          <w:sz w:val="24"/>
          <w:szCs w:val="24"/>
        </w:rPr>
      </w:pPr>
    </w:p>
    <w:p w:rsidR="0013500B" w:rsidRPr="0013500B" w:rsidRDefault="0013500B" w:rsidP="000C534B">
      <w:pPr>
        <w:pStyle w:val="a9"/>
        <w:numPr>
          <w:ilvl w:val="1"/>
          <w:numId w:val="2"/>
        </w:numPr>
        <w:ind w:left="0" w:right="-162" w:firstLine="0"/>
        <w:jc w:val="center"/>
        <w:rPr>
          <w:b/>
          <w:i/>
          <w:sz w:val="24"/>
          <w:szCs w:val="24"/>
        </w:rPr>
      </w:pPr>
      <w:r w:rsidRPr="0013500B">
        <w:rPr>
          <w:b/>
          <w:i/>
          <w:sz w:val="24"/>
          <w:szCs w:val="24"/>
        </w:rPr>
        <w:t xml:space="preserve">Характеристика проблемы, на решение которой направлена </w:t>
      </w:r>
    </w:p>
    <w:p w:rsidR="0013500B" w:rsidRPr="0013500B" w:rsidRDefault="0013500B" w:rsidP="000C534B">
      <w:pPr>
        <w:spacing w:line="240" w:lineRule="auto"/>
        <w:ind w:right="-162"/>
        <w:jc w:val="center"/>
        <w:rPr>
          <w:rFonts w:ascii="Times New Roman" w:hAnsi="Times New Roman"/>
          <w:b/>
          <w:i/>
          <w:sz w:val="24"/>
          <w:szCs w:val="24"/>
        </w:rPr>
      </w:pPr>
      <w:r w:rsidRPr="0013500B">
        <w:rPr>
          <w:rFonts w:ascii="Times New Roman" w:hAnsi="Times New Roman"/>
          <w:b/>
          <w:i/>
          <w:sz w:val="24"/>
          <w:szCs w:val="24"/>
        </w:rPr>
        <w:t>подпрограмма 1.</w:t>
      </w:r>
    </w:p>
    <w:p w:rsidR="0013500B" w:rsidRPr="0013500B" w:rsidRDefault="0013500B" w:rsidP="000C534B">
      <w:pPr>
        <w:pStyle w:val="ConsPlusNormal"/>
        <w:widowControl/>
        <w:ind w:right="-162" w:firstLine="709"/>
        <w:jc w:val="both"/>
        <w:rPr>
          <w:sz w:val="24"/>
          <w:szCs w:val="24"/>
        </w:rPr>
      </w:pPr>
      <w:r w:rsidRPr="0013500B">
        <w:rPr>
          <w:sz w:val="24"/>
          <w:szCs w:val="24"/>
        </w:rPr>
        <w:t>В настоящее время</w:t>
      </w:r>
      <w:r w:rsidR="000C534B">
        <w:rPr>
          <w:sz w:val="24"/>
          <w:szCs w:val="24"/>
        </w:rPr>
        <w:t xml:space="preserve"> </w:t>
      </w:r>
      <w:r w:rsidRPr="0013500B">
        <w:rPr>
          <w:sz w:val="24"/>
          <w:szCs w:val="24"/>
        </w:rPr>
        <w:t>предоставление образовательных услуг в сфере культуры и искусства в муниципальном образовании город Полярные Зори с подведомственной территорией</w:t>
      </w:r>
      <w:r w:rsidR="000C534B">
        <w:rPr>
          <w:sz w:val="24"/>
          <w:szCs w:val="24"/>
        </w:rPr>
        <w:t xml:space="preserve"> </w:t>
      </w:r>
      <w:r w:rsidRPr="0013500B">
        <w:rPr>
          <w:sz w:val="24"/>
          <w:szCs w:val="24"/>
        </w:rPr>
        <w:t>осуществляют детские школы искусств, подведомственные Отделу  культуры, спорта и молодежной</w:t>
      </w:r>
      <w:r w:rsidR="000C534B">
        <w:rPr>
          <w:sz w:val="24"/>
          <w:szCs w:val="24"/>
        </w:rPr>
        <w:t xml:space="preserve"> </w:t>
      </w:r>
      <w:r w:rsidRPr="0013500B">
        <w:rPr>
          <w:sz w:val="24"/>
          <w:szCs w:val="24"/>
        </w:rPr>
        <w:t xml:space="preserve">политике администрации </w:t>
      </w:r>
      <w:proofErr w:type="gramStart"/>
      <w:r w:rsidRPr="0013500B">
        <w:rPr>
          <w:sz w:val="24"/>
          <w:szCs w:val="24"/>
        </w:rPr>
        <w:t>г</w:t>
      </w:r>
      <w:proofErr w:type="gramEnd"/>
      <w:r w:rsidRPr="0013500B">
        <w:rPr>
          <w:sz w:val="24"/>
          <w:szCs w:val="24"/>
        </w:rPr>
        <w:t xml:space="preserve">. Полярные Зори с подведомственной территорией: МБУ </w:t>
      </w:r>
      <w:proofErr w:type="gramStart"/>
      <w:r w:rsidRPr="0013500B">
        <w:rPr>
          <w:sz w:val="24"/>
          <w:szCs w:val="24"/>
        </w:rPr>
        <w:t>ДО</w:t>
      </w:r>
      <w:proofErr w:type="gramEnd"/>
      <w:r w:rsidRPr="0013500B">
        <w:rPr>
          <w:sz w:val="24"/>
          <w:szCs w:val="24"/>
        </w:rPr>
        <w:t xml:space="preserve"> «</w:t>
      </w:r>
      <w:proofErr w:type="gramStart"/>
      <w:r w:rsidRPr="0013500B">
        <w:rPr>
          <w:sz w:val="24"/>
          <w:szCs w:val="24"/>
        </w:rPr>
        <w:t>Детская</w:t>
      </w:r>
      <w:proofErr w:type="gramEnd"/>
      <w:r w:rsidRPr="0013500B">
        <w:rPr>
          <w:sz w:val="24"/>
          <w:szCs w:val="24"/>
        </w:rPr>
        <w:t xml:space="preserve"> школа искусств г. Полярные Зори», МБУ ДО «Детская школа искусств н.п. Африканда». </w:t>
      </w:r>
    </w:p>
    <w:p w:rsidR="0013500B" w:rsidRPr="0013500B" w:rsidRDefault="0013500B" w:rsidP="000C534B">
      <w:pPr>
        <w:autoSpaceDE w:val="0"/>
        <w:autoSpaceDN w:val="0"/>
        <w:adjustRightInd w:val="0"/>
        <w:spacing w:after="0" w:line="240" w:lineRule="auto"/>
        <w:ind w:right="-162" w:firstLine="709"/>
        <w:jc w:val="both"/>
        <w:rPr>
          <w:rFonts w:ascii="Times New Roman" w:hAnsi="Times New Roman"/>
          <w:sz w:val="24"/>
          <w:szCs w:val="24"/>
          <w:highlight w:val="yellow"/>
        </w:rPr>
      </w:pPr>
      <w:r w:rsidRPr="0013500B">
        <w:rPr>
          <w:rFonts w:ascii="Times New Roman" w:hAnsi="Times New Roman"/>
          <w:sz w:val="24"/>
          <w:szCs w:val="24"/>
        </w:rPr>
        <w:t>Начальное</w:t>
      </w:r>
      <w:r w:rsidR="000C534B">
        <w:rPr>
          <w:rFonts w:ascii="Times New Roman" w:hAnsi="Times New Roman"/>
          <w:sz w:val="24"/>
          <w:szCs w:val="24"/>
        </w:rPr>
        <w:t xml:space="preserve"> </w:t>
      </w:r>
      <w:r w:rsidRPr="0013500B">
        <w:rPr>
          <w:rFonts w:ascii="Times New Roman" w:hAnsi="Times New Roman"/>
          <w:sz w:val="24"/>
          <w:szCs w:val="24"/>
        </w:rPr>
        <w:t>музыкальное,</w:t>
      </w:r>
      <w:r w:rsidR="000C534B">
        <w:rPr>
          <w:rFonts w:ascii="Times New Roman" w:hAnsi="Times New Roman"/>
          <w:sz w:val="24"/>
          <w:szCs w:val="24"/>
        </w:rPr>
        <w:t xml:space="preserve"> </w:t>
      </w:r>
      <w:r w:rsidRPr="0013500B">
        <w:rPr>
          <w:rFonts w:ascii="Times New Roman" w:hAnsi="Times New Roman"/>
          <w:sz w:val="24"/>
          <w:szCs w:val="24"/>
        </w:rPr>
        <w:t>художественное,</w:t>
      </w:r>
      <w:r w:rsidR="000C534B">
        <w:rPr>
          <w:rFonts w:ascii="Times New Roman" w:hAnsi="Times New Roman"/>
          <w:sz w:val="24"/>
          <w:szCs w:val="24"/>
        </w:rPr>
        <w:t xml:space="preserve"> </w:t>
      </w:r>
      <w:r w:rsidRPr="0013500B">
        <w:rPr>
          <w:rFonts w:ascii="Times New Roman" w:hAnsi="Times New Roman"/>
          <w:sz w:val="24"/>
          <w:szCs w:val="24"/>
        </w:rPr>
        <w:t>хореографическое образование, осуществляемое в детских школах искусств, является особым видом дополнительного</w:t>
      </w:r>
      <w:r w:rsidR="000C534B">
        <w:rPr>
          <w:rFonts w:ascii="Times New Roman" w:hAnsi="Times New Roman"/>
          <w:sz w:val="24"/>
          <w:szCs w:val="24"/>
        </w:rPr>
        <w:t xml:space="preserve"> </w:t>
      </w:r>
      <w:r w:rsidRPr="0013500B">
        <w:rPr>
          <w:rFonts w:ascii="Times New Roman" w:hAnsi="Times New Roman"/>
          <w:sz w:val="24"/>
          <w:szCs w:val="24"/>
        </w:rPr>
        <w:t xml:space="preserve">образования детей, цель которого состоит в подготовке к получению профессионального образования в области искусств, а так же в подготовке образованных любителей (слушателей, исполнителей и т.д.) различных видов  искусств. </w:t>
      </w:r>
    </w:p>
    <w:p w:rsidR="0013500B" w:rsidRPr="0013500B" w:rsidRDefault="0013500B" w:rsidP="000C534B">
      <w:pPr>
        <w:spacing w:after="0" w:line="240" w:lineRule="auto"/>
        <w:ind w:right="-162" w:firstLine="709"/>
        <w:jc w:val="both"/>
        <w:rPr>
          <w:rFonts w:ascii="Times New Roman" w:hAnsi="Times New Roman"/>
          <w:sz w:val="24"/>
          <w:szCs w:val="24"/>
          <w:highlight w:val="yellow"/>
        </w:rPr>
      </w:pPr>
      <w:r w:rsidRPr="0013500B">
        <w:rPr>
          <w:rFonts w:ascii="Times New Roman" w:hAnsi="Times New Roman"/>
          <w:sz w:val="24"/>
          <w:szCs w:val="24"/>
        </w:rPr>
        <w:t>В 2020 – 2021 учебном году в детских школах искусств обучалось 99 детей («</w:t>
      </w:r>
      <w:proofErr w:type="spellStart"/>
      <w:r w:rsidRPr="0013500B">
        <w:rPr>
          <w:rFonts w:ascii="Times New Roman" w:hAnsi="Times New Roman"/>
          <w:sz w:val="24"/>
          <w:szCs w:val="24"/>
        </w:rPr>
        <w:t>ДШИ</w:t>
      </w:r>
      <w:proofErr w:type="spellEnd"/>
      <w:r w:rsidRPr="0013500B">
        <w:rPr>
          <w:rFonts w:ascii="Times New Roman" w:hAnsi="Times New Roman"/>
          <w:sz w:val="24"/>
          <w:szCs w:val="24"/>
        </w:rPr>
        <w:t xml:space="preserve"> </w:t>
      </w:r>
      <w:proofErr w:type="spellStart"/>
      <w:r w:rsidRPr="0013500B">
        <w:rPr>
          <w:rFonts w:ascii="Times New Roman" w:hAnsi="Times New Roman"/>
          <w:sz w:val="24"/>
          <w:szCs w:val="24"/>
        </w:rPr>
        <w:t>нп</w:t>
      </w:r>
      <w:proofErr w:type="spellEnd"/>
      <w:r w:rsidRPr="0013500B">
        <w:rPr>
          <w:rFonts w:ascii="Times New Roman" w:hAnsi="Times New Roman"/>
          <w:sz w:val="24"/>
          <w:szCs w:val="24"/>
        </w:rPr>
        <w:t xml:space="preserve"> Африканда)  и 410 (</w:t>
      </w:r>
      <w:proofErr w:type="spellStart"/>
      <w:r w:rsidRPr="0013500B">
        <w:rPr>
          <w:rFonts w:ascii="Times New Roman" w:hAnsi="Times New Roman"/>
          <w:sz w:val="24"/>
          <w:szCs w:val="24"/>
        </w:rPr>
        <w:t>ДШИ</w:t>
      </w:r>
      <w:proofErr w:type="spellEnd"/>
      <w:r w:rsidRPr="0013500B">
        <w:rPr>
          <w:rFonts w:ascii="Times New Roman" w:hAnsi="Times New Roman"/>
          <w:sz w:val="24"/>
          <w:szCs w:val="24"/>
        </w:rPr>
        <w:t xml:space="preserve"> г. Полярные Зори) в возрасте от 3 до 18 лет. </w:t>
      </w:r>
    </w:p>
    <w:p w:rsidR="0013500B" w:rsidRPr="0013500B" w:rsidRDefault="0013500B" w:rsidP="000C534B">
      <w:pPr>
        <w:spacing w:after="0" w:line="240" w:lineRule="auto"/>
        <w:ind w:right="-162" w:firstLine="709"/>
        <w:jc w:val="both"/>
        <w:rPr>
          <w:rFonts w:ascii="Times New Roman" w:hAnsi="Times New Roman"/>
          <w:color w:val="FF0000"/>
          <w:sz w:val="24"/>
          <w:szCs w:val="24"/>
          <w:highlight w:val="yellow"/>
        </w:rPr>
      </w:pPr>
      <w:proofErr w:type="gramStart"/>
      <w:r w:rsidRPr="0013500B">
        <w:rPr>
          <w:rFonts w:ascii="Times New Roman" w:hAnsi="Times New Roman"/>
          <w:sz w:val="24"/>
          <w:szCs w:val="24"/>
        </w:rPr>
        <w:t>Выпускников, окончивших детские школы искусств в мае 2021 года, 8 человек (</w:t>
      </w:r>
      <w:proofErr w:type="spellStart"/>
      <w:r w:rsidRPr="0013500B">
        <w:rPr>
          <w:rFonts w:ascii="Times New Roman" w:hAnsi="Times New Roman"/>
          <w:sz w:val="24"/>
          <w:szCs w:val="24"/>
        </w:rPr>
        <w:t>ДШИ</w:t>
      </w:r>
      <w:proofErr w:type="spellEnd"/>
      <w:r w:rsidRPr="0013500B">
        <w:rPr>
          <w:rFonts w:ascii="Times New Roman" w:hAnsi="Times New Roman"/>
          <w:sz w:val="24"/>
          <w:szCs w:val="24"/>
        </w:rPr>
        <w:t xml:space="preserve"> н.п.</w:t>
      </w:r>
      <w:proofErr w:type="gramEnd"/>
      <w:r w:rsidRPr="0013500B">
        <w:rPr>
          <w:rFonts w:ascii="Times New Roman" w:hAnsi="Times New Roman"/>
          <w:sz w:val="24"/>
          <w:szCs w:val="24"/>
        </w:rPr>
        <w:t xml:space="preserve"> </w:t>
      </w:r>
      <w:proofErr w:type="gramStart"/>
      <w:r w:rsidRPr="0013500B">
        <w:rPr>
          <w:rFonts w:ascii="Times New Roman" w:hAnsi="Times New Roman"/>
          <w:sz w:val="24"/>
          <w:szCs w:val="24"/>
        </w:rPr>
        <w:t>Африканда) и 23 человека (</w:t>
      </w:r>
      <w:proofErr w:type="spellStart"/>
      <w:r w:rsidRPr="0013500B">
        <w:rPr>
          <w:rFonts w:ascii="Times New Roman" w:hAnsi="Times New Roman"/>
          <w:sz w:val="24"/>
          <w:szCs w:val="24"/>
        </w:rPr>
        <w:t>ДШИ</w:t>
      </w:r>
      <w:proofErr w:type="spellEnd"/>
      <w:r w:rsidRPr="0013500B">
        <w:rPr>
          <w:rFonts w:ascii="Times New Roman" w:hAnsi="Times New Roman"/>
          <w:sz w:val="24"/>
          <w:szCs w:val="24"/>
        </w:rPr>
        <w:t xml:space="preserve"> Полярные Зори). </w:t>
      </w:r>
      <w:proofErr w:type="gramEnd"/>
    </w:p>
    <w:p w:rsidR="0013500B" w:rsidRPr="0013500B" w:rsidRDefault="0013500B" w:rsidP="000C534B">
      <w:pPr>
        <w:spacing w:after="0" w:line="240" w:lineRule="auto"/>
        <w:ind w:right="-162" w:firstLine="709"/>
        <w:jc w:val="both"/>
        <w:rPr>
          <w:rFonts w:ascii="Times New Roman" w:hAnsi="Times New Roman"/>
          <w:sz w:val="24"/>
          <w:szCs w:val="24"/>
          <w:highlight w:val="yellow"/>
        </w:rPr>
      </w:pPr>
      <w:proofErr w:type="gramStart"/>
      <w:r w:rsidRPr="0013500B">
        <w:rPr>
          <w:rFonts w:ascii="Times New Roman" w:hAnsi="Times New Roman"/>
          <w:sz w:val="24"/>
          <w:szCs w:val="24"/>
        </w:rPr>
        <w:t>Количество выпускников детских школ искусств, продолживших обучение в высших учебных заведениях и средних специальных учебных заведениях за период с 2015 по 2020 годы составило 2 человека (</w:t>
      </w:r>
      <w:proofErr w:type="spellStart"/>
      <w:r w:rsidRPr="0013500B">
        <w:rPr>
          <w:rFonts w:ascii="Times New Roman" w:hAnsi="Times New Roman"/>
          <w:sz w:val="24"/>
          <w:szCs w:val="24"/>
        </w:rPr>
        <w:t>ДШИ</w:t>
      </w:r>
      <w:proofErr w:type="spellEnd"/>
      <w:r w:rsidRPr="0013500B">
        <w:rPr>
          <w:rFonts w:ascii="Times New Roman" w:hAnsi="Times New Roman"/>
          <w:sz w:val="24"/>
          <w:szCs w:val="24"/>
        </w:rPr>
        <w:t xml:space="preserve"> н.п.</w:t>
      </w:r>
      <w:proofErr w:type="gramEnd"/>
      <w:r w:rsidRPr="0013500B">
        <w:rPr>
          <w:rFonts w:ascii="Times New Roman" w:hAnsi="Times New Roman"/>
          <w:sz w:val="24"/>
          <w:szCs w:val="24"/>
        </w:rPr>
        <w:t xml:space="preserve"> </w:t>
      </w:r>
      <w:proofErr w:type="gramStart"/>
      <w:r w:rsidRPr="0013500B">
        <w:rPr>
          <w:rFonts w:ascii="Times New Roman" w:hAnsi="Times New Roman"/>
          <w:sz w:val="24"/>
          <w:szCs w:val="24"/>
        </w:rPr>
        <w:t>Африканда), и 17 человек (</w:t>
      </w:r>
      <w:proofErr w:type="spellStart"/>
      <w:r w:rsidRPr="0013500B">
        <w:rPr>
          <w:rFonts w:ascii="Times New Roman" w:hAnsi="Times New Roman"/>
          <w:sz w:val="24"/>
          <w:szCs w:val="24"/>
        </w:rPr>
        <w:t>ДШИ</w:t>
      </w:r>
      <w:proofErr w:type="spellEnd"/>
      <w:r w:rsidRPr="0013500B">
        <w:rPr>
          <w:rFonts w:ascii="Times New Roman" w:hAnsi="Times New Roman"/>
          <w:sz w:val="24"/>
          <w:szCs w:val="24"/>
        </w:rPr>
        <w:t xml:space="preserve"> г. Полярные Зори).</w:t>
      </w:r>
      <w:proofErr w:type="gramEnd"/>
    </w:p>
    <w:p w:rsidR="0013500B" w:rsidRPr="0013500B" w:rsidRDefault="0013500B" w:rsidP="000C534B">
      <w:pPr>
        <w:spacing w:after="0" w:line="240" w:lineRule="auto"/>
        <w:ind w:right="-162" w:firstLine="709"/>
        <w:jc w:val="both"/>
        <w:rPr>
          <w:rFonts w:ascii="Times New Roman" w:hAnsi="Times New Roman"/>
          <w:sz w:val="24"/>
          <w:szCs w:val="24"/>
        </w:rPr>
      </w:pPr>
      <w:r w:rsidRPr="0013500B">
        <w:rPr>
          <w:rFonts w:ascii="Times New Roman" w:hAnsi="Times New Roman"/>
          <w:sz w:val="24"/>
          <w:szCs w:val="24"/>
        </w:rPr>
        <w:t>Педагогическую деятельность в течение 2020-2021 учебного года в детских школах искусств осуществляли 8 преподавателе</w:t>
      </w:r>
      <w:proofErr w:type="gramStart"/>
      <w:r w:rsidRPr="0013500B">
        <w:rPr>
          <w:rFonts w:ascii="Times New Roman" w:hAnsi="Times New Roman"/>
          <w:sz w:val="24"/>
          <w:szCs w:val="24"/>
        </w:rPr>
        <w:t>й(</w:t>
      </w:r>
      <w:proofErr w:type="spellStart"/>
      <w:proofErr w:type="gramEnd"/>
      <w:r w:rsidRPr="0013500B">
        <w:rPr>
          <w:rFonts w:ascii="Times New Roman" w:hAnsi="Times New Roman"/>
          <w:sz w:val="24"/>
          <w:szCs w:val="24"/>
        </w:rPr>
        <w:t>ДШИ</w:t>
      </w:r>
      <w:proofErr w:type="spellEnd"/>
      <w:r w:rsidRPr="0013500B">
        <w:rPr>
          <w:rFonts w:ascii="Times New Roman" w:hAnsi="Times New Roman"/>
          <w:sz w:val="24"/>
          <w:szCs w:val="24"/>
        </w:rPr>
        <w:t xml:space="preserve"> н.п. </w:t>
      </w:r>
      <w:proofErr w:type="gramStart"/>
      <w:r w:rsidRPr="0013500B">
        <w:rPr>
          <w:rFonts w:ascii="Times New Roman" w:hAnsi="Times New Roman"/>
          <w:sz w:val="24"/>
          <w:szCs w:val="24"/>
        </w:rPr>
        <w:t>Африканда) и 29 преподавателей (</w:t>
      </w:r>
      <w:proofErr w:type="spellStart"/>
      <w:r w:rsidRPr="0013500B">
        <w:rPr>
          <w:rFonts w:ascii="Times New Roman" w:hAnsi="Times New Roman"/>
          <w:sz w:val="24"/>
          <w:szCs w:val="24"/>
        </w:rPr>
        <w:t>ДШИ</w:t>
      </w:r>
      <w:proofErr w:type="spellEnd"/>
      <w:r w:rsidRPr="0013500B">
        <w:rPr>
          <w:rFonts w:ascii="Times New Roman" w:hAnsi="Times New Roman"/>
          <w:sz w:val="24"/>
          <w:szCs w:val="24"/>
        </w:rPr>
        <w:t xml:space="preserve"> г. Полярные Зори). </w:t>
      </w:r>
      <w:proofErr w:type="gramEnd"/>
    </w:p>
    <w:p w:rsidR="0013500B" w:rsidRPr="0013500B" w:rsidRDefault="0013500B" w:rsidP="000C534B">
      <w:pPr>
        <w:spacing w:after="0" w:line="240" w:lineRule="auto"/>
        <w:ind w:right="-162" w:firstLine="709"/>
        <w:jc w:val="both"/>
        <w:rPr>
          <w:rFonts w:ascii="Times New Roman" w:hAnsi="Times New Roman"/>
          <w:sz w:val="24"/>
          <w:szCs w:val="24"/>
        </w:rPr>
      </w:pPr>
      <w:r w:rsidRPr="0013500B">
        <w:rPr>
          <w:rFonts w:ascii="Times New Roman" w:hAnsi="Times New Roman"/>
          <w:sz w:val="24"/>
          <w:szCs w:val="24"/>
        </w:rPr>
        <w:t xml:space="preserve">Преподаватели муниципальных детских школ искусств  постоянно работают над повышением уровня педагогического мастерства: посещают мастер-классы, семинары-практикумы по различным специализациям и видам деятельности в сфере культуры и искусства, образования, а также организованных в рамках фестивалей, конкурсов, форумов  различных уровней, проходят курсы повышения квалификации. </w:t>
      </w:r>
    </w:p>
    <w:p w:rsidR="0013500B" w:rsidRPr="0013500B" w:rsidRDefault="0013500B" w:rsidP="000C534B">
      <w:pPr>
        <w:spacing w:after="0" w:line="240" w:lineRule="auto"/>
        <w:ind w:right="-162" w:firstLine="709"/>
        <w:jc w:val="both"/>
        <w:rPr>
          <w:rFonts w:ascii="Times New Roman" w:hAnsi="Times New Roman"/>
          <w:sz w:val="24"/>
          <w:szCs w:val="24"/>
        </w:rPr>
      </w:pPr>
      <w:r w:rsidRPr="0013500B">
        <w:rPr>
          <w:rFonts w:ascii="Times New Roman" w:hAnsi="Times New Roman"/>
          <w:sz w:val="24"/>
          <w:szCs w:val="24"/>
        </w:rPr>
        <w:t>В рамках методической работы, направленной на повышение качества дополнительного образования и уровня педагогического мастерства преподавателями детских школ искусств в течение 2020-2021 учебного года было организовано и проведено: свыше 20 открытых уроков, мастер-классов, семинаров-практикумов, творческих встреч, подготовлено</w:t>
      </w:r>
      <w:r w:rsidR="000C534B">
        <w:rPr>
          <w:rFonts w:ascii="Times New Roman" w:hAnsi="Times New Roman"/>
          <w:sz w:val="24"/>
          <w:szCs w:val="24"/>
        </w:rPr>
        <w:t xml:space="preserve"> </w:t>
      </w:r>
      <w:r w:rsidRPr="0013500B">
        <w:rPr>
          <w:rFonts w:ascii="Times New Roman" w:hAnsi="Times New Roman"/>
          <w:sz w:val="24"/>
          <w:szCs w:val="24"/>
        </w:rPr>
        <w:t>20 докладов и методических разработок по различным направлениям педагогической деятельност</w:t>
      </w:r>
      <w:proofErr w:type="gramStart"/>
      <w:r w:rsidRPr="0013500B">
        <w:rPr>
          <w:rFonts w:ascii="Times New Roman" w:hAnsi="Times New Roman"/>
          <w:sz w:val="24"/>
          <w:szCs w:val="24"/>
        </w:rPr>
        <w:t>и(</w:t>
      </w:r>
      <w:proofErr w:type="gramEnd"/>
      <w:r w:rsidRPr="0013500B">
        <w:rPr>
          <w:rFonts w:ascii="Times New Roman" w:hAnsi="Times New Roman"/>
          <w:sz w:val="24"/>
          <w:szCs w:val="24"/>
        </w:rPr>
        <w:t xml:space="preserve">в двух школах- </w:t>
      </w:r>
      <w:proofErr w:type="spellStart"/>
      <w:r w:rsidRPr="0013500B">
        <w:rPr>
          <w:rFonts w:ascii="Times New Roman" w:hAnsi="Times New Roman"/>
          <w:sz w:val="24"/>
          <w:szCs w:val="24"/>
        </w:rPr>
        <w:t>ДШИ</w:t>
      </w:r>
      <w:proofErr w:type="spellEnd"/>
      <w:r w:rsidRPr="0013500B">
        <w:rPr>
          <w:rFonts w:ascii="Times New Roman" w:hAnsi="Times New Roman"/>
          <w:sz w:val="24"/>
          <w:szCs w:val="24"/>
        </w:rPr>
        <w:t xml:space="preserve"> н.п. </w:t>
      </w:r>
      <w:proofErr w:type="gramStart"/>
      <w:r w:rsidRPr="0013500B">
        <w:rPr>
          <w:rFonts w:ascii="Times New Roman" w:hAnsi="Times New Roman"/>
          <w:sz w:val="24"/>
          <w:szCs w:val="24"/>
        </w:rPr>
        <w:t xml:space="preserve">Африканда, </w:t>
      </w:r>
      <w:proofErr w:type="spellStart"/>
      <w:r w:rsidRPr="0013500B">
        <w:rPr>
          <w:rFonts w:ascii="Times New Roman" w:hAnsi="Times New Roman"/>
          <w:sz w:val="24"/>
          <w:szCs w:val="24"/>
        </w:rPr>
        <w:t>ДШИ</w:t>
      </w:r>
      <w:proofErr w:type="spellEnd"/>
      <w:r w:rsidRPr="0013500B">
        <w:rPr>
          <w:rFonts w:ascii="Times New Roman" w:hAnsi="Times New Roman"/>
          <w:sz w:val="24"/>
          <w:szCs w:val="24"/>
        </w:rPr>
        <w:t xml:space="preserve"> г. Полярные Зори).</w:t>
      </w:r>
      <w:proofErr w:type="gramEnd"/>
    </w:p>
    <w:p w:rsidR="0013500B" w:rsidRPr="0013500B" w:rsidRDefault="0013500B" w:rsidP="000C534B">
      <w:pPr>
        <w:spacing w:after="0" w:line="240" w:lineRule="auto"/>
        <w:ind w:right="-162" w:firstLine="709"/>
        <w:jc w:val="both"/>
        <w:rPr>
          <w:rFonts w:ascii="Times New Roman" w:hAnsi="Times New Roman"/>
          <w:sz w:val="24"/>
          <w:szCs w:val="24"/>
        </w:rPr>
      </w:pPr>
      <w:r w:rsidRPr="0013500B">
        <w:rPr>
          <w:rFonts w:ascii="Times New Roman" w:hAnsi="Times New Roman"/>
          <w:sz w:val="24"/>
          <w:szCs w:val="24"/>
        </w:rPr>
        <w:t xml:space="preserve">Реализуя главную цель сохранения и развития традиций образования в сфере культуры и искусства, большое внимание уделяется организации межшкольной концертно-фестивальной и конкурсной деятельности. Это связано со спецификой детских школ искусств: обучающиеся получают не только учебные, но и профессиональные исполнительские навыки в различных направлениях искусства. </w:t>
      </w:r>
    </w:p>
    <w:p w:rsidR="0013500B" w:rsidRPr="0013500B" w:rsidRDefault="0013500B" w:rsidP="000C534B">
      <w:pPr>
        <w:spacing w:after="0" w:line="240" w:lineRule="auto"/>
        <w:ind w:right="-162" w:firstLine="709"/>
        <w:jc w:val="both"/>
        <w:rPr>
          <w:rFonts w:ascii="Times New Roman" w:hAnsi="Times New Roman"/>
          <w:sz w:val="24"/>
          <w:szCs w:val="24"/>
        </w:rPr>
      </w:pPr>
      <w:proofErr w:type="gramStart"/>
      <w:r w:rsidRPr="0013500B">
        <w:rPr>
          <w:rFonts w:ascii="Times New Roman" w:hAnsi="Times New Roman"/>
          <w:sz w:val="24"/>
          <w:szCs w:val="24"/>
        </w:rPr>
        <w:t>По данному направлению деятельности в период с сентября 2020 года по май 2021 года было организовано и проведено 44 (</w:t>
      </w:r>
      <w:proofErr w:type="spellStart"/>
      <w:r w:rsidRPr="0013500B">
        <w:rPr>
          <w:rFonts w:ascii="Times New Roman" w:hAnsi="Times New Roman"/>
          <w:sz w:val="24"/>
          <w:szCs w:val="24"/>
        </w:rPr>
        <w:t>ДШИ</w:t>
      </w:r>
      <w:proofErr w:type="spellEnd"/>
      <w:r w:rsidRPr="0013500B">
        <w:rPr>
          <w:rFonts w:ascii="Times New Roman" w:hAnsi="Times New Roman"/>
          <w:sz w:val="24"/>
          <w:szCs w:val="24"/>
        </w:rPr>
        <w:t xml:space="preserve"> н.п.</w:t>
      </w:r>
      <w:proofErr w:type="gramEnd"/>
      <w:r w:rsidRPr="0013500B">
        <w:rPr>
          <w:rFonts w:ascii="Times New Roman" w:hAnsi="Times New Roman"/>
          <w:sz w:val="24"/>
          <w:szCs w:val="24"/>
        </w:rPr>
        <w:t xml:space="preserve"> </w:t>
      </w:r>
      <w:proofErr w:type="gramStart"/>
      <w:r w:rsidRPr="0013500B">
        <w:rPr>
          <w:rFonts w:ascii="Times New Roman" w:hAnsi="Times New Roman"/>
          <w:sz w:val="24"/>
          <w:szCs w:val="24"/>
        </w:rPr>
        <w:t>Африканда) и 70 (</w:t>
      </w:r>
      <w:proofErr w:type="spellStart"/>
      <w:r w:rsidRPr="0013500B">
        <w:rPr>
          <w:rFonts w:ascii="Times New Roman" w:hAnsi="Times New Roman"/>
          <w:sz w:val="24"/>
          <w:szCs w:val="24"/>
        </w:rPr>
        <w:t>ДШИ</w:t>
      </w:r>
      <w:proofErr w:type="spellEnd"/>
      <w:r w:rsidRPr="0013500B">
        <w:rPr>
          <w:rFonts w:ascii="Times New Roman" w:hAnsi="Times New Roman"/>
          <w:sz w:val="24"/>
          <w:szCs w:val="24"/>
        </w:rPr>
        <w:t xml:space="preserve"> г. Полярные Зори) мероприятия городского уровня, охватывающих различные направления искусств и специализации детских школ искусств.</w:t>
      </w:r>
      <w:proofErr w:type="gramEnd"/>
    </w:p>
    <w:p w:rsidR="0013500B" w:rsidRPr="0013500B" w:rsidRDefault="0013500B" w:rsidP="000C534B">
      <w:pPr>
        <w:spacing w:after="0" w:line="240" w:lineRule="auto"/>
        <w:ind w:right="-162" w:firstLine="709"/>
        <w:jc w:val="both"/>
        <w:rPr>
          <w:rFonts w:ascii="Times New Roman" w:hAnsi="Times New Roman"/>
          <w:color w:val="FF0000"/>
          <w:sz w:val="24"/>
          <w:szCs w:val="24"/>
        </w:rPr>
      </w:pPr>
      <w:r w:rsidRPr="0013500B">
        <w:rPr>
          <w:rFonts w:ascii="Times New Roman" w:hAnsi="Times New Roman"/>
          <w:sz w:val="24"/>
          <w:szCs w:val="24"/>
        </w:rPr>
        <w:t xml:space="preserve">Ежегодно, самые достойные и талантливые обучающиеся детских школ искусств являются лауреатами и стипендиатами Губернатора Мурманской области, Правительства Мурманской области, а также лауреатами и стипендиатами премий администрации </w:t>
      </w:r>
      <w:proofErr w:type="gramStart"/>
      <w:r w:rsidRPr="0013500B">
        <w:rPr>
          <w:rFonts w:ascii="Times New Roman" w:hAnsi="Times New Roman"/>
          <w:sz w:val="24"/>
          <w:szCs w:val="24"/>
        </w:rPr>
        <w:t>г</w:t>
      </w:r>
      <w:proofErr w:type="gramEnd"/>
      <w:r w:rsidRPr="0013500B">
        <w:rPr>
          <w:rFonts w:ascii="Times New Roman" w:hAnsi="Times New Roman"/>
          <w:sz w:val="24"/>
          <w:szCs w:val="24"/>
        </w:rPr>
        <w:t>. Полярные Зори.</w:t>
      </w:r>
      <w:r w:rsidR="000C534B">
        <w:rPr>
          <w:rFonts w:ascii="Times New Roman" w:hAnsi="Times New Roman"/>
          <w:sz w:val="24"/>
          <w:szCs w:val="24"/>
        </w:rPr>
        <w:t xml:space="preserve"> </w:t>
      </w:r>
      <w:r w:rsidRPr="0013500B">
        <w:rPr>
          <w:rFonts w:ascii="Times New Roman" w:hAnsi="Times New Roman"/>
          <w:sz w:val="24"/>
          <w:szCs w:val="24"/>
        </w:rPr>
        <w:t>В 2020 году за высокие результаты в художественно-культурной деятельности, по итогам 2019-2020 учебного года, 2</w:t>
      </w:r>
      <w:r w:rsidR="000C534B">
        <w:rPr>
          <w:rFonts w:ascii="Times New Roman" w:hAnsi="Times New Roman"/>
          <w:sz w:val="24"/>
          <w:szCs w:val="24"/>
        </w:rPr>
        <w:t xml:space="preserve"> </w:t>
      </w:r>
      <w:r w:rsidRPr="0013500B">
        <w:rPr>
          <w:rFonts w:ascii="Times New Roman" w:hAnsi="Times New Roman"/>
          <w:sz w:val="24"/>
          <w:szCs w:val="24"/>
        </w:rPr>
        <w:t>обучающихся детских школ иску</w:t>
      </w:r>
      <w:proofErr w:type="gramStart"/>
      <w:r w:rsidRPr="0013500B">
        <w:rPr>
          <w:rFonts w:ascii="Times New Roman" w:hAnsi="Times New Roman"/>
          <w:sz w:val="24"/>
          <w:szCs w:val="24"/>
        </w:rPr>
        <w:t>сств ст</w:t>
      </w:r>
      <w:proofErr w:type="gramEnd"/>
      <w:r w:rsidRPr="0013500B">
        <w:rPr>
          <w:rFonts w:ascii="Times New Roman" w:hAnsi="Times New Roman"/>
          <w:sz w:val="24"/>
          <w:szCs w:val="24"/>
        </w:rPr>
        <w:t>али лауреатами премии.</w:t>
      </w:r>
    </w:p>
    <w:p w:rsidR="0013500B" w:rsidRPr="0013500B" w:rsidRDefault="0013500B" w:rsidP="000C534B">
      <w:pPr>
        <w:spacing w:after="0" w:line="240" w:lineRule="auto"/>
        <w:ind w:right="-162" w:firstLine="709"/>
        <w:jc w:val="both"/>
        <w:rPr>
          <w:rFonts w:ascii="Times New Roman" w:hAnsi="Times New Roman"/>
          <w:sz w:val="24"/>
          <w:szCs w:val="24"/>
        </w:rPr>
      </w:pPr>
      <w:proofErr w:type="gramStart"/>
      <w:r w:rsidRPr="0013500B">
        <w:rPr>
          <w:rFonts w:ascii="Times New Roman" w:hAnsi="Times New Roman"/>
          <w:sz w:val="24"/>
          <w:szCs w:val="24"/>
        </w:rPr>
        <w:t>Лучшие</w:t>
      </w:r>
      <w:proofErr w:type="gramEnd"/>
      <w:r w:rsidRPr="0013500B">
        <w:rPr>
          <w:rFonts w:ascii="Times New Roman" w:hAnsi="Times New Roman"/>
          <w:sz w:val="24"/>
          <w:szCs w:val="24"/>
        </w:rPr>
        <w:t xml:space="preserve"> обучающиеся школ искусств, достойно представляют наш город на областных, региональных, международных конкурсах, фестивалях и выставках.  </w:t>
      </w:r>
    </w:p>
    <w:p w:rsidR="0013500B" w:rsidRPr="0013500B" w:rsidRDefault="0013500B" w:rsidP="000C534B">
      <w:pPr>
        <w:spacing w:after="0" w:line="240" w:lineRule="auto"/>
        <w:ind w:right="-162" w:firstLine="709"/>
        <w:jc w:val="both"/>
        <w:rPr>
          <w:rFonts w:ascii="Times New Roman" w:hAnsi="Times New Roman"/>
          <w:sz w:val="24"/>
          <w:szCs w:val="24"/>
        </w:rPr>
      </w:pPr>
      <w:r w:rsidRPr="0013500B">
        <w:rPr>
          <w:rFonts w:ascii="Times New Roman" w:hAnsi="Times New Roman"/>
          <w:sz w:val="24"/>
          <w:szCs w:val="24"/>
        </w:rPr>
        <w:t xml:space="preserve">Вместе с тем, детские школы искусств испытывают множество проблем, решение которых предусмотрено данной подпрограммой. </w:t>
      </w:r>
    </w:p>
    <w:p w:rsidR="0013500B" w:rsidRPr="0013500B" w:rsidRDefault="0013500B" w:rsidP="000C534B">
      <w:pPr>
        <w:spacing w:after="0" w:line="240" w:lineRule="auto"/>
        <w:ind w:right="-162" w:firstLine="709"/>
        <w:jc w:val="both"/>
        <w:rPr>
          <w:rFonts w:ascii="Times New Roman" w:hAnsi="Times New Roman"/>
          <w:sz w:val="24"/>
          <w:szCs w:val="24"/>
        </w:rPr>
      </w:pPr>
      <w:r w:rsidRPr="0013500B">
        <w:rPr>
          <w:rFonts w:ascii="Times New Roman" w:hAnsi="Times New Roman"/>
          <w:sz w:val="24"/>
          <w:szCs w:val="24"/>
        </w:rPr>
        <w:t>1.</w:t>
      </w:r>
      <w:r w:rsidR="000C534B">
        <w:rPr>
          <w:rFonts w:ascii="Times New Roman" w:hAnsi="Times New Roman"/>
          <w:sz w:val="24"/>
          <w:szCs w:val="24"/>
        </w:rPr>
        <w:t xml:space="preserve"> </w:t>
      </w:r>
      <w:r w:rsidRPr="0013500B">
        <w:rPr>
          <w:rFonts w:ascii="Times New Roman" w:hAnsi="Times New Roman"/>
          <w:sz w:val="24"/>
          <w:szCs w:val="24"/>
        </w:rPr>
        <w:t xml:space="preserve">Недостаточное оснащение необходимым оборудованием и учебным реквизитом не позволяет, в достаточной мере, повышать уровень и  качество дополнительного образования. </w:t>
      </w:r>
    </w:p>
    <w:p w:rsidR="0013500B" w:rsidRPr="0013500B" w:rsidRDefault="0013500B" w:rsidP="000C534B">
      <w:pPr>
        <w:spacing w:after="0" w:line="240" w:lineRule="auto"/>
        <w:ind w:right="-162" w:firstLine="709"/>
        <w:jc w:val="both"/>
        <w:rPr>
          <w:rFonts w:ascii="Times New Roman" w:hAnsi="Times New Roman"/>
          <w:color w:val="FF0000"/>
          <w:sz w:val="24"/>
          <w:szCs w:val="24"/>
        </w:rPr>
      </w:pPr>
      <w:r w:rsidRPr="0013500B">
        <w:rPr>
          <w:rFonts w:ascii="Times New Roman" w:hAnsi="Times New Roman"/>
          <w:sz w:val="24"/>
          <w:szCs w:val="24"/>
        </w:rPr>
        <w:t xml:space="preserve">2. Износ музыкальных инструментов </w:t>
      </w:r>
      <w:proofErr w:type="gramStart"/>
      <w:r w:rsidRPr="0013500B">
        <w:rPr>
          <w:rFonts w:ascii="Times New Roman" w:hAnsi="Times New Roman"/>
          <w:sz w:val="24"/>
          <w:szCs w:val="24"/>
        </w:rPr>
        <w:t>на конец</w:t>
      </w:r>
      <w:proofErr w:type="gramEnd"/>
      <w:r w:rsidRPr="0013500B">
        <w:rPr>
          <w:rFonts w:ascii="Times New Roman" w:hAnsi="Times New Roman"/>
          <w:sz w:val="24"/>
          <w:szCs w:val="24"/>
        </w:rPr>
        <w:t xml:space="preserve"> 2020</w:t>
      </w:r>
      <w:r w:rsidR="000C534B">
        <w:rPr>
          <w:rFonts w:ascii="Times New Roman" w:hAnsi="Times New Roman"/>
          <w:sz w:val="24"/>
          <w:szCs w:val="24"/>
        </w:rPr>
        <w:t xml:space="preserve"> </w:t>
      </w:r>
      <w:r w:rsidRPr="0013500B">
        <w:rPr>
          <w:rFonts w:ascii="Times New Roman" w:hAnsi="Times New Roman"/>
          <w:sz w:val="24"/>
          <w:szCs w:val="24"/>
        </w:rPr>
        <w:t>года составляет</w:t>
      </w:r>
      <w:r w:rsidR="000C534B">
        <w:rPr>
          <w:rFonts w:ascii="Times New Roman" w:hAnsi="Times New Roman"/>
          <w:sz w:val="24"/>
          <w:szCs w:val="24"/>
        </w:rPr>
        <w:t xml:space="preserve"> </w:t>
      </w:r>
      <w:r w:rsidRPr="0013500B">
        <w:rPr>
          <w:rFonts w:ascii="Times New Roman" w:hAnsi="Times New Roman"/>
          <w:sz w:val="24"/>
          <w:szCs w:val="24"/>
        </w:rPr>
        <w:t>94%, что говорит о необходимости принятия срочных мер по обеспечению школ искусств новыми музыкальными инструментами</w:t>
      </w:r>
      <w:r w:rsidRPr="0013500B">
        <w:rPr>
          <w:rFonts w:ascii="Times New Roman" w:hAnsi="Times New Roman"/>
          <w:color w:val="FF0000"/>
          <w:sz w:val="24"/>
          <w:szCs w:val="24"/>
        </w:rPr>
        <w:t>.</w:t>
      </w:r>
    </w:p>
    <w:p w:rsidR="0013500B" w:rsidRPr="0013500B" w:rsidRDefault="0013500B" w:rsidP="000C534B">
      <w:pPr>
        <w:spacing w:after="0" w:line="240" w:lineRule="auto"/>
        <w:ind w:right="-162" w:firstLine="709"/>
        <w:jc w:val="both"/>
        <w:rPr>
          <w:rFonts w:ascii="Times New Roman" w:hAnsi="Times New Roman"/>
          <w:sz w:val="24"/>
          <w:szCs w:val="24"/>
        </w:rPr>
      </w:pPr>
      <w:r w:rsidRPr="0013500B">
        <w:rPr>
          <w:rFonts w:ascii="Times New Roman" w:hAnsi="Times New Roman"/>
          <w:sz w:val="24"/>
          <w:szCs w:val="24"/>
        </w:rPr>
        <w:t xml:space="preserve">3. Низкий уровень </w:t>
      </w:r>
      <w:proofErr w:type="spellStart"/>
      <w:r w:rsidRPr="0013500B">
        <w:rPr>
          <w:rFonts w:ascii="Times New Roman" w:hAnsi="Times New Roman"/>
          <w:sz w:val="24"/>
          <w:szCs w:val="24"/>
        </w:rPr>
        <w:t>пополняемости</w:t>
      </w:r>
      <w:proofErr w:type="spellEnd"/>
      <w:r w:rsidRPr="0013500B">
        <w:rPr>
          <w:rFonts w:ascii="Times New Roman" w:hAnsi="Times New Roman"/>
          <w:sz w:val="24"/>
          <w:szCs w:val="24"/>
        </w:rPr>
        <w:t xml:space="preserve"> информационно-методической базы школ искусств муниципального образования, указывает на необходимость в обновлении и пополнении нотного фонда, приобретение специальной методической литературы, а также изыскание сре</w:t>
      </w:r>
      <w:proofErr w:type="gramStart"/>
      <w:r w:rsidRPr="0013500B">
        <w:rPr>
          <w:rFonts w:ascii="Times New Roman" w:hAnsi="Times New Roman"/>
          <w:sz w:val="24"/>
          <w:szCs w:val="24"/>
        </w:rPr>
        <w:t>дств дл</w:t>
      </w:r>
      <w:proofErr w:type="gramEnd"/>
      <w:r w:rsidRPr="0013500B">
        <w:rPr>
          <w:rFonts w:ascii="Times New Roman" w:hAnsi="Times New Roman"/>
          <w:sz w:val="24"/>
          <w:szCs w:val="24"/>
        </w:rPr>
        <w:t xml:space="preserve">я издания собственных методических пособий, способствующих повышению уровня и престижа учреждений дополнительного образования. </w:t>
      </w:r>
    </w:p>
    <w:p w:rsidR="0013500B" w:rsidRPr="0013500B" w:rsidRDefault="0013500B" w:rsidP="000C534B">
      <w:pPr>
        <w:spacing w:after="0" w:line="240" w:lineRule="auto"/>
        <w:ind w:right="-162" w:firstLine="709"/>
        <w:jc w:val="both"/>
        <w:rPr>
          <w:rFonts w:ascii="Times New Roman" w:hAnsi="Times New Roman"/>
          <w:sz w:val="24"/>
          <w:szCs w:val="24"/>
        </w:rPr>
      </w:pPr>
      <w:r w:rsidRPr="0013500B">
        <w:rPr>
          <w:rFonts w:ascii="Times New Roman" w:hAnsi="Times New Roman"/>
          <w:sz w:val="24"/>
          <w:szCs w:val="24"/>
        </w:rPr>
        <w:t xml:space="preserve">Для соответствия современным требованиям организации учебного процесса необходимо, продолжить дальнейшее оснащение детских школ искусств новым, профессиональным  музыкально-техническим оборудованием. Также  детские школы искусств испытывают острую необходимость в средствах  для организации творческих поездок наиболее талантливых обучающихся на конкурсы, фестивали межрегионального, всероссийского, международного уровней. </w:t>
      </w:r>
    </w:p>
    <w:p w:rsidR="0013500B" w:rsidRPr="0013500B" w:rsidRDefault="0013500B" w:rsidP="000C534B">
      <w:pPr>
        <w:spacing w:after="0" w:line="240" w:lineRule="auto"/>
        <w:ind w:right="-162" w:firstLine="709"/>
        <w:jc w:val="both"/>
        <w:rPr>
          <w:rFonts w:ascii="Times New Roman" w:hAnsi="Times New Roman"/>
          <w:sz w:val="24"/>
          <w:szCs w:val="24"/>
        </w:rPr>
      </w:pPr>
      <w:r w:rsidRPr="0013500B">
        <w:rPr>
          <w:rFonts w:ascii="Times New Roman" w:hAnsi="Times New Roman"/>
          <w:sz w:val="24"/>
          <w:szCs w:val="24"/>
        </w:rPr>
        <w:t>Решение указанных  выше проблем должно идти с использованием программно-целевого метода, что обеспечит высокий уровень эффективности использования бюджетных средств и лучшую связь их объемов с достижением планируемых результатов.</w:t>
      </w:r>
    </w:p>
    <w:p w:rsidR="0013500B" w:rsidRPr="002E2A26" w:rsidRDefault="0013500B" w:rsidP="000C534B">
      <w:pPr>
        <w:pStyle w:val="ConsPlusNormal"/>
        <w:widowControl/>
        <w:spacing w:line="276" w:lineRule="auto"/>
        <w:ind w:firstLine="708"/>
        <w:outlineLvl w:val="1"/>
        <w:rPr>
          <w:sz w:val="24"/>
          <w:szCs w:val="24"/>
        </w:rPr>
      </w:pPr>
    </w:p>
    <w:p w:rsidR="0013500B" w:rsidRPr="002E2A26" w:rsidRDefault="0013500B" w:rsidP="0013500B">
      <w:pPr>
        <w:pStyle w:val="ConsPlusNormal"/>
        <w:widowControl/>
        <w:spacing w:line="276" w:lineRule="auto"/>
        <w:ind w:firstLine="708"/>
        <w:outlineLvl w:val="1"/>
        <w:rPr>
          <w:sz w:val="24"/>
          <w:szCs w:val="24"/>
        </w:rPr>
        <w:sectPr w:rsidR="0013500B" w:rsidRPr="002E2A26" w:rsidSect="000C534B">
          <w:pgSz w:w="11906" w:h="16838"/>
          <w:pgMar w:top="1134" w:right="1134" w:bottom="1134" w:left="1701" w:header="708" w:footer="708" w:gutter="0"/>
          <w:cols w:space="708"/>
          <w:titlePg/>
          <w:docGrid w:linePitch="360"/>
        </w:sectPr>
      </w:pPr>
    </w:p>
    <w:p w:rsidR="0013500B" w:rsidRDefault="0013500B" w:rsidP="0013500B">
      <w:pPr>
        <w:pStyle w:val="ConsPlusNormal"/>
        <w:widowControl/>
        <w:ind w:firstLine="708"/>
        <w:jc w:val="center"/>
        <w:outlineLvl w:val="1"/>
        <w:rPr>
          <w:b/>
          <w:i/>
          <w:sz w:val="24"/>
          <w:szCs w:val="24"/>
        </w:rPr>
      </w:pPr>
      <w:r w:rsidRPr="0043454D">
        <w:rPr>
          <w:b/>
          <w:i/>
          <w:sz w:val="24"/>
          <w:szCs w:val="24"/>
        </w:rPr>
        <w:t xml:space="preserve">1.2. Основные цели и задачи, целевые показатели (индикаторы) реализации </w:t>
      </w:r>
      <w:r>
        <w:rPr>
          <w:b/>
          <w:i/>
          <w:sz w:val="24"/>
          <w:szCs w:val="24"/>
        </w:rPr>
        <w:t>п</w:t>
      </w:r>
      <w:r w:rsidRPr="0043454D">
        <w:rPr>
          <w:b/>
          <w:i/>
          <w:sz w:val="24"/>
          <w:szCs w:val="24"/>
        </w:rPr>
        <w:t>одпрограммы 1.</w:t>
      </w:r>
    </w:p>
    <w:p w:rsidR="0022682A" w:rsidRPr="0043454D" w:rsidRDefault="0022682A" w:rsidP="0013500B">
      <w:pPr>
        <w:pStyle w:val="ConsPlusNormal"/>
        <w:widowControl/>
        <w:ind w:firstLine="708"/>
        <w:jc w:val="center"/>
        <w:outlineLvl w:val="1"/>
        <w:rPr>
          <w:b/>
          <w:i/>
          <w:sz w:val="24"/>
          <w:szCs w:val="24"/>
        </w:rPr>
      </w:pPr>
    </w:p>
    <w:tbl>
      <w:tblPr>
        <w:tblStyle w:val="ac"/>
        <w:tblW w:w="15560" w:type="dxa"/>
        <w:tblInd w:w="-1310" w:type="dxa"/>
        <w:tblLayout w:type="fixed"/>
        <w:tblLook w:val="04A0"/>
      </w:tblPr>
      <w:tblGrid>
        <w:gridCol w:w="709"/>
        <w:gridCol w:w="3403"/>
        <w:gridCol w:w="709"/>
        <w:gridCol w:w="1276"/>
        <w:gridCol w:w="1100"/>
        <w:gridCol w:w="34"/>
        <w:gridCol w:w="992"/>
        <w:gridCol w:w="817"/>
        <w:gridCol w:w="175"/>
        <w:gridCol w:w="959"/>
        <w:gridCol w:w="992"/>
        <w:gridCol w:w="992"/>
        <w:gridCol w:w="992"/>
        <w:gridCol w:w="2410"/>
      </w:tblGrid>
      <w:tr w:rsidR="0013500B" w:rsidRPr="000C534B" w:rsidTr="0013500B">
        <w:trPr>
          <w:trHeight w:val="428"/>
        </w:trPr>
        <w:tc>
          <w:tcPr>
            <w:tcW w:w="709" w:type="dxa"/>
            <w:vMerge w:val="restart"/>
          </w:tcPr>
          <w:p w:rsidR="0013500B" w:rsidRPr="000C534B" w:rsidRDefault="0013500B" w:rsidP="000C534B">
            <w:pPr>
              <w:autoSpaceDE w:val="0"/>
              <w:autoSpaceDN w:val="0"/>
              <w:adjustRightInd w:val="0"/>
              <w:spacing w:after="0"/>
              <w:jc w:val="center"/>
              <w:rPr>
                <w:sz w:val="20"/>
                <w:szCs w:val="20"/>
              </w:rPr>
            </w:pPr>
            <w:proofErr w:type="spellStart"/>
            <w:proofErr w:type="gramStart"/>
            <w:r w:rsidRPr="000C534B">
              <w:rPr>
                <w:sz w:val="20"/>
                <w:szCs w:val="20"/>
              </w:rPr>
              <w:t>п</w:t>
            </w:r>
            <w:proofErr w:type="spellEnd"/>
            <w:proofErr w:type="gramEnd"/>
            <w:r w:rsidRPr="000C534B">
              <w:rPr>
                <w:sz w:val="20"/>
                <w:szCs w:val="20"/>
              </w:rPr>
              <w:t>/</w:t>
            </w:r>
            <w:proofErr w:type="spellStart"/>
            <w:r w:rsidRPr="000C534B">
              <w:rPr>
                <w:sz w:val="20"/>
                <w:szCs w:val="20"/>
              </w:rPr>
              <w:t>п</w:t>
            </w:r>
            <w:proofErr w:type="spellEnd"/>
          </w:p>
        </w:tc>
        <w:tc>
          <w:tcPr>
            <w:tcW w:w="3403" w:type="dxa"/>
            <w:vMerge w:val="restart"/>
          </w:tcPr>
          <w:p w:rsidR="0013500B" w:rsidRPr="000C534B" w:rsidRDefault="0013500B" w:rsidP="000C534B">
            <w:pPr>
              <w:autoSpaceDE w:val="0"/>
              <w:autoSpaceDN w:val="0"/>
              <w:adjustRightInd w:val="0"/>
              <w:spacing w:after="0"/>
              <w:jc w:val="center"/>
              <w:rPr>
                <w:sz w:val="20"/>
                <w:szCs w:val="20"/>
              </w:rPr>
            </w:pPr>
            <w:r w:rsidRPr="000C534B">
              <w:rPr>
                <w:sz w:val="20"/>
                <w:szCs w:val="20"/>
              </w:rPr>
              <w:t>Муниципальная программа, подпрограмма, показатель</w:t>
            </w:r>
          </w:p>
        </w:tc>
        <w:tc>
          <w:tcPr>
            <w:tcW w:w="709" w:type="dxa"/>
            <w:vMerge w:val="restart"/>
          </w:tcPr>
          <w:p w:rsidR="0013500B" w:rsidRPr="000C534B" w:rsidRDefault="0013500B" w:rsidP="000C534B">
            <w:pPr>
              <w:autoSpaceDE w:val="0"/>
              <w:autoSpaceDN w:val="0"/>
              <w:adjustRightInd w:val="0"/>
              <w:spacing w:after="0"/>
              <w:jc w:val="center"/>
              <w:rPr>
                <w:sz w:val="20"/>
                <w:szCs w:val="20"/>
              </w:rPr>
            </w:pPr>
          </w:p>
          <w:p w:rsidR="0013500B" w:rsidRPr="000C534B" w:rsidRDefault="0013500B" w:rsidP="000C534B">
            <w:pPr>
              <w:autoSpaceDE w:val="0"/>
              <w:autoSpaceDN w:val="0"/>
              <w:adjustRightInd w:val="0"/>
              <w:spacing w:after="0"/>
              <w:jc w:val="center"/>
              <w:rPr>
                <w:sz w:val="20"/>
                <w:szCs w:val="20"/>
              </w:rPr>
            </w:pPr>
            <w:r w:rsidRPr="000C534B">
              <w:rPr>
                <w:sz w:val="20"/>
                <w:szCs w:val="20"/>
              </w:rPr>
              <w:t>Ед.</w:t>
            </w:r>
          </w:p>
          <w:p w:rsidR="0013500B" w:rsidRPr="000C534B" w:rsidRDefault="0013500B" w:rsidP="000C534B">
            <w:pPr>
              <w:autoSpaceDE w:val="0"/>
              <w:autoSpaceDN w:val="0"/>
              <w:adjustRightInd w:val="0"/>
              <w:spacing w:after="0"/>
              <w:jc w:val="center"/>
              <w:rPr>
                <w:sz w:val="20"/>
                <w:szCs w:val="20"/>
              </w:rPr>
            </w:pPr>
            <w:proofErr w:type="spellStart"/>
            <w:r w:rsidRPr="000C534B">
              <w:rPr>
                <w:sz w:val="20"/>
                <w:szCs w:val="20"/>
              </w:rPr>
              <w:t>изм</w:t>
            </w:r>
            <w:proofErr w:type="spellEnd"/>
            <w:r w:rsidRPr="000C534B">
              <w:rPr>
                <w:sz w:val="20"/>
                <w:szCs w:val="20"/>
              </w:rPr>
              <w:t>.</w:t>
            </w:r>
          </w:p>
        </w:tc>
        <w:tc>
          <w:tcPr>
            <w:tcW w:w="1276" w:type="dxa"/>
            <w:vMerge w:val="restart"/>
          </w:tcPr>
          <w:p w:rsidR="0013500B" w:rsidRPr="000C534B" w:rsidRDefault="0013500B" w:rsidP="000C534B">
            <w:pPr>
              <w:autoSpaceDE w:val="0"/>
              <w:autoSpaceDN w:val="0"/>
              <w:adjustRightInd w:val="0"/>
              <w:spacing w:after="0"/>
              <w:jc w:val="center"/>
              <w:rPr>
                <w:sz w:val="20"/>
                <w:szCs w:val="20"/>
              </w:rPr>
            </w:pPr>
            <w:r w:rsidRPr="000C534B">
              <w:rPr>
                <w:sz w:val="20"/>
                <w:szCs w:val="20"/>
              </w:rPr>
              <w:t>Направленность&lt;*&gt;</w:t>
            </w:r>
          </w:p>
        </w:tc>
        <w:tc>
          <w:tcPr>
            <w:tcW w:w="7053" w:type="dxa"/>
            <w:gridSpan w:val="9"/>
          </w:tcPr>
          <w:p w:rsidR="0013500B" w:rsidRPr="000C534B" w:rsidRDefault="0013500B" w:rsidP="000C534B">
            <w:pPr>
              <w:autoSpaceDE w:val="0"/>
              <w:autoSpaceDN w:val="0"/>
              <w:adjustRightInd w:val="0"/>
              <w:spacing w:after="0"/>
              <w:jc w:val="center"/>
              <w:rPr>
                <w:sz w:val="20"/>
                <w:szCs w:val="20"/>
              </w:rPr>
            </w:pPr>
            <w:r w:rsidRPr="000C534B">
              <w:rPr>
                <w:sz w:val="20"/>
                <w:szCs w:val="20"/>
              </w:rPr>
              <w:t>Значение показателя</w:t>
            </w:r>
          </w:p>
        </w:tc>
        <w:tc>
          <w:tcPr>
            <w:tcW w:w="2410" w:type="dxa"/>
            <w:vMerge w:val="restart"/>
          </w:tcPr>
          <w:p w:rsidR="0013500B" w:rsidRPr="000C534B" w:rsidRDefault="0013500B" w:rsidP="000C534B">
            <w:pPr>
              <w:autoSpaceDE w:val="0"/>
              <w:autoSpaceDN w:val="0"/>
              <w:adjustRightInd w:val="0"/>
              <w:spacing w:after="0"/>
              <w:jc w:val="center"/>
              <w:rPr>
                <w:sz w:val="20"/>
                <w:szCs w:val="20"/>
              </w:rPr>
            </w:pPr>
            <w:r w:rsidRPr="000C534B">
              <w:rPr>
                <w:sz w:val="20"/>
                <w:szCs w:val="20"/>
              </w:rPr>
              <w:t>Соисполнитель, ответственный за выполнение показателя</w:t>
            </w:r>
          </w:p>
        </w:tc>
      </w:tr>
      <w:tr w:rsidR="0013500B" w:rsidRPr="000C534B" w:rsidTr="0013500B">
        <w:tc>
          <w:tcPr>
            <w:tcW w:w="709" w:type="dxa"/>
            <w:vMerge/>
          </w:tcPr>
          <w:p w:rsidR="0013500B" w:rsidRPr="000C534B" w:rsidRDefault="0013500B" w:rsidP="000C534B">
            <w:pPr>
              <w:autoSpaceDE w:val="0"/>
              <w:autoSpaceDN w:val="0"/>
              <w:adjustRightInd w:val="0"/>
              <w:spacing w:after="0"/>
              <w:jc w:val="right"/>
              <w:rPr>
                <w:sz w:val="20"/>
                <w:szCs w:val="20"/>
              </w:rPr>
            </w:pPr>
          </w:p>
        </w:tc>
        <w:tc>
          <w:tcPr>
            <w:tcW w:w="3403" w:type="dxa"/>
            <w:vMerge/>
          </w:tcPr>
          <w:p w:rsidR="0013500B" w:rsidRPr="000C534B" w:rsidRDefault="0013500B" w:rsidP="000C534B">
            <w:pPr>
              <w:autoSpaceDE w:val="0"/>
              <w:autoSpaceDN w:val="0"/>
              <w:adjustRightInd w:val="0"/>
              <w:spacing w:after="0"/>
              <w:jc w:val="right"/>
              <w:rPr>
                <w:sz w:val="20"/>
                <w:szCs w:val="20"/>
              </w:rPr>
            </w:pPr>
          </w:p>
        </w:tc>
        <w:tc>
          <w:tcPr>
            <w:tcW w:w="709" w:type="dxa"/>
            <w:vMerge/>
          </w:tcPr>
          <w:p w:rsidR="0013500B" w:rsidRPr="000C534B" w:rsidRDefault="0013500B" w:rsidP="000C534B">
            <w:pPr>
              <w:autoSpaceDE w:val="0"/>
              <w:autoSpaceDN w:val="0"/>
              <w:adjustRightInd w:val="0"/>
              <w:spacing w:after="0"/>
              <w:jc w:val="right"/>
              <w:rPr>
                <w:sz w:val="20"/>
                <w:szCs w:val="20"/>
              </w:rPr>
            </w:pPr>
          </w:p>
        </w:tc>
        <w:tc>
          <w:tcPr>
            <w:tcW w:w="1276" w:type="dxa"/>
            <w:vMerge/>
          </w:tcPr>
          <w:p w:rsidR="0013500B" w:rsidRPr="000C534B" w:rsidRDefault="0013500B" w:rsidP="000C534B">
            <w:pPr>
              <w:autoSpaceDE w:val="0"/>
              <w:autoSpaceDN w:val="0"/>
              <w:adjustRightInd w:val="0"/>
              <w:spacing w:after="0"/>
              <w:jc w:val="right"/>
              <w:rPr>
                <w:sz w:val="20"/>
                <w:szCs w:val="20"/>
              </w:rPr>
            </w:pPr>
          </w:p>
        </w:tc>
        <w:tc>
          <w:tcPr>
            <w:tcW w:w="1100" w:type="dxa"/>
            <w:vMerge w:val="restart"/>
            <w:vAlign w:val="center"/>
          </w:tcPr>
          <w:p w:rsidR="0013500B" w:rsidRPr="000C534B" w:rsidRDefault="0013500B" w:rsidP="000C534B">
            <w:pPr>
              <w:autoSpaceDE w:val="0"/>
              <w:autoSpaceDN w:val="0"/>
              <w:adjustRightInd w:val="0"/>
              <w:spacing w:after="0"/>
              <w:jc w:val="center"/>
              <w:rPr>
                <w:sz w:val="20"/>
                <w:szCs w:val="20"/>
              </w:rPr>
            </w:pPr>
            <w:r w:rsidRPr="000C534B">
              <w:rPr>
                <w:sz w:val="20"/>
                <w:szCs w:val="20"/>
              </w:rPr>
              <w:t>Отчетный год</w:t>
            </w:r>
          </w:p>
        </w:tc>
        <w:tc>
          <w:tcPr>
            <w:tcW w:w="1026" w:type="dxa"/>
            <w:gridSpan w:val="2"/>
            <w:vMerge w:val="restart"/>
            <w:vAlign w:val="center"/>
          </w:tcPr>
          <w:p w:rsidR="0013500B" w:rsidRPr="000C534B" w:rsidRDefault="0013500B" w:rsidP="000C534B">
            <w:pPr>
              <w:autoSpaceDE w:val="0"/>
              <w:autoSpaceDN w:val="0"/>
              <w:adjustRightInd w:val="0"/>
              <w:spacing w:after="0"/>
              <w:rPr>
                <w:sz w:val="20"/>
                <w:szCs w:val="20"/>
              </w:rPr>
            </w:pPr>
            <w:proofErr w:type="spellStart"/>
            <w:proofErr w:type="gramStart"/>
            <w:r w:rsidRPr="000C534B">
              <w:rPr>
                <w:sz w:val="20"/>
                <w:szCs w:val="20"/>
              </w:rPr>
              <w:t>Текущи</w:t>
            </w:r>
            <w:proofErr w:type="spellEnd"/>
            <w:r w:rsidRPr="000C534B">
              <w:rPr>
                <w:sz w:val="20"/>
                <w:szCs w:val="20"/>
              </w:rPr>
              <w:t xml:space="preserve"> </w:t>
            </w:r>
            <w:proofErr w:type="spellStart"/>
            <w:r w:rsidRPr="000C534B">
              <w:rPr>
                <w:sz w:val="20"/>
                <w:szCs w:val="20"/>
              </w:rPr>
              <w:t>й</w:t>
            </w:r>
            <w:proofErr w:type="spellEnd"/>
            <w:proofErr w:type="gramEnd"/>
            <w:r w:rsidRPr="000C534B">
              <w:rPr>
                <w:sz w:val="20"/>
                <w:szCs w:val="20"/>
              </w:rPr>
              <w:t xml:space="preserve"> год</w:t>
            </w:r>
          </w:p>
        </w:tc>
        <w:tc>
          <w:tcPr>
            <w:tcW w:w="4927" w:type="dxa"/>
            <w:gridSpan w:val="6"/>
          </w:tcPr>
          <w:p w:rsidR="0013500B" w:rsidRPr="000C534B" w:rsidRDefault="0013500B" w:rsidP="000C534B">
            <w:pPr>
              <w:autoSpaceDE w:val="0"/>
              <w:autoSpaceDN w:val="0"/>
              <w:adjustRightInd w:val="0"/>
              <w:spacing w:after="0"/>
              <w:jc w:val="center"/>
              <w:rPr>
                <w:sz w:val="20"/>
                <w:szCs w:val="20"/>
              </w:rPr>
            </w:pPr>
            <w:r w:rsidRPr="000C534B">
              <w:rPr>
                <w:sz w:val="20"/>
                <w:szCs w:val="20"/>
              </w:rPr>
              <w:t>Годы реализации программы</w:t>
            </w:r>
          </w:p>
        </w:tc>
        <w:tc>
          <w:tcPr>
            <w:tcW w:w="2410" w:type="dxa"/>
            <w:vMerge/>
          </w:tcPr>
          <w:p w:rsidR="0013500B" w:rsidRPr="000C534B" w:rsidRDefault="0013500B" w:rsidP="000C534B">
            <w:pPr>
              <w:autoSpaceDE w:val="0"/>
              <w:autoSpaceDN w:val="0"/>
              <w:adjustRightInd w:val="0"/>
              <w:spacing w:after="0"/>
              <w:jc w:val="right"/>
              <w:rPr>
                <w:sz w:val="20"/>
                <w:szCs w:val="20"/>
              </w:rPr>
            </w:pPr>
          </w:p>
        </w:tc>
      </w:tr>
      <w:tr w:rsidR="0013500B" w:rsidRPr="000C534B" w:rsidTr="0013500B">
        <w:tc>
          <w:tcPr>
            <w:tcW w:w="709" w:type="dxa"/>
            <w:vMerge/>
          </w:tcPr>
          <w:p w:rsidR="0013500B" w:rsidRPr="000C534B" w:rsidRDefault="0013500B" w:rsidP="000C534B">
            <w:pPr>
              <w:autoSpaceDE w:val="0"/>
              <w:autoSpaceDN w:val="0"/>
              <w:adjustRightInd w:val="0"/>
              <w:spacing w:after="0"/>
              <w:jc w:val="right"/>
              <w:rPr>
                <w:sz w:val="20"/>
                <w:szCs w:val="20"/>
              </w:rPr>
            </w:pPr>
          </w:p>
        </w:tc>
        <w:tc>
          <w:tcPr>
            <w:tcW w:w="3403" w:type="dxa"/>
            <w:vMerge/>
          </w:tcPr>
          <w:p w:rsidR="0013500B" w:rsidRPr="000C534B" w:rsidRDefault="0013500B" w:rsidP="000C534B">
            <w:pPr>
              <w:autoSpaceDE w:val="0"/>
              <w:autoSpaceDN w:val="0"/>
              <w:adjustRightInd w:val="0"/>
              <w:spacing w:after="0"/>
              <w:jc w:val="right"/>
              <w:rPr>
                <w:sz w:val="20"/>
                <w:szCs w:val="20"/>
              </w:rPr>
            </w:pPr>
          </w:p>
        </w:tc>
        <w:tc>
          <w:tcPr>
            <w:tcW w:w="709" w:type="dxa"/>
            <w:vMerge/>
          </w:tcPr>
          <w:p w:rsidR="0013500B" w:rsidRPr="000C534B" w:rsidRDefault="0013500B" w:rsidP="000C534B">
            <w:pPr>
              <w:autoSpaceDE w:val="0"/>
              <w:autoSpaceDN w:val="0"/>
              <w:adjustRightInd w:val="0"/>
              <w:spacing w:after="0"/>
              <w:jc w:val="right"/>
              <w:rPr>
                <w:sz w:val="20"/>
                <w:szCs w:val="20"/>
              </w:rPr>
            </w:pPr>
          </w:p>
        </w:tc>
        <w:tc>
          <w:tcPr>
            <w:tcW w:w="1276" w:type="dxa"/>
            <w:vMerge/>
          </w:tcPr>
          <w:p w:rsidR="0013500B" w:rsidRPr="000C534B" w:rsidRDefault="0013500B" w:rsidP="000C534B">
            <w:pPr>
              <w:autoSpaceDE w:val="0"/>
              <w:autoSpaceDN w:val="0"/>
              <w:adjustRightInd w:val="0"/>
              <w:spacing w:after="0"/>
              <w:jc w:val="right"/>
              <w:rPr>
                <w:sz w:val="20"/>
                <w:szCs w:val="20"/>
              </w:rPr>
            </w:pPr>
          </w:p>
        </w:tc>
        <w:tc>
          <w:tcPr>
            <w:tcW w:w="1100" w:type="dxa"/>
            <w:vMerge/>
          </w:tcPr>
          <w:p w:rsidR="0013500B" w:rsidRPr="000C534B" w:rsidRDefault="0013500B" w:rsidP="000C534B">
            <w:pPr>
              <w:autoSpaceDE w:val="0"/>
              <w:autoSpaceDN w:val="0"/>
              <w:adjustRightInd w:val="0"/>
              <w:spacing w:after="0"/>
              <w:jc w:val="right"/>
              <w:rPr>
                <w:sz w:val="20"/>
                <w:szCs w:val="20"/>
              </w:rPr>
            </w:pPr>
          </w:p>
        </w:tc>
        <w:tc>
          <w:tcPr>
            <w:tcW w:w="1026" w:type="dxa"/>
            <w:gridSpan w:val="2"/>
            <w:vMerge/>
          </w:tcPr>
          <w:p w:rsidR="0013500B" w:rsidRPr="000C534B" w:rsidRDefault="0013500B" w:rsidP="000C534B">
            <w:pPr>
              <w:autoSpaceDE w:val="0"/>
              <w:autoSpaceDN w:val="0"/>
              <w:adjustRightInd w:val="0"/>
              <w:spacing w:after="0"/>
              <w:jc w:val="right"/>
              <w:rPr>
                <w:sz w:val="20"/>
                <w:szCs w:val="20"/>
              </w:rPr>
            </w:pPr>
          </w:p>
        </w:tc>
        <w:tc>
          <w:tcPr>
            <w:tcW w:w="817" w:type="dxa"/>
            <w:vAlign w:val="center"/>
          </w:tcPr>
          <w:p w:rsidR="0013500B" w:rsidRPr="000C534B" w:rsidRDefault="0013500B" w:rsidP="000C534B">
            <w:pPr>
              <w:tabs>
                <w:tab w:val="left" w:pos="-109"/>
              </w:tabs>
              <w:autoSpaceDE w:val="0"/>
              <w:autoSpaceDN w:val="0"/>
              <w:adjustRightInd w:val="0"/>
              <w:spacing w:after="0"/>
              <w:ind w:left="-109" w:right="-16"/>
              <w:rPr>
                <w:sz w:val="20"/>
                <w:szCs w:val="20"/>
              </w:rPr>
            </w:pPr>
            <w:r w:rsidRPr="000C534B">
              <w:rPr>
                <w:sz w:val="20"/>
                <w:szCs w:val="20"/>
              </w:rPr>
              <w:t>2022</w:t>
            </w:r>
          </w:p>
        </w:tc>
        <w:tc>
          <w:tcPr>
            <w:tcW w:w="1134" w:type="dxa"/>
            <w:gridSpan w:val="2"/>
            <w:vAlign w:val="center"/>
          </w:tcPr>
          <w:p w:rsidR="0013500B" w:rsidRPr="000C534B" w:rsidRDefault="0013500B" w:rsidP="000C534B">
            <w:pPr>
              <w:spacing w:after="0"/>
              <w:jc w:val="center"/>
              <w:rPr>
                <w:sz w:val="20"/>
                <w:szCs w:val="20"/>
              </w:rPr>
            </w:pPr>
            <w:r w:rsidRPr="000C534B">
              <w:rPr>
                <w:sz w:val="20"/>
                <w:szCs w:val="20"/>
              </w:rPr>
              <w:t>2023</w:t>
            </w:r>
          </w:p>
        </w:tc>
        <w:tc>
          <w:tcPr>
            <w:tcW w:w="992" w:type="dxa"/>
            <w:vAlign w:val="center"/>
          </w:tcPr>
          <w:p w:rsidR="0013500B" w:rsidRPr="000C534B" w:rsidRDefault="0013500B" w:rsidP="000C534B">
            <w:pPr>
              <w:spacing w:after="0"/>
              <w:jc w:val="center"/>
              <w:rPr>
                <w:sz w:val="20"/>
                <w:szCs w:val="20"/>
              </w:rPr>
            </w:pPr>
            <w:r w:rsidRPr="000C534B">
              <w:rPr>
                <w:sz w:val="20"/>
                <w:szCs w:val="20"/>
              </w:rPr>
              <w:t>2024</w:t>
            </w:r>
          </w:p>
        </w:tc>
        <w:tc>
          <w:tcPr>
            <w:tcW w:w="992" w:type="dxa"/>
            <w:vAlign w:val="center"/>
          </w:tcPr>
          <w:p w:rsidR="0013500B" w:rsidRPr="000C534B" w:rsidRDefault="0013500B" w:rsidP="000C534B">
            <w:pPr>
              <w:autoSpaceDE w:val="0"/>
              <w:autoSpaceDN w:val="0"/>
              <w:adjustRightInd w:val="0"/>
              <w:spacing w:after="0"/>
              <w:ind w:left="-75" w:right="-959" w:hanging="776"/>
              <w:jc w:val="center"/>
              <w:rPr>
                <w:sz w:val="20"/>
                <w:szCs w:val="20"/>
              </w:rPr>
            </w:pPr>
            <w:r w:rsidRPr="000C534B">
              <w:rPr>
                <w:sz w:val="20"/>
                <w:szCs w:val="20"/>
              </w:rPr>
              <w:t>2025</w:t>
            </w:r>
          </w:p>
        </w:tc>
        <w:tc>
          <w:tcPr>
            <w:tcW w:w="992" w:type="dxa"/>
            <w:vAlign w:val="center"/>
          </w:tcPr>
          <w:p w:rsidR="0013500B" w:rsidRPr="000C534B" w:rsidRDefault="0013500B" w:rsidP="000C534B">
            <w:pPr>
              <w:autoSpaceDE w:val="0"/>
              <w:autoSpaceDN w:val="0"/>
              <w:adjustRightInd w:val="0"/>
              <w:spacing w:after="0"/>
              <w:ind w:hanging="108"/>
              <w:jc w:val="center"/>
              <w:rPr>
                <w:sz w:val="20"/>
                <w:szCs w:val="20"/>
              </w:rPr>
            </w:pPr>
            <w:r w:rsidRPr="000C534B">
              <w:rPr>
                <w:sz w:val="20"/>
                <w:szCs w:val="20"/>
              </w:rPr>
              <w:t>2026</w:t>
            </w:r>
          </w:p>
        </w:tc>
        <w:tc>
          <w:tcPr>
            <w:tcW w:w="2410" w:type="dxa"/>
            <w:vMerge/>
          </w:tcPr>
          <w:p w:rsidR="0013500B" w:rsidRPr="000C534B" w:rsidRDefault="0013500B" w:rsidP="000C534B">
            <w:pPr>
              <w:autoSpaceDE w:val="0"/>
              <w:autoSpaceDN w:val="0"/>
              <w:adjustRightInd w:val="0"/>
              <w:spacing w:after="0"/>
              <w:jc w:val="right"/>
              <w:rPr>
                <w:sz w:val="20"/>
                <w:szCs w:val="20"/>
              </w:rPr>
            </w:pPr>
          </w:p>
        </w:tc>
      </w:tr>
      <w:tr w:rsidR="0013500B" w:rsidRPr="000C534B" w:rsidTr="0013500B">
        <w:tc>
          <w:tcPr>
            <w:tcW w:w="709" w:type="dxa"/>
          </w:tcPr>
          <w:p w:rsidR="0013500B" w:rsidRPr="000C534B" w:rsidRDefault="0013500B" w:rsidP="000C534B">
            <w:pPr>
              <w:autoSpaceDE w:val="0"/>
              <w:autoSpaceDN w:val="0"/>
              <w:adjustRightInd w:val="0"/>
              <w:spacing w:after="0"/>
              <w:jc w:val="center"/>
              <w:rPr>
                <w:sz w:val="20"/>
                <w:szCs w:val="20"/>
              </w:rPr>
            </w:pPr>
            <w:r w:rsidRPr="000C534B">
              <w:rPr>
                <w:sz w:val="20"/>
                <w:szCs w:val="20"/>
              </w:rPr>
              <w:t>1</w:t>
            </w:r>
          </w:p>
        </w:tc>
        <w:tc>
          <w:tcPr>
            <w:tcW w:w="3403" w:type="dxa"/>
          </w:tcPr>
          <w:p w:rsidR="0013500B" w:rsidRPr="000C534B" w:rsidRDefault="0013500B" w:rsidP="000C534B">
            <w:pPr>
              <w:autoSpaceDE w:val="0"/>
              <w:autoSpaceDN w:val="0"/>
              <w:adjustRightInd w:val="0"/>
              <w:spacing w:after="0"/>
              <w:jc w:val="center"/>
              <w:rPr>
                <w:sz w:val="20"/>
                <w:szCs w:val="20"/>
              </w:rPr>
            </w:pPr>
            <w:r w:rsidRPr="000C534B">
              <w:rPr>
                <w:sz w:val="20"/>
                <w:szCs w:val="20"/>
              </w:rPr>
              <w:t>1</w:t>
            </w:r>
          </w:p>
        </w:tc>
        <w:tc>
          <w:tcPr>
            <w:tcW w:w="709" w:type="dxa"/>
          </w:tcPr>
          <w:p w:rsidR="0013500B" w:rsidRPr="000C534B" w:rsidRDefault="0013500B" w:rsidP="000C534B">
            <w:pPr>
              <w:autoSpaceDE w:val="0"/>
              <w:autoSpaceDN w:val="0"/>
              <w:adjustRightInd w:val="0"/>
              <w:spacing w:after="0"/>
              <w:jc w:val="center"/>
              <w:rPr>
                <w:sz w:val="20"/>
                <w:szCs w:val="20"/>
              </w:rPr>
            </w:pPr>
            <w:r w:rsidRPr="000C534B">
              <w:rPr>
                <w:sz w:val="20"/>
                <w:szCs w:val="20"/>
              </w:rPr>
              <w:t>2</w:t>
            </w:r>
          </w:p>
        </w:tc>
        <w:tc>
          <w:tcPr>
            <w:tcW w:w="1276" w:type="dxa"/>
          </w:tcPr>
          <w:p w:rsidR="0013500B" w:rsidRPr="000C534B" w:rsidRDefault="0013500B" w:rsidP="000C534B">
            <w:pPr>
              <w:autoSpaceDE w:val="0"/>
              <w:autoSpaceDN w:val="0"/>
              <w:adjustRightInd w:val="0"/>
              <w:spacing w:after="0"/>
              <w:jc w:val="center"/>
              <w:rPr>
                <w:sz w:val="20"/>
                <w:szCs w:val="20"/>
              </w:rPr>
            </w:pPr>
            <w:r w:rsidRPr="000C534B">
              <w:rPr>
                <w:sz w:val="20"/>
                <w:szCs w:val="20"/>
              </w:rPr>
              <w:t>3</w:t>
            </w:r>
          </w:p>
        </w:tc>
        <w:tc>
          <w:tcPr>
            <w:tcW w:w="1100" w:type="dxa"/>
          </w:tcPr>
          <w:p w:rsidR="0013500B" w:rsidRPr="000C534B" w:rsidRDefault="0013500B" w:rsidP="000C534B">
            <w:pPr>
              <w:autoSpaceDE w:val="0"/>
              <w:autoSpaceDN w:val="0"/>
              <w:adjustRightInd w:val="0"/>
              <w:spacing w:after="0"/>
              <w:jc w:val="center"/>
              <w:rPr>
                <w:sz w:val="20"/>
                <w:szCs w:val="20"/>
              </w:rPr>
            </w:pPr>
            <w:r w:rsidRPr="000C534B">
              <w:rPr>
                <w:sz w:val="20"/>
                <w:szCs w:val="20"/>
              </w:rPr>
              <w:t>4</w:t>
            </w:r>
          </w:p>
        </w:tc>
        <w:tc>
          <w:tcPr>
            <w:tcW w:w="1026" w:type="dxa"/>
            <w:gridSpan w:val="2"/>
          </w:tcPr>
          <w:p w:rsidR="0013500B" w:rsidRPr="000C534B" w:rsidRDefault="0013500B" w:rsidP="000C534B">
            <w:pPr>
              <w:autoSpaceDE w:val="0"/>
              <w:autoSpaceDN w:val="0"/>
              <w:adjustRightInd w:val="0"/>
              <w:spacing w:after="0"/>
              <w:jc w:val="center"/>
              <w:rPr>
                <w:sz w:val="20"/>
                <w:szCs w:val="20"/>
              </w:rPr>
            </w:pPr>
            <w:r w:rsidRPr="000C534B">
              <w:rPr>
                <w:sz w:val="20"/>
                <w:szCs w:val="20"/>
              </w:rPr>
              <w:t>5</w:t>
            </w:r>
          </w:p>
        </w:tc>
        <w:tc>
          <w:tcPr>
            <w:tcW w:w="817" w:type="dxa"/>
          </w:tcPr>
          <w:p w:rsidR="0013500B" w:rsidRPr="000C534B" w:rsidRDefault="0013500B" w:rsidP="000C534B">
            <w:pPr>
              <w:autoSpaceDE w:val="0"/>
              <w:autoSpaceDN w:val="0"/>
              <w:adjustRightInd w:val="0"/>
              <w:spacing w:after="0"/>
              <w:jc w:val="center"/>
              <w:rPr>
                <w:sz w:val="20"/>
                <w:szCs w:val="20"/>
              </w:rPr>
            </w:pPr>
            <w:r w:rsidRPr="000C534B">
              <w:rPr>
                <w:sz w:val="20"/>
                <w:szCs w:val="20"/>
              </w:rPr>
              <w:t>6</w:t>
            </w:r>
          </w:p>
        </w:tc>
        <w:tc>
          <w:tcPr>
            <w:tcW w:w="1134" w:type="dxa"/>
            <w:gridSpan w:val="2"/>
          </w:tcPr>
          <w:p w:rsidR="0013500B" w:rsidRPr="000C534B" w:rsidRDefault="0013500B" w:rsidP="000C534B">
            <w:pPr>
              <w:autoSpaceDE w:val="0"/>
              <w:autoSpaceDN w:val="0"/>
              <w:adjustRightInd w:val="0"/>
              <w:spacing w:after="0"/>
              <w:jc w:val="center"/>
              <w:rPr>
                <w:sz w:val="20"/>
                <w:szCs w:val="20"/>
              </w:rPr>
            </w:pPr>
            <w:r w:rsidRPr="000C534B">
              <w:rPr>
                <w:sz w:val="20"/>
                <w:szCs w:val="20"/>
              </w:rPr>
              <w:t>7</w:t>
            </w:r>
          </w:p>
        </w:tc>
        <w:tc>
          <w:tcPr>
            <w:tcW w:w="992" w:type="dxa"/>
          </w:tcPr>
          <w:p w:rsidR="0013500B" w:rsidRPr="000C534B" w:rsidRDefault="0013500B" w:rsidP="000C534B">
            <w:pPr>
              <w:autoSpaceDE w:val="0"/>
              <w:autoSpaceDN w:val="0"/>
              <w:adjustRightInd w:val="0"/>
              <w:spacing w:after="0"/>
              <w:jc w:val="center"/>
              <w:rPr>
                <w:sz w:val="20"/>
                <w:szCs w:val="20"/>
              </w:rPr>
            </w:pPr>
            <w:r w:rsidRPr="000C534B">
              <w:rPr>
                <w:sz w:val="20"/>
                <w:szCs w:val="20"/>
              </w:rPr>
              <w:t>8</w:t>
            </w:r>
          </w:p>
        </w:tc>
        <w:tc>
          <w:tcPr>
            <w:tcW w:w="992" w:type="dxa"/>
          </w:tcPr>
          <w:p w:rsidR="0013500B" w:rsidRPr="000C534B" w:rsidRDefault="0013500B" w:rsidP="000C534B">
            <w:pPr>
              <w:autoSpaceDE w:val="0"/>
              <w:autoSpaceDN w:val="0"/>
              <w:adjustRightInd w:val="0"/>
              <w:spacing w:after="0"/>
              <w:jc w:val="center"/>
              <w:rPr>
                <w:sz w:val="20"/>
                <w:szCs w:val="20"/>
              </w:rPr>
            </w:pPr>
            <w:r w:rsidRPr="000C534B">
              <w:rPr>
                <w:sz w:val="20"/>
                <w:szCs w:val="20"/>
              </w:rPr>
              <w:t>9</w:t>
            </w:r>
          </w:p>
        </w:tc>
        <w:tc>
          <w:tcPr>
            <w:tcW w:w="992" w:type="dxa"/>
          </w:tcPr>
          <w:p w:rsidR="0013500B" w:rsidRPr="000C534B" w:rsidRDefault="0013500B" w:rsidP="000C534B">
            <w:pPr>
              <w:autoSpaceDE w:val="0"/>
              <w:autoSpaceDN w:val="0"/>
              <w:adjustRightInd w:val="0"/>
              <w:spacing w:after="0"/>
              <w:jc w:val="center"/>
              <w:rPr>
                <w:sz w:val="20"/>
                <w:szCs w:val="20"/>
              </w:rPr>
            </w:pPr>
            <w:r w:rsidRPr="000C534B">
              <w:rPr>
                <w:sz w:val="20"/>
                <w:szCs w:val="20"/>
              </w:rPr>
              <w:t>10</w:t>
            </w:r>
          </w:p>
        </w:tc>
        <w:tc>
          <w:tcPr>
            <w:tcW w:w="2410" w:type="dxa"/>
          </w:tcPr>
          <w:p w:rsidR="0013500B" w:rsidRPr="000C534B" w:rsidRDefault="0013500B" w:rsidP="000C534B">
            <w:pPr>
              <w:autoSpaceDE w:val="0"/>
              <w:autoSpaceDN w:val="0"/>
              <w:adjustRightInd w:val="0"/>
              <w:spacing w:after="0"/>
              <w:ind w:left="229"/>
              <w:jc w:val="center"/>
              <w:rPr>
                <w:sz w:val="20"/>
                <w:szCs w:val="20"/>
              </w:rPr>
            </w:pPr>
            <w:r w:rsidRPr="000C534B">
              <w:rPr>
                <w:sz w:val="20"/>
                <w:szCs w:val="20"/>
              </w:rPr>
              <w:t>11</w:t>
            </w:r>
          </w:p>
        </w:tc>
      </w:tr>
      <w:tr w:rsidR="0013500B" w:rsidRPr="000C534B" w:rsidTr="0013500B">
        <w:tc>
          <w:tcPr>
            <w:tcW w:w="709" w:type="dxa"/>
          </w:tcPr>
          <w:p w:rsidR="0013500B" w:rsidRPr="000C534B" w:rsidRDefault="0013500B" w:rsidP="000C534B">
            <w:pPr>
              <w:autoSpaceDE w:val="0"/>
              <w:autoSpaceDN w:val="0"/>
              <w:adjustRightInd w:val="0"/>
              <w:spacing w:after="0"/>
              <w:jc w:val="right"/>
              <w:rPr>
                <w:sz w:val="20"/>
                <w:szCs w:val="20"/>
              </w:rPr>
            </w:pPr>
          </w:p>
        </w:tc>
        <w:tc>
          <w:tcPr>
            <w:tcW w:w="14851" w:type="dxa"/>
            <w:gridSpan w:val="13"/>
          </w:tcPr>
          <w:p w:rsidR="0013500B" w:rsidRPr="000C534B" w:rsidRDefault="0013500B" w:rsidP="000C534B">
            <w:pPr>
              <w:autoSpaceDE w:val="0"/>
              <w:autoSpaceDN w:val="0"/>
              <w:adjustRightInd w:val="0"/>
              <w:spacing w:after="0"/>
              <w:rPr>
                <w:sz w:val="20"/>
                <w:szCs w:val="20"/>
              </w:rPr>
            </w:pPr>
            <w:r w:rsidRPr="000C534B">
              <w:rPr>
                <w:b/>
                <w:i/>
                <w:sz w:val="20"/>
                <w:szCs w:val="20"/>
              </w:rPr>
              <w:t>Цель</w:t>
            </w:r>
            <w:r w:rsidRPr="000C534B">
              <w:rPr>
                <w:i/>
                <w:sz w:val="20"/>
                <w:szCs w:val="20"/>
              </w:rPr>
              <w:t>:</w:t>
            </w:r>
            <w:r w:rsidR="000C534B" w:rsidRPr="000C534B">
              <w:rPr>
                <w:i/>
                <w:sz w:val="20"/>
                <w:szCs w:val="20"/>
              </w:rPr>
              <w:t xml:space="preserve"> </w:t>
            </w:r>
            <w:r w:rsidRPr="000C534B">
              <w:rPr>
                <w:sz w:val="20"/>
                <w:szCs w:val="20"/>
              </w:rPr>
              <w:t>Развитие творческих способностей детей, через реализацию дополнительных общеобразовательных программ в области культуры и искусства.</w:t>
            </w:r>
          </w:p>
        </w:tc>
      </w:tr>
      <w:tr w:rsidR="0013500B" w:rsidRPr="000C534B" w:rsidTr="0013500B">
        <w:tc>
          <w:tcPr>
            <w:tcW w:w="709" w:type="dxa"/>
          </w:tcPr>
          <w:p w:rsidR="0013500B" w:rsidRPr="000C534B" w:rsidRDefault="0013500B" w:rsidP="000C534B">
            <w:pPr>
              <w:autoSpaceDE w:val="0"/>
              <w:autoSpaceDN w:val="0"/>
              <w:adjustRightInd w:val="0"/>
              <w:spacing w:after="0"/>
              <w:jc w:val="right"/>
              <w:rPr>
                <w:sz w:val="20"/>
                <w:szCs w:val="20"/>
              </w:rPr>
            </w:pPr>
          </w:p>
        </w:tc>
        <w:tc>
          <w:tcPr>
            <w:tcW w:w="14851" w:type="dxa"/>
            <w:gridSpan w:val="13"/>
          </w:tcPr>
          <w:p w:rsidR="0013500B" w:rsidRPr="000C534B" w:rsidRDefault="0013500B" w:rsidP="000C534B">
            <w:pPr>
              <w:autoSpaceDE w:val="0"/>
              <w:autoSpaceDN w:val="0"/>
              <w:adjustRightInd w:val="0"/>
              <w:spacing w:after="0"/>
              <w:rPr>
                <w:b/>
                <w:sz w:val="20"/>
                <w:szCs w:val="20"/>
              </w:rPr>
            </w:pPr>
            <w:r w:rsidRPr="000C534B">
              <w:rPr>
                <w:b/>
                <w:i/>
                <w:sz w:val="20"/>
                <w:szCs w:val="20"/>
              </w:rPr>
              <w:t>Задача:</w:t>
            </w:r>
            <w:r w:rsidR="000C534B" w:rsidRPr="000C534B">
              <w:rPr>
                <w:b/>
                <w:i/>
                <w:sz w:val="20"/>
                <w:szCs w:val="20"/>
              </w:rPr>
              <w:t xml:space="preserve"> </w:t>
            </w:r>
            <w:r w:rsidRPr="000C534B">
              <w:rPr>
                <w:sz w:val="20"/>
                <w:szCs w:val="20"/>
              </w:rPr>
              <w:t>Обеспечение предоставления услуг дополнительного образования детям в области культуры и искусства.</w:t>
            </w:r>
          </w:p>
        </w:tc>
      </w:tr>
      <w:tr w:rsidR="0013500B" w:rsidRPr="000C534B" w:rsidTr="0013500B">
        <w:trPr>
          <w:trHeight w:val="711"/>
        </w:trPr>
        <w:tc>
          <w:tcPr>
            <w:tcW w:w="709" w:type="dxa"/>
            <w:vMerge w:val="restart"/>
          </w:tcPr>
          <w:p w:rsidR="0013500B" w:rsidRPr="000C534B" w:rsidRDefault="0013500B" w:rsidP="000C534B">
            <w:pPr>
              <w:autoSpaceDE w:val="0"/>
              <w:autoSpaceDN w:val="0"/>
              <w:adjustRightInd w:val="0"/>
              <w:spacing w:after="0"/>
              <w:rPr>
                <w:sz w:val="20"/>
                <w:szCs w:val="20"/>
              </w:rPr>
            </w:pPr>
            <w:r w:rsidRPr="000C534B">
              <w:rPr>
                <w:sz w:val="20"/>
                <w:szCs w:val="20"/>
              </w:rPr>
              <w:t>11.</w:t>
            </w:r>
          </w:p>
        </w:tc>
        <w:tc>
          <w:tcPr>
            <w:tcW w:w="3403" w:type="dxa"/>
            <w:vMerge w:val="restart"/>
          </w:tcPr>
          <w:p w:rsidR="0013500B" w:rsidRPr="000C534B" w:rsidRDefault="0013500B" w:rsidP="000C534B">
            <w:pPr>
              <w:autoSpaceDE w:val="0"/>
              <w:autoSpaceDN w:val="0"/>
              <w:adjustRightInd w:val="0"/>
              <w:spacing w:after="0"/>
              <w:jc w:val="left"/>
              <w:rPr>
                <w:sz w:val="20"/>
                <w:szCs w:val="20"/>
              </w:rPr>
            </w:pPr>
            <w:r w:rsidRPr="000C534B">
              <w:rPr>
                <w:sz w:val="20"/>
                <w:szCs w:val="20"/>
              </w:rPr>
              <w:t xml:space="preserve">Число </w:t>
            </w:r>
            <w:proofErr w:type="gramStart"/>
            <w:r w:rsidRPr="000C534B">
              <w:rPr>
                <w:sz w:val="20"/>
                <w:szCs w:val="20"/>
              </w:rPr>
              <w:t>обучающихся</w:t>
            </w:r>
            <w:proofErr w:type="gramEnd"/>
            <w:r w:rsidRPr="000C534B">
              <w:rPr>
                <w:sz w:val="20"/>
                <w:szCs w:val="20"/>
              </w:rPr>
              <w:t>, осваивающих дополнительные общеобразовательные программы.</w:t>
            </w:r>
          </w:p>
        </w:tc>
        <w:tc>
          <w:tcPr>
            <w:tcW w:w="709" w:type="dxa"/>
          </w:tcPr>
          <w:p w:rsidR="0013500B" w:rsidRPr="000C534B" w:rsidRDefault="0013500B" w:rsidP="000C534B">
            <w:pPr>
              <w:autoSpaceDE w:val="0"/>
              <w:autoSpaceDN w:val="0"/>
              <w:adjustRightInd w:val="0"/>
              <w:spacing w:after="0"/>
              <w:jc w:val="left"/>
              <w:rPr>
                <w:sz w:val="20"/>
                <w:szCs w:val="20"/>
              </w:rPr>
            </w:pPr>
            <w:r w:rsidRPr="000C534B">
              <w:rPr>
                <w:sz w:val="20"/>
                <w:szCs w:val="20"/>
              </w:rPr>
              <w:t xml:space="preserve">Чел. </w:t>
            </w:r>
          </w:p>
        </w:tc>
        <w:tc>
          <w:tcPr>
            <w:tcW w:w="1276" w:type="dxa"/>
          </w:tcPr>
          <w:p w:rsidR="0013500B" w:rsidRPr="000C534B" w:rsidRDefault="0013500B" w:rsidP="000C534B">
            <w:pPr>
              <w:autoSpaceDE w:val="0"/>
              <w:autoSpaceDN w:val="0"/>
              <w:adjustRightInd w:val="0"/>
              <w:spacing w:after="0"/>
              <w:jc w:val="center"/>
              <w:rPr>
                <w:sz w:val="20"/>
                <w:szCs w:val="20"/>
              </w:rPr>
            </w:pPr>
          </w:p>
          <w:p w:rsidR="0013500B" w:rsidRPr="000C534B" w:rsidRDefault="0013500B" w:rsidP="000C534B">
            <w:pPr>
              <w:autoSpaceDE w:val="0"/>
              <w:autoSpaceDN w:val="0"/>
              <w:adjustRightInd w:val="0"/>
              <w:spacing w:after="0"/>
              <w:jc w:val="center"/>
              <w:rPr>
                <w:sz w:val="20"/>
                <w:szCs w:val="20"/>
              </w:rPr>
            </w:pPr>
            <w:r w:rsidRPr="000C534B">
              <w:rPr>
                <w:sz w:val="20"/>
                <w:szCs w:val="20"/>
              </w:rPr>
              <w:t>=</w:t>
            </w:r>
          </w:p>
        </w:tc>
        <w:tc>
          <w:tcPr>
            <w:tcW w:w="1134" w:type="dxa"/>
            <w:gridSpan w:val="2"/>
          </w:tcPr>
          <w:p w:rsidR="0013500B" w:rsidRPr="000C534B" w:rsidRDefault="0013500B" w:rsidP="000C534B">
            <w:pPr>
              <w:autoSpaceDE w:val="0"/>
              <w:autoSpaceDN w:val="0"/>
              <w:adjustRightInd w:val="0"/>
              <w:spacing w:after="0"/>
              <w:jc w:val="center"/>
              <w:rPr>
                <w:sz w:val="20"/>
                <w:szCs w:val="20"/>
              </w:rPr>
            </w:pPr>
            <w:r w:rsidRPr="000C534B">
              <w:rPr>
                <w:sz w:val="20"/>
                <w:szCs w:val="20"/>
              </w:rPr>
              <w:t>90</w:t>
            </w:r>
          </w:p>
        </w:tc>
        <w:tc>
          <w:tcPr>
            <w:tcW w:w="992" w:type="dxa"/>
          </w:tcPr>
          <w:p w:rsidR="0013500B" w:rsidRPr="000C534B" w:rsidRDefault="0013500B" w:rsidP="000C534B">
            <w:pPr>
              <w:autoSpaceDE w:val="0"/>
              <w:autoSpaceDN w:val="0"/>
              <w:adjustRightInd w:val="0"/>
              <w:spacing w:after="0"/>
              <w:jc w:val="center"/>
              <w:rPr>
                <w:sz w:val="20"/>
                <w:szCs w:val="20"/>
              </w:rPr>
            </w:pPr>
            <w:r w:rsidRPr="000C534B">
              <w:rPr>
                <w:sz w:val="20"/>
                <w:szCs w:val="20"/>
              </w:rPr>
              <w:t>90</w:t>
            </w:r>
          </w:p>
        </w:tc>
        <w:tc>
          <w:tcPr>
            <w:tcW w:w="992" w:type="dxa"/>
            <w:gridSpan w:val="2"/>
          </w:tcPr>
          <w:p w:rsidR="0013500B" w:rsidRPr="000C534B" w:rsidRDefault="0013500B" w:rsidP="000C534B">
            <w:pPr>
              <w:autoSpaceDE w:val="0"/>
              <w:autoSpaceDN w:val="0"/>
              <w:adjustRightInd w:val="0"/>
              <w:spacing w:after="0"/>
              <w:jc w:val="center"/>
              <w:rPr>
                <w:sz w:val="20"/>
                <w:szCs w:val="20"/>
              </w:rPr>
            </w:pPr>
            <w:r w:rsidRPr="000C534B">
              <w:rPr>
                <w:sz w:val="20"/>
                <w:szCs w:val="20"/>
              </w:rPr>
              <w:t>90</w:t>
            </w:r>
          </w:p>
        </w:tc>
        <w:tc>
          <w:tcPr>
            <w:tcW w:w="959" w:type="dxa"/>
          </w:tcPr>
          <w:p w:rsidR="0013500B" w:rsidRPr="000C534B" w:rsidRDefault="0013500B" w:rsidP="000C534B">
            <w:pPr>
              <w:autoSpaceDE w:val="0"/>
              <w:autoSpaceDN w:val="0"/>
              <w:adjustRightInd w:val="0"/>
              <w:spacing w:after="0"/>
              <w:jc w:val="center"/>
              <w:rPr>
                <w:sz w:val="20"/>
                <w:szCs w:val="20"/>
              </w:rPr>
            </w:pPr>
            <w:r w:rsidRPr="000C534B">
              <w:rPr>
                <w:sz w:val="20"/>
                <w:szCs w:val="20"/>
              </w:rPr>
              <w:t>90</w:t>
            </w:r>
          </w:p>
        </w:tc>
        <w:tc>
          <w:tcPr>
            <w:tcW w:w="992" w:type="dxa"/>
          </w:tcPr>
          <w:p w:rsidR="0013500B" w:rsidRPr="000C534B" w:rsidRDefault="0013500B" w:rsidP="000C534B">
            <w:pPr>
              <w:spacing w:after="0"/>
              <w:jc w:val="center"/>
              <w:rPr>
                <w:sz w:val="20"/>
                <w:szCs w:val="20"/>
              </w:rPr>
            </w:pPr>
            <w:r w:rsidRPr="000C534B">
              <w:rPr>
                <w:sz w:val="20"/>
                <w:szCs w:val="20"/>
              </w:rPr>
              <w:t>90</w:t>
            </w:r>
          </w:p>
        </w:tc>
        <w:tc>
          <w:tcPr>
            <w:tcW w:w="992" w:type="dxa"/>
          </w:tcPr>
          <w:p w:rsidR="0013500B" w:rsidRPr="000C534B" w:rsidRDefault="0013500B" w:rsidP="000C534B">
            <w:pPr>
              <w:autoSpaceDE w:val="0"/>
              <w:autoSpaceDN w:val="0"/>
              <w:adjustRightInd w:val="0"/>
              <w:spacing w:after="0"/>
              <w:jc w:val="center"/>
              <w:rPr>
                <w:sz w:val="20"/>
                <w:szCs w:val="20"/>
              </w:rPr>
            </w:pPr>
            <w:r w:rsidRPr="000C534B">
              <w:rPr>
                <w:sz w:val="20"/>
                <w:szCs w:val="20"/>
              </w:rPr>
              <w:t>90</w:t>
            </w:r>
          </w:p>
        </w:tc>
        <w:tc>
          <w:tcPr>
            <w:tcW w:w="992" w:type="dxa"/>
          </w:tcPr>
          <w:p w:rsidR="0013500B" w:rsidRPr="000C534B" w:rsidRDefault="0013500B" w:rsidP="000C534B">
            <w:pPr>
              <w:autoSpaceDE w:val="0"/>
              <w:autoSpaceDN w:val="0"/>
              <w:adjustRightInd w:val="0"/>
              <w:spacing w:after="0"/>
              <w:jc w:val="center"/>
              <w:rPr>
                <w:sz w:val="20"/>
                <w:szCs w:val="20"/>
              </w:rPr>
            </w:pPr>
            <w:r w:rsidRPr="000C534B">
              <w:rPr>
                <w:sz w:val="20"/>
                <w:szCs w:val="20"/>
              </w:rPr>
              <w:t>90</w:t>
            </w:r>
          </w:p>
        </w:tc>
        <w:tc>
          <w:tcPr>
            <w:tcW w:w="2410" w:type="dxa"/>
          </w:tcPr>
          <w:p w:rsidR="0013500B" w:rsidRPr="000C534B" w:rsidRDefault="0013500B" w:rsidP="000C534B">
            <w:pPr>
              <w:spacing w:after="0"/>
              <w:jc w:val="left"/>
              <w:rPr>
                <w:sz w:val="20"/>
                <w:szCs w:val="20"/>
              </w:rPr>
            </w:pPr>
            <w:r w:rsidRPr="000C534B">
              <w:rPr>
                <w:sz w:val="20"/>
                <w:szCs w:val="20"/>
              </w:rPr>
              <w:t xml:space="preserve">МБУ ДО </w:t>
            </w:r>
            <w:proofErr w:type="spellStart"/>
            <w:r w:rsidRPr="000C534B">
              <w:rPr>
                <w:sz w:val="20"/>
                <w:szCs w:val="20"/>
              </w:rPr>
              <w:t>ДШИ</w:t>
            </w:r>
            <w:proofErr w:type="spellEnd"/>
            <w:r w:rsidRPr="000C534B">
              <w:rPr>
                <w:sz w:val="20"/>
                <w:szCs w:val="20"/>
              </w:rPr>
              <w:t xml:space="preserve"> н.п. Африканда</w:t>
            </w:r>
          </w:p>
        </w:tc>
      </w:tr>
      <w:tr w:rsidR="0013500B" w:rsidRPr="000C534B" w:rsidTr="0013500B">
        <w:trPr>
          <w:trHeight w:val="711"/>
        </w:trPr>
        <w:tc>
          <w:tcPr>
            <w:tcW w:w="709" w:type="dxa"/>
            <w:vMerge/>
          </w:tcPr>
          <w:p w:rsidR="0013500B" w:rsidRPr="000C534B" w:rsidRDefault="0013500B" w:rsidP="000C534B">
            <w:pPr>
              <w:autoSpaceDE w:val="0"/>
              <w:autoSpaceDN w:val="0"/>
              <w:adjustRightInd w:val="0"/>
              <w:spacing w:after="0"/>
              <w:rPr>
                <w:sz w:val="20"/>
                <w:szCs w:val="20"/>
              </w:rPr>
            </w:pPr>
          </w:p>
        </w:tc>
        <w:tc>
          <w:tcPr>
            <w:tcW w:w="3403" w:type="dxa"/>
            <w:vMerge/>
          </w:tcPr>
          <w:p w:rsidR="0013500B" w:rsidRPr="000C534B" w:rsidRDefault="0013500B" w:rsidP="000C534B">
            <w:pPr>
              <w:autoSpaceDE w:val="0"/>
              <w:autoSpaceDN w:val="0"/>
              <w:adjustRightInd w:val="0"/>
              <w:spacing w:after="0"/>
              <w:jc w:val="left"/>
              <w:rPr>
                <w:sz w:val="20"/>
                <w:szCs w:val="20"/>
              </w:rPr>
            </w:pPr>
          </w:p>
        </w:tc>
        <w:tc>
          <w:tcPr>
            <w:tcW w:w="709" w:type="dxa"/>
          </w:tcPr>
          <w:p w:rsidR="0013500B" w:rsidRPr="000C534B" w:rsidRDefault="0013500B" w:rsidP="000C534B">
            <w:pPr>
              <w:autoSpaceDE w:val="0"/>
              <w:autoSpaceDN w:val="0"/>
              <w:adjustRightInd w:val="0"/>
              <w:spacing w:after="0"/>
              <w:jc w:val="left"/>
              <w:rPr>
                <w:sz w:val="20"/>
                <w:szCs w:val="20"/>
              </w:rPr>
            </w:pPr>
            <w:r w:rsidRPr="000C534B">
              <w:rPr>
                <w:sz w:val="20"/>
                <w:szCs w:val="20"/>
              </w:rPr>
              <w:t>Чел</w:t>
            </w:r>
          </w:p>
        </w:tc>
        <w:tc>
          <w:tcPr>
            <w:tcW w:w="1276" w:type="dxa"/>
          </w:tcPr>
          <w:p w:rsidR="0013500B" w:rsidRPr="000C534B" w:rsidRDefault="0013500B" w:rsidP="000C534B">
            <w:pPr>
              <w:autoSpaceDE w:val="0"/>
              <w:autoSpaceDN w:val="0"/>
              <w:adjustRightInd w:val="0"/>
              <w:spacing w:after="0"/>
              <w:jc w:val="center"/>
              <w:rPr>
                <w:sz w:val="20"/>
                <w:szCs w:val="20"/>
              </w:rPr>
            </w:pPr>
            <w:r w:rsidRPr="000C534B">
              <w:rPr>
                <w:sz w:val="20"/>
                <w:szCs w:val="20"/>
              </w:rPr>
              <w:t>=</w:t>
            </w:r>
          </w:p>
        </w:tc>
        <w:tc>
          <w:tcPr>
            <w:tcW w:w="1134" w:type="dxa"/>
            <w:gridSpan w:val="2"/>
          </w:tcPr>
          <w:p w:rsidR="0013500B" w:rsidRPr="000C534B" w:rsidRDefault="0013500B" w:rsidP="000C534B">
            <w:pPr>
              <w:autoSpaceDE w:val="0"/>
              <w:autoSpaceDN w:val="0"/>
              <w:adjustRightInd w:val="0"/>
              <w:spacing w:after="0"/>
              <w:jc w:val="center"/>
              <w:rPr>
                <w:sz w:val="20"/>
                <w:szCs w:val="20"/>
              </w:rPr>
            </w:pPr>
            <w:r w:rsidRPr="000C534B">
              <w:rPr>
                <w:sz w:val="20"/>
                <w:szCs w:val="20"/>
              </w:rPr>
              <w:t>390</w:t>
            </w:r>
          </w:p>
        </w:tc>
        <w:tc>
          <w:tcPr>
            <w:tcW w:w="992" w:type="dxa"/>
          </w:tcPr>
          <w:p w:rsidR="0013500B" w:rsidRPr="000C534B" w:rsidRDefault="0013500B" w:rsidP="000C534B">
            <w:pPr>
              <w:autoSpaceDE w:val="0"/>
              <w:autoSpaceDN w:val="0"/>
              <w:adjustRightInd w:val="0"/>
              <w:spacing w:after="0"/>
              <w:jc w:val="center"/>
              <w:rPr>
                <w:sz w:val="20"/>
                <w:szCs w:val="20"/>
              </w:rPr>
            </w:pPr>
            <w:r w:rsidRPr="000C534B">
              <w:rPr>
                <w:sz w:val="20"/>
                <w:szCs w:val="20"/>
              </w:rPr>
              <w:t>390</w:t>
            </w:r>
          </w:p>
        </w:tc>
        <w:tc>
          <w:tcPr>
            <w:tcW w:w="992" w:type="dxa"/>
            <w:gridSpan w:val="2"/>
          </w:tcPr>
          <w:p w:rsidR="0013500B" w:rsidRPr="000C534B" w:rsidRDefault="0013500B" w:rsidP="000C534B">
            <w:pPr>
              <w:autoSpaceDE w:val="0"/>
              <w:autoSpaceDN w:val="0"/>
              <w:adjustRightInd w:val="0"/>
              <w:spacing w:after="0"/>
              <w:jc w:val="center"/>
              <w:rPr>
                <w:sz w:val="20"/>
                <w:szCs w:val="20"/>
              </w:rPr>
            </w:pPr>
            <w:r w:rsidRPr="000C534B">
              <w:rPr>
                <w:sz w:val="20"/>
                <w:szCs w:val="20"/>
              </w:rPr>
              <w:t>390</w:t>
            </w:r>
          </w:p>
        </w:tc>
        <w:tc>
          <w:tcPr>
            <w:tcW w:w="959" w:type="dxa"/>
          </w:tcPr>
          <w:p w:rsidR="0013500B" w:rsidRPr="000C534B" w:rsidRDefault="0013500B" w:rsidP="000C534B">
            <w:pPr>
              <w:autoSpaceDE w:val="0"/>
              <w:autoSpaceDN w:val="0"/>
              <w:adjustRightInd w:val="0"/>
              <w:spacing w:after="0"/>
              <w:jc w:val="center"/>
              <w:rPr>
                <w:sz w:val="20"/>
                <w:szCs w:val="20"/>
              </w:rPr>
            </w:pPr>
            <w:r w:rsidRPr="000C534B">
              <w:rPr>
                <w:sz w:val="20"/>
                <w:szCs w:val="20"/>
              </w:rPr>
              <w:t>390</w:t>
            </w:r>
          </w:p>
        </w:tc>
        <w:tc>
          <w:tcPr>
            <w:tcW w:w="992" w:type="dxa"/>
          </w:tcPr>
          <w:p w:rsidR="0013500B" w:rsidRPr="000C534B" w:rsidRDefault="0013500B" w:rsidP="000C534B">
            <w:pPr>
              <w:spacing w:after="0"/>
              <w:jc w:val="center"/>
              <w:rPr>
                <w:sz w:val="20"/>
                <w:szCs w:val="20"/>
              </w:rPr>
            </w:pPr>
            <w:r w:rsidRPr="000C534B">
              <w:rPr>
                <w:sz w:val="20"/>
                <w:szCs w:val="20"/>
              </w:rPr>
              <w:t>390</w:t>
            </w:r>
          </w:p>
        </w:tc>
        <w:tc>
          <w:tcPr>
            <w:tcW w:w="992" w:type="dxa"/>
          </w:tcPr>
          <w:p w:rsidR="0013500B" w:rsidRPr="000C534B" w:rsidRDefault="0013500B" w:rsidP="000C534B">
            <w:pPr>
              <w:autoSpaceDE w:val="0"/>
              <w:autoSpaceDN w:val="0"/>
              <w:adjustRightInd w:val="0"/>
              <w:spacing w:after="0"/>
              <w:jc w:val="center"/>
              <w:rPr>
                <w:sz w:val="20"/>
                <w:szCs w:val="20"/>
              </w:rPr>
            </w:pPr>
            <w:r w:rsidRPr="000C534B">
              <w:rPr>
                <w:sz w:val="20"/>
                <w:szCs w:val="20"/>
              </w:rPr>
              <w:t>390</w:t>
            </w:r>
          </w:p>
        </w:tc>
        <w:tc>
          <w:tcPr>
            <w:tcW w:w="992" w:type="dxa"/>
          </w:tcPr>
          <w:p w:rsidR="0013500B" w:rsidRPr="000C534B" w:rsidRDefault="0013500B" w:rsidP="000C534B">
            <w:pPr>
              <w:autoSpaceDE w:val="0"/>
              <w:autoSpaceDN w:val="0"/>
              <w:adjustRightInd w:val="0"/>
              <w:spacing w:after="0"/>
              <w:jc w:val="center"/>
              <w:rPr>
                <w:sz w:val="20"/>
                <w:szCs w:val="20"/>
              </w:rPr>
            </w:pPr>
            <w:r w:rsidRPr="000C534B">
              <w:rPr>
                <w:sz w:val="20"/>
                <w:szCs w:val="20"/>
              </w:rPr>
              <w:t>390</w:t>
            </w:r>
          </w:p>
        </w:tc>
        <w:tc>
          <w:tcPr>
            <w:tcW w:w="2410" w:type="dxa"/>
          </w:tcPr>
          <w:p w:rsidR="0013500B" w:rsidRPr="000C534B" w:rsidRDefault="0013500B" w:rsidP="000C534B">
            <w:pPr>
              <w:spacing w:after="0"/>
              <w:jc w:val="left"/>
              <w:rPr>
                <w:sz w:val="20"/>
                <w:szCs w:val="20"/>
              </w:rPr>
            </w:pPr>
            <w:r w:rsidRPr="000C534B">
              <w:rPr>
                <w:sz w:val="20"/>
                <w:szCs w:val="20"/>
              </w:rPr>
              <w:t xml:space="preserve">МБУ ДО </w:t>
            </w:r>
            <w:proofErr w:type="spellStart"/>
            <w:r w:rsidRPr="000C534B">
              <w:rPr>
                <w:sz w:val="20"/>
                <w:szCs w:val="20"/>
              </w:rPr>
              <w:t>ДШИ</w:t>
            </w:r>
            <w:proofErr w:type="spellEnd"/>
            <w:r w:rsidRPr="000C534B">
              <w:rPr>
                <w:sz w:val="20"/>
                <w:szCs w:val="20"/>
              </w:rPr>
              <w:t xml:space="preserve"> г. Полярные Зори</w:t>
            </w:r>
          </w:p>
        </w:tc>
      </w:tr>
      <w:tr w:rsidR="0013500B" w:rsidRPr="000C534B" w:rsidTr="0013500B">
        <w:trPr>
          <w:trHeight w:val="1214"/>
        </w:trPr>
        <w:tc>
          <w:tcPr>
            <w:tcW w:w="709" w:type="dxa"/>
            <w:vMerge w:val="restart"/>
          </w:tcPr>
          <w:p w:rsidR="0013500B" w:rsidRPr="000C534B" w:rsidRDefault="0013500B" w:rsidP="000C534B">
            <w:pPr>
              <w:autoSpaceDE w:val="0"/>
              <w:autoSpaceDN w:val="0"/>
              <w:adjustRightInd w:val="0"/>
              <w:spacing w:after="0"/>
              <w:rPr>
                <w:sz w:val="20"/>
                <w:szCs w:val="20"/>
              </w:rPr>
            </w:pPr>
            <w:r w:rsidRPr="000C534B">
              <w:rPr>
                <w:sz w:val="20"/>
                <w:szCs w:val="20"/>
              </w:rPr>
              <w:t>2.</w:t>
            </w:r>
          </w:p>
        </w:tc>
        <w:tc>
          <w:tcPr>
            <w:tcW w:w="3403" w:type="dxa"/>
            <w:vMerge w:val="restart"/>
          </w:tcPr>
          <w:p w:rsidR="0013500B" w:rsidRPr="000C534B" w:rsidRDefault="0013500B" w:rsidP="000C534B">
            <w:pPr>
              <w:autoSpaceDE w:val="0"/>
              <w:autoSpaceDN w:val="0"/>
              <w:adjustRightInd w:val="0"/>
              <w:spacing w:after="0"/>
              <w:jc w:val="left"/>
              <w:rPr>
                <w:sz w:val="20"/>
                <w:szCs w:val="20"/>
              </w:rPr>
            </w:pPr>
            <w:r w:rsidRPr="000C534B">
              <w:rPr>
                <w:sz w:val="20"/>
                <w:szCs w:val="20"/>
              </w:rPr>
              <w:t xml:space="preserve"> </w:t>
            </w:r>
            <w:proofErr w:type="gramStart"/>
            <w:r w:rsidRPr="000C534B">
              <w:rPr>
                <w:sz w:val="20"/>
                <w:szCs w:val="20"/>
              </w:rPr>
              <w:t xml:space="preserve">Доля детей, обучающихся в </w:t>
            </w:r>
            <w:proofErr w:type="spellStart"/>
            <w:r w:rsidRPr="000C534B">
              <w:rPr>
                <w:sz w:val="20"/>
                <w:szCs w:val="20"/>
              </w:rPr>
              <w:t>ДШИ</w:t>
            </w:r>
            <w:proofErr w:type="spellEnd"/>
            <w:r w:rsidRPr="000C534B">
              <w:rPr>
                <w:sz w:val="20"/>
                <w:szCs w:val="20"/>
              </w:rPr>
              <w:t>, привлекаемых к участию в различных творческих мероприятиях институционального, муниципального,</w:t>
            </w:r>
            <w:r w:rsidR="000C534B">
              <w:rPr>
                <w:sz w:val="20"/>
                <w:szCs w:val="20"/>
              </w:rPr>
              <w:t xml:space="preserve">  </w:t>
            </w:r>
            <w:r w:rsidRPr="000C534B">
              <w:rPr>
                <w:sz w:val="20"/>
                <w:szCs w:val="20"/>
              </w:rPr>
              <w:t xml:space="preserve">регионального, всероссийского, международного уровней (мастер-классы, творческие встречи, концерты, выставки, театрализованные представления, конкурсы, фестивали, проекты и т.д.) от общего числа детей, обучающихся в </w:t>
            </w:r>
            <w:proofErr w:type="spellStart"/>
            <w:r w:rsidRPr="000C534B">
              <w:rPr>
                <w:sz w:val="20"/>
                <w:szCs w:val="20"/>
              </w:rPr>
              <w:t>ДШИ</w:t>
            </w:r>
            <w:proofErr w:type="spellEnd"/>
            <w:proofErr w:type="gramEnd"/>
          </w:p>
        </w:tc>
        <w:tc>
          <w:tcPr>
            <w:tcW w:w="709" w:type="dxa"/>
          </w:tcPr>
          <w:p w:rsidR="0013500B" w:rsidRPr="000C534B" w:rsidRDefault="0013500B" w:rsidP="000C534B">
            <w:pPr>
              <w:autoSpaceDE w:val="0"/>
              <w:autoSpaceDN w:val="0"/>
              <w:adjustRightInd w:val="0"/>
              <w:spacing w:after="0"/>
              <w:rPr>
                <w:sz w:val="20"/>
                <w:szCs w:val="20"/>
              </w:rPr>
            </w:pPr>
            <w:r w:rsidRPr="000C534B">
              <w:rPr>
                <w:sz w:val="20"/>
                <w:szCs w:val="20"/>
              </w:rPr>
              <w:t>%</w:t>
            </w:r>
          </w:p>
        </w:tc>
        <w:tc>
          <w:tcPr>
            <w:tcW w:w="1276" w:type="dxa"/>
          </w:tcPr>
          <w:p w:rsidR="0013500B" w:rsidRPr="000C534B" w:rsidRDefault="0013500B" w:rsidP="000C534B">
            <w:pPr>
              <w:autoSpaceDE w:val="0"/>
              <w:autoSpaceDN w:val="0"/>
              <w:adjustRightInd w:val="0"/>
              <w:spacing w:after="0"/>
              <w:jc w:val="center"/>
              <w:rPr>
                <w:sz w:val="20"/>
                <w:szCs w:val="20"/>
              </w:rPr>
            </w:pPr>
            <w:r w:rsidRPr="000C534B">
              <w:rPr>
                <w:sz w:val="20"/>
                <w:szCs w:val="20"/>
              </w:rPr>
              <w:t>=</w:t>
            </w:r>
          </w:p>
        </w:tc>
        <w:tc>
          <w:tcPr>
            <w:tcW w:w="1134" w:type="dxa"/>
            <w:gridSpan w:val="2"/>
          </w:tcPr>
          <w:p w:rsidR="0013500B" w:rsidRPr="000C534B" w:rsidRDefault="0013500B" w:rsidP="000C534B">
            <w:pPr>
              <w:autoSpaceDE w:val="0"/>
              <w:autoSpaceDN w:val="0"/>
              <w:adjustRightInd w:val="0"/>
              <w:spacing w:after="0"/>
              <w:jc w:val="center"/>
              <w:rPr>
                <w:color w:val="000000" w:themeColor="text1"/>
                <w:sz w:val="20"/>
                <w:szCs w:val="20"/>
              </w:rPr>
            </w:pPr>
            <w:r w:rsidRPr="000C534B">
              <w:rPr>
                <w:color w:val="000000" w:themeColor="text1"/>
                <w:sz w:val="20"/>
                <w:szCs w:val="20"/>
              </w:rPr>
              <w:t>70</w:t>
            </w:r>
          </w:p>
          <w:p w:rsidR="0013500B" w:rsidRPr="000C534B" w:rsidRDefault="0013500B" w:rsidP="000C534B">
            <w:pPr>
              <w:autoSpaceDE w:val="0"/>
              <w:autoSpaceDN w:val="0"/>
              <w:adjustRightInd w:val="0"/>
              <w:spacing w:after="0"/>
              <w:jc w:val="center"/>
              <w:rPr>
                <w:color w:val="000000" w:themeColor="text1"/>
                <w:sz w:val="20"/>
                <w:szCs w:val="20"/>
              </w:rPr>
            </w:pPr>
          </w:p>
        </w:tc>
        <w:tc>
          <w:tcPr>
            <w:tcW w:w="992" w:type="dxa"/>
          </w:tcPr>
          <w:p w:rsidR="0013500B" w:rsidRPr="000C534B" w:rsidRDefault="0013500B" w:rsidP="000C534B">
            <w:pPr>
              <w:autoSpaceDE w:val="0"/>
              <w:autoSpaceDN w:val="0"/>
              <w:adjustRightInd w:val="0"/>
              <w:spacing w:after="0"/>
              <w:jc w:val="center"/>
              <w:rPr>
                <w:color w:val="000000" w:themeColor="text1"/>
                <w:sz w:val="20"/>
                <w:szCs w:val="20"/>
              </w:rPr>
            </w:pPr>
            <w:r w:rsidRPr="000C534B">
              <w:rPr>
                <w:color w:val="000000" w:themeColor="text1"/>
                <w:sz w:val="20"/>
                <w:szCs w:val="20"/>
              </w:rPr>
              <w:t>70</w:t>
            </w:r>
          </w:p>
        </w:tc>
        <w:tc>
          <w:tcPr>
            <w:tcW w:w="992" w:type="dxa"/>
            <w:gridSpan w:val="2"/>
          </w:tcPr>
          <w:p w:rsidR="0013500B" w:rsidRPr="000C534B" w:rsidRDefault="0013500B" w:rsidP="000C534B">
            <w:pPr>
              <w:autoSpaceDE w:val="0"/>
              <w:autoSpaceDN w:val="0"/>
              <w:adjustRightInd w:val="0"/>
              <w:spacing w:after="0"/>
              <w:jc w:val="center"/>
              <w:rPr>
                <w:color w:val="000000" w:themeColor="text1"/>
                <w:sz w:val="20"/>
                <w:szCs w:val="20"/>
              </w:rPr>
            </w:pPr>
            <w:r w:rsidRPr="000C534B">
              <w:rPr>
                <w:color w:val="000000" w:themeColor="text1"/>
                <w:sz w:val="20"/>
                <w:szCs w:val="20"/>
              </w:rPr>
              <w:t>70</w:t>
            </w:r>
          </w:p>
        </w:tc>
        <w:tc>
          <w:tcPr>
            <w:tcW w:w="959" w:type="dxa"/>
          </w:tcPr>
          <w:p w:rsidR="0013500B" w:rsidRPr="000C534B" w:rsidRDefault="0013500B" w:rsidP="000C534B">
            <w:pPr>
              <w:spacing w:after="0"/>
              <w:jc w:val="center"/>
              <w:rPr>
                <w:color w:val="000000" w:themeColor="text1"/>
                <w:sz w:val="20"/>
                <w:szCs w:val="20"/>
              </w:rPr>
            </w:pPr>
            <w:r w:rsidRPr="000C534B">
              <w:rPr>
                <w:color w:val="000000" w:themeColor="text1"/>
                <w:sz w:val="20"/>
                <w:szCs w:val="20"/>
              </w:rPr>
              <w:t>70</w:t>
            </w:r>
          </w:p>
        </w:tc>
        <w:tc>
          <w:tcPr>
            <w:tcW w:w="992" w:type="dxa"/>
          </w:tcPr>
          <w:p w:rsidR="0013500B" w:rsidRPr="000C534B" w:rsidRDefault="0013500B" w:rsidP="000C534B">
            <w:pPr>
              <w:spacing w:after="0"/>
              <w:jc w:val="center"/>
              <w:rPr>
                <w:color w:val="000000" w:themeColor="text1"/>
                <w:sz w:val="20"/>
                <w:szCs w:val="20"/>
              </w:rPr>
            </w:pPr>
            <w:r w:rsidRPr="000C534B">
              <w:rPr>
                <w:color w:val="000000" w:themeColor="text1"/>
                <w:sz w:val="20"/>
                <w:szCs w:val="20"/>
              </w:rPr>
              <w:t>70</w:t>
            </w:r>
          </w:p>
        </w:tc>
        <w:tc>
          <w:tcPr>
            <w:tcW w:w="992" w:type="dxa"/>
          </w:tcPr>
          <w:p w:rsidR="0013500B" w:rsidRPr="000C534B" w:rsidRDefault="0013500B" w:rsidP="000C534B">
            <w:pPr>
              <w:autoSpaceDE w:val="0"/>
              <w:autoSpaceDN w:val="0"/>
              <w:adjustRightInd w:val="0"/>
              <w:spacing w:after="0"/>
              <w:jc w:val="center"/>
              <w:rPr>
                <w:color w:val="000000" w:themeColor="text1"/>
                <w:sz w:val="20"/>
                <w:szCs w:val="20"/>
              </w:rPr>
            </w:pPr>
            <w:r w:rsidRPr="000C534B">
              <w:rPr>
                <w:color w:val="000000" w:themeColor="text1"/>
                <w:sz w:val="20"/>
                <w:szCs w:val="20"/>
              </w:rPr>
              <w:t>70</w:t>
            </w:r>
          </w:p>
        </w:tc>
        <w:tc>
          <w:tcPr>
            <w:tcW w:w="992" w:type="dxa"/>
          </w:tcPr>
          <w:p w:rsidR="0013500B" w:rsidRPr="000C534B" w:rsidRDefault="0013500B" w:rsidP="000C534B">
            <w:pPr>
              <w:autoSpaceDE w:val="0"/>
              <w:autoSpaceDN w:val="0"/>
              <w:adjustRightInd w:val="0"/>
              <w:spacing w:after="0"/>
              <w:jc w:val="center"/>
              <w:rPr>
                <w:color w:val="000000" w:themeColor="text1"/>
                <w:sz w:val="20"/>
                <w:szCs w:val="20"/>
              </w:rPr>
            </w:pPr>
            <w:r w:rsidRPr="000C534B">
              <w:rPr>
                <w:color w:val="000000" w:themeColor="text1"/>
                <w:sz w:val="20"/>
                <w:szCs w:val="20"/>
              </w:rPr>
              <w:t>70</w:t>
            </w:r>
          </w:p>
        </w:tc>
        <w:tc>
          <w:tcPr>
            <w:tcW w:w="2410" w:type="dxa"/>
          </w:tcPr>
          <w:p w:rsidR="0013500B" w:rsidRPr="000C534B" w:rsidRDefault="0013500B" w:rsidP="000C534B">
            <w:pPr>
              <w:autoSpaceDE w:val="0"/>
              <w:autoSpaceDN w:val="0"/>
              <w:adjustRightInd w:val="0"/>
              <w:spacing w:after="0"/>
              <w:rPr>
                <w:sz w:val="20"/>
                <w:szCs w:val="20"/>
              </w:rPr>
            </w:pPr>
            <w:r w:rsidRPr="000C534B">
              <w:rPr>
                <w:sz w:val="20"/>
                <w:szCs w:val="20"/>
              </w:rPr>
              <w:t xml:space="preserve">МБУ ДО </w:t>
            </w:r>
            <w:proofErr w:type="spellStart"/>
            <w:r w:rsidRPr="000C534B">
              <w:rPr>
                <w:sz w:val="20"/>
                <w:szCs w:val="20"/>
              </w:rPr>
              <w:t>ДШИ</w:t>
            </w:r>
            <w:proofErr w:type="spellEnd"/>
            <w:r w:rsidRPr="000C534B">
              <w:rPr>
                <w:sz w:val="20"/>
                <w:szCs w:val="20"/>
              </w:rPr>
              <w:t xml:space="preserve"> н.п. Африканда</w:t>
            </w:r>
          </w:p>
        </w:tc>
      </w:tr>
      <w:tr w:rsidR="0013500B" w:rsidRPr="000C534B" w:rsidTr="0013500B">
        <w:trPr>
          <w:trHeight w:val="2459"/>
        </w:trPr>
        <w:tc>
          <w:tcPr>
            <w:tcW w:w="709" w:type="dxa"/>
            <w:vMerge/>
          </w:tcPr>
          <w:p w:rsidR="0013500B" w:rsidRPr="000C534B" w:rsidRDefault="0013500B" w:rsidP="000C534B">
            <w:pPr>
              <w:autoSpaceDE w:val="0"/>
              <w:autoSpaceDN w:val="0"/>
              <w:adjustRightInd w:val="0"/>
              <w:spacing w:after="0"/>
              <w:rPr>
                <w:sz w:val="20"/>
                <w:szCs w:val="20"/>
              </w:rPr>
            </w:pPr>
          </w:p>
        </w:tc>
        <w:tc>
          <w:tcPr>
            <w:tcW w:w="3403" w:type="dxa"/>
            <w:vMerge/>
          </w:tcPr>
          <w:p w:rsidR="0013500B" w:rsidRPr="000C534B" w:rsidRDefault="0013500B" w:rsidP="000C534B">
            <w:pPr>
              <w:autoSpaceDE w:val="0"/>
              <w:autoSpaceDN w:val="0"/>
              <w:adjustRightInd w:val="0"/>
              <w:spacing w:after="0"/>
              <w:jc w:val="left"/>
              <w:rPr>
                <w:sz w:val="20"/>
                <w:szCs w:val="20"/>
              </w:rPr>
            </w:pPr>
          </w:p>
        </w:tc>
        <w:tc>
          <w:tcPr>
            <w:tcW w:w="709" w:type="dxa"/>
          </w:tcPr>
          <w:p w:rsidR="0013500B" w:rsidRPr="000C534B" w:rsidRDefault="0013500B" w:rsidP="000C534B">
            <w:pPr>
              <w:autoSpaceDE w:val="0"/>
              <w:autoSpaceDN w:val="0"/>
              <w:adjustRightInd w:val="0"/>
              <w:spacing w:after="0"/>
              <w:rPr>
                <w:sz w:val="20"/>
                <w:szCs w:val="20"/>
              </w:rPr>
            </w:pPr>
            <w:r w:rsidRPr="000C534B">
              <w:rPr>
                <w:sz w:val="20"/>
                <w:szCs w:val="20"/>
              </w:rPr>
              <w:t>%</w:t>
            </w:r>
          </w:p>
        </w:tc>
        <w:tc>
          <w:tcPr>
            <w:tcW w:w="1276" w:type="dxa"/>
          </w:tcPr>
          <w:p w:rsidR="0013500B" w:rsidRPr="000C534B" w:rsidRDefault="0013500B" w:rsidP="000C534B">
            <w:pPr>
              <w:autoSpaceDE w:val="0"/>
              <w:autoSpaceDN w:val="0"/>
              <w:adjustRightInd w:val="0"/>
              <w:spacing w:after="0"/>
              <w:jc w:val="left"/>
              <w:rPr>
                <w:sz w:val="20"/>
                <w:szCs w:val="20"/>
              </w:rPr>
            </w:pPr>
            <w:r w:rsidRPr="000C534B">
              <w:rPr>
                <w:sz w:val="20"/>
                <w:szCs w:val="20"/>
              </w:rPr>
              <w:t>=</w:t>
            </w:r>
          </w:p>
        </w:tc>
        <w:tc>
          <w:tcPr>
            <w:tcW w:w="1134" w:type="dxa"/>
            <w:gridSpan w:val="2"/>
          </w:tcPr>
          <w:p w:rsidR="0013500B" w:rsidRPr="000C534B" w:rsidRDefault="0013500B" w:rsidP="000C534B">
            <w:pPr>
              <w:autoSpaceDE w:val="0"/>
              <w:autoSpaceDN w:val="0"/>
              <w:adjustRightInd w:val="0"/>
              <w:spacing w:after="0"/>
              <w:jc w:val="center"/>
              <w:rPr>
                <w:sz w:val="20"/>
                <w:szCs w:val="20"/>
              </w:rPr>
            </w:pPr>
            <w:r w:rsidRPr="000C534B">
              <w:rPr>
                <w:sz w:val="20"/>
                <w:szCs w:val="20"/>
              </w:rPr>
              <w:t>85</w:t>
            </w:r>
          </w:p>
        </w:tc>
        <w:tc>
          <w:tcPr>
            <w:tcW w:w="992" w:type="dxa"/>
          </w:tcPr>
          <w:p w:rsidR="0013500B" w:rsidRPr="000C534B" w:rsidRDefault="0013500B" w:rsidP="000C534B">
            <w:pPr>
              <w:autoSpaceDE w:val="0"/>
              <w:autoSpaceDN w:val="0"/>
              <w:adjustRightInd w:val="0"/>
              <w:spacing w:after="0"/>
              <w:jc w:val="center"/>
              <w:rPr>
                <w:sz w:val="20"/>
                <w:szCs w:val="20"/>
              </w:rPr>
            </w:pPr>
            <w:r w:rsidRPr="000C534B">
              <w:rPr>
                <w:sz w:val="20"/>
                <w:szCs w:val="20"/>
              </w:rPr>
              <w:t>85</w:t>
            </w:r>
          </w:p>
        </w:tc>
        <w:tc>
          <w:tcPr>
            <w:tcW w:w="992" w:type="dxa"/>
            <w:gridSpan w:val="2"/>
          </w:tcPr>
          <w:p w:rsidR="0013500B" w:rsidRPr="000C534B" w:rsidRDefault="0013500B" w:rsidP="000C534B">
            <w:pPr>
              <w:autoSpaceDE w:val="0"/>
              <w:autoSpaceDN w:val="0"/>
              <w:adjustRightInd w:val="0"/>
              <w:spacing w:after="0"/>
              <w:jc w:val="center"/>
              <w:rPr>
                <w:sz w:val="20"/>
                <w:szCs w:val="20"/>
              </w:rPr>
            </w:pPr>
            <w:r w:rsidRPr="000C534B">
              <w:rPr>
                <w:sz w:val="20"/>
                <w:szCs w:val="20"/>
              </w:rPr>
              <w:t>85</w:t>
            </w:r>
          </w:p>
        </w:tc>
        <w:tc>
          <w:tcPr>
            <w:tcW w:w="959" w:type="dxa"/>
          </w:tcPr>
          <w:p w:rsidR="0013500B" w:rsidRPr="000C534B" w:rsidRDefault="0013500B" w:rsidP="000C534B">
            <w:pPr>
              <w:autoSpaceDE w:val="0"/>
              <w:autoSpaceDN w:val="0"/>
              <w:adjustRightInd w:val="0"/>
              <w:spacing w:after="0"/>
              <w:jc w:val="center"/>
              <w:rPr>
                <w:sz w:val="20"/>
                <w:szCs w:val="20"/>
              </w:rPr>
            </w:pPr>
            <w:r w:rsidRPr="000C534B">
              <w:rPr>
                <w:sz w:val="20"/>
                <w:szCs w:val="20"/>
              </w:rPr>
              <w:t>85</w:t>
            </w:r>
          </w:p>
        </w:tc>
        <w:tc>
          <w:tcPr>
            <w:tcW w:w="992" w:type="dxa"/>
          </w:tcPr>
          <w:p w:rsidR="0013500B" w:rsidRPr="000C534B" w:rsidRDefault="0013500B" w:rsidP="000C534B">
            <w:pPr>
              <w:autoSpaceDE w:val="0"/>
              <w:autoSpaceDN w:val="0"/>
              <w:adjustRightInd w:val="0"/>
              <w:spacing w:after="0"/>
              <w:jc w:val="center"/>
              <w:rPr>
                <w:sz w:val="20"/>
                <w:szCs w:val="20"/>
              </w:rPr>
            </w:pPr>
            <w:r w:rsidRPr="000C534B">
              <w:rPr>
                <w:sz w:val="20"/>
                <w:szCs w:val="20"/>
              </w:rPr>
              <w:t>85</w:t>
            </w:r>
          </w:p>
        </w:tc>
        <w:tc>
          <w:tcPr>
            <w:tcW w:w="992" w:type="dxa"/>
          </w:tcPr>
          <w:p w:rsidR="0013500B" w:rsidRPr="000C534B" w:rsidRDefault="0013500B" w:rsidP="000C534B">
            <w:pPr>
              <w:autoSpaceDE w:val="0"/>
              <w:autoSpaceDN w:val="0"/>
              <w:adjustRightInd w:val="0"/>
              <w:spacing w:after="0"/>
              <w:jc w:val="center"/>
              <w:rPr>
                <w:sz w:val="20"/>
                <w:szCs w:val="20"/>
              </w:rPr>
            </w:pPr>
            <w:r w:rsidRPr="000C534B">
              <w:rPr>
                <w:sz w:val="20"/>
                <w:szCs w:val="20"/>
              </w:rPr>
              <w:t>85</w:t>
            </w:r>
          </w:p>
        </w:tc>
        <w:tc>
          <w:tcPr>
            <w:tcW w:w="992" w:type="dxa"/>
          </w:tcPr>
          <w:p w:rsidR="0013500B" w:rsidRPr="000C534B" w:rsidRDefault="0013500B" w:rsidP="000C534B">
            <w:pPr>
              <w:autoSpaceDE w:val="0"/>
              <w:autoSpaceDN w:val="0"/>
              <w:adjustRightInd w:val="0"/>
              <w:spacing w:after="0"/>
              <w:jc w:val="center"/>
              <w:rPr>
                <w:sz w:val="20"/>
                <w:szCs w:val="20"/>
              </w:rPr>
            </w:pPr>
            <w:r w:rsidRPr="000C534B">
              <w:rPr>
                <w:sz w:val="20"/>
                <w:szCs w:val="20"/>
              </w:rPr>
              <w:t>85</w:t>
            </w:r>
          </w:p>
        </w:tc>
        <w:tc>
          <w:tcPr>
            <w:tcW w:w="2410" w:type="dxa"/>
          </w:tcPr>
          <w:p w:rsidR="0013500B" w:rsidRPr="000C534B" w:rsidRDefault="0013500B" w:rsidP="000C534B">
            <w:pPr>
              <w:autoSpaceDE w:val="0"/>
              <w:autoSpaceDN w:val="0"/>
              <w:adjustRightInd w:val="0"/>
              <w:spacing w:after="0"/>
              <w:jc w:val="left"/>
              <w:rPr>
                <w:sz w:val="20"/>
                <w:szCs w:val="20"/>
              </w:rPr>
            </w:pPr>
            <w:r w:rsidRPr="000C534B">
              <w:rPr>
                <w:sz w:val="20"/>
                <w:szCs w:val="20"/>
              </w:rPr>
              <w:t xml:space="preserve">МБУ ДО </w:t>
            </w:r>
            <w:proofErr w:type="spellStart"/>
            <w:r w:rsidRPr="000C534B">
              <w:rPr>
                <w:sz w:val="20"/>
                <w:szCs w:val="20"/>
              </w:rPr>
              <w:t>ДШИ</w:t>
            </w:r>
            <w:proofErr w:type="spellEnd"/>
            <w:r w:rsidRPr="000C534B">
              <w:rPr>
                <w:sz w:val="20"/>
                <w:szCs w:val="20"/>
              </w:rPr>
              <w:t xml:space="preserve"> г. Полярные Зори</w:t>
            </w:r>
          </w:p>
        </w:tc>
      </w:tr>
    </w:tbl>
    <w:p w:rsidR="0013500B" w:rsidRDefault="0013500B" w:rsidP="000C534B">
      <w:pPr>
        <w:widowControl w:val="0"/>
        <w:autoSpaceDE w:val="0"/>
        <w:autoSpaceDN w:val="0"/>
        <w:adjustRightInd w:val="0"/>
        <w:spacing w:after="0"/>
        <w:outlineLvl w:val="2"/>
        <w:rPr>
          <w:b/>
          <w:i/>
          <w:szCs w:val="24"/>
        </w:rPr>
      </w:pPr>
    </w:p>
    <w:p w:rsidR="0013500B" w:rsidRDefault="0013500B" w:rsidP="0013500B">
      <w:pPr>
        <w:pStyle w:val="a9"/>
        <w:widowControl w:val="0"/>
        <w:autoSpaceDE w:val="0"/>
        <w:autoSpaceDN w:val="0"/>
        <w:adjustRightInd w:val="0"/>
        <w:ind w:left="1129"/>
        <w:jc w:val="center"/>
        <w:outlineLvl w:val="2"/>
        <w:rPr>
          <w:b/>
          <w:i/>
          <w:szCs w:val="24"/>
        </w:rPr>
      </w:pPr>
    </w:p>
    <w:p w:rsidR="0022682A" w:rsidRDefault="0022682A" w:rsidP="0013500B">
      <w:pPr>
        <w:pStyle w:val="a9"/>
        <w:widowControl w:val="0"/>
        <w:autoSpaceDE w:val="0"/>
        <w:autoSpaceDN w:val="0"/>
        <w:adjustRightInd w:val="0"/>
        <w:ind w:left="1129"/>
        <w:jc w:val="center"/>
        <w:outlineLvl w:val="2"/>
        <w:rPr>
          <w:b/>
          <w:i/>
          <w:szCs w:val="24"/>
        </w:rPr>
      </w:pPr>
    </w:p>
    <w:p w:rsidR="000C534B" w:rsidRDefault="000C534B" w:rsidP="0013500B">
      <w:pPr>
        <w:pStyle w:val="a9"/>
        <w:widowControl w:val="0"/>
        <w:autoSpaceDE w:val="0"/>
        <w:autoSpaceDN w:val="0"/>
        <w:adjustRightInd w:val="0"/>
        <w:ind w:left="1129"/>
        <w:jc w:val="center"/>
        <w:outlineLvl w:val="2"/>
        <w:rPr>
          <w:b/>
          <w:i/>
          <w:szCs w:val="24"/>
        </w:rPr>
      </w:pPr>
    </w:p>
    <w:p w:rsidR="000C534B" w:rsidRDefault="000C534B" w:rsidP="0013500B">
      <w:pPr>
        <w:pStyle w:val="a9"/>
        <w:widowControl w:val="0"/>
        <w:autoSpaceDE w:val="0"/>
        <w:autoSpaceDN w:val="0"/>
        <w:adjustRightInd w:val="0"/>
        <w:ind w:left="1129"/>
        <w:jc w:val="center"/>
        <w:outlineLvl w:val="2"/>
        <w:rPr>
          <w:b/>
          <w:i/>
          <w:szCs w:val="24"/>
        </w:rPr>
      </w:pPr>
    </w:p>
    <w:p w:rsidR="000C534B" w:rsidRDefault="000C534B" w:rsidP="0013500B">
      <w:pPr>
        <w:pStyle w:val="a9"/>
        <w:widowControl w:val="0"/>
        <w:autoSpaceDE w:val="0"/>
        <w:autoSpaceDN w:val="0"/>
        <w:adjustRightInd w:val="0"/>
        <w:ind w:left="1129"/>
        <w:jc w:val="center"/>
        <w:outlineLvl w:val="2"/>
        <w:rPr>
          <w:b/>
          <w:i/>
          <w:szCs w:val="24"/>
        </w:rPr>
      </w:pPr>
    </w:p>
    <w:p w:rsidR="0013500B" w:rsidRPr="009963E0" w:rsidRDefault="0013500B" w:rsidP="000C534B">
      <w:pPr>
        <w:pStyle w:val="a9"/>
        <w:widowControl w:val="0"/>
        <w:autoSpaceDE w:val="0"/>
        <w:autoSpaceDN w:val="0"/>
        <w:adjustRightInd w:val="0"/>
        <w:ind w:left="0"/>
        <w:jc w:val="center"/>
        <w:outlineLvl w:val="2"/>
        <w:rPr>
          <w:b/>
          <w:i/>
          <w:szCs w:val="24"/>
        </w:rPr>
      </w:pPr>
      <w:r>
        <w:rPr>
          <w:b/>
          <w:i/>
          <w:szCs w:val="24"/>
        </w:rPr>
        <w:t xml:space="preserve">1.3. </w:t>
      </w:r>
      <w:r w:rsidRPr="009963E0">
        <w:rPr>
          <w:b/>
          <w:i/>
          <w:szCs w:val="24"/>
        </w:rPr>
        <w:t>Перечень программных мероприятий</w:t>
      </w:r>
      <w:r>
        <w:rPr>
          <w:b/>
          <w:i/>
          <w:szCs w:val="24"/>
        </w:rPr>
        <w:t xml:space="preserve"> п</w:t>
      </w:r>
      <w:r w:rsidRPr="009963E0">
        <w:rPr>
          <w:b/>
          <w:i/>
          <w:szCs w:val="24"/>
        </w:rPr>
        <w:t>одпрограммы 1.</w:t>
      </w:r>
    </w:p>
    <w:p w:rsidR="0013500B" w:rsidRPr="006E08B0" w:rsidRDefault="0013500B" w:rsidP="0013500B">
      <w:pPr>
        <w:widowControl w:val="0"/>
        <w:autoSpaceDE w:val="0"/>
        <w:autoSpaceDN w:val="0"/>
        <w:adjustRightInd w:val="0"/>
        <w:outlineLvl w:val="2"/>
        <w:rPr>
          <w:b/>
          <w:i/>
          <w:color w:val="FF0000"/>
          <w:szCs w:val="24"/>
          <w:highlight w:val="yellow"/>
        </w:rPr>
      </w:pPr>
    </w:p>
    <w:tbl>
      <w:tblPr>
        <w:tblW w:w="5705" w:type="pct"/>
        <w:tblInd w:w="-1735" w:type="dxa"/>
        <w:tblLayout w:type="fixed"/>
        <w:tblLook w:val="04A0"/>
      </w:tblPr>
      <w:tblGrid>
        <w:gridCol w:w="430"/>
        <w:gridCol w:w="2406"/>
        <w:gridCol w:w="76"/>
        <w:gridCol w:w="1201"/>
        <w:gridCol w:w="1135"/>
        <w:gridCol w:w="1198"/>
        <w:gridCol w:w="13"/>
        <w:gridCol w:w="13"/>
        <w:gridCol w:w="1249"/>
        <w:gridCol w:w="13"/>
        <w:gridCol w:w="13"/>
        <w:gridCol w:w="1125"/>
        <w:gridCol w:w="10"/>
        <w:gridCol w:w="25"/>
        <w:gridCol w:w="1013"/>
        <w:gridCol w:w="16"/>
        <w:gridCol w:w="10"/>
        <w:gridCol w:w="972"/>
        <w:gridCol w:w="3407"/>
        <w:gridCol w:w="1609"/>
      </w:tblGrid>
      <w:tr w:rsidR="0013500B" w:rsidRPr="0022682A" w:rsidTr="0013500B">
        <w:trPr>
          <w:trHeight w:val="559"/>
          <w:tblHeader/>
        </w:trPr>
        <w:tc>
          <w:tcPr>
            <w:tcW w:w="135"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color w:val="000000"/>
                <w:sz w:val="16"/>
                <w:szCs w:val="16"/>
              </w:rPr>
              <w:t xml:space="preserve">N </w:t>
            </w:r>
            <w:proofErr w:type="spellStart"/>
            <w:proofErr w:type="gramStart"/>
            <w:r w:rsidRPr="0022682A">
              <w:rPr>
                <w:rFonts w:ascii="Times New Roman" w:hAnsi="Times New Roman"/>
                <w:color w:val="000000"/>
                <w:sz w:val="16"/>
                <w:szCs w:val="16"/>
              </w:rPr>
              <w:t>п</w:t>
            </w:r>
            <w:proofErr w:type="spellEnd"/>
            <w:proofErr w:type="gramEnd"/>
            <w:r w:rsidRPr="0022682A">
              <w:rPr>
                <w:rFonts w:ascii="Times New Roman" w:hAnsi="Times New Roman"/>
                <w:color w:val="000000"/>
                <w:sz w:val="16"/>
                <w:szCs w:val="16"/>
              </w:rPr>
              <w:t>/</w:t>
            </w:r>
            <w:proofErr w:type="spellStart"/>
            <w:r w:rsidRPr="0022682A">
              <w:rPr>
                <w:rFonts w:ascii="Times New Roman" w:hAnsi="Times New Roman"/>
                <w:color w:val="000000"/>
                <w:sz w:val="16"/>
                <w:szCs w:val="16"/>
              </w:rPr>
              <w:t>п</w:t>
            </w:r>
            <w:proofErr w:type="spellEnd"/>
          </w:p>
        </w:tc>
        <w:tc>
          <w:tcPr>
            <w:tcW w:w="779" w:type="pct"/>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color w:val="000000"/>
                <w:sz w:val="16"/>
                <w:szCs w:val="16"/>
              </w:rPr>
              <w:t>Цель, задачи программные мероприятия</w:t>
            </w:r>
          </w:p>
        </w:tc>
        <w:tc>
          <w:tcPr>
            <w:tcW w:w="377"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color w:val="000000"/>
                <w:sz w:val="16"/>
                <w:szCs w:val="16"/>
              </w:rPr>
              <w:t>Срок выполнения (квартал, год)</w:t>
            </w:r>
          </w:p>
        </w:tc>
        <w:tc>
          <w:tcPr>
            <w:tcW w:w="2135" w:type="pct"/>
            <w:gridSpan w:val="14"/>
            <w:tcBorders>
              <w:top w:val="single" w:sz="8" w:space="0" w:color="auto"/>
              <w:left w:val="nil"/>
              <w:bottom w:val="single" w:sz="8" w:space="0" w:color="auto"/>
              <w:right w:val="single" w:sz="8" w:space="0" w:color="000000"/>
            </w:tcBorders>
            <w:shd w:val="clear" w:color="auto" w:fill="auto"/>
            <w:hideMark/>
          </w:tcPr>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color w:val="000000"/>
                <w:sz w:val="16"/>
                <w:szCs w:val="16"/>
              </w:rPr>
              <w:t>Объемы и источники финансирования (тыс. рублей)</w:t>
            </w:r>
          </w:p>
        </w:tc>
        <w:tc>
          <w:tcPr>
            <w:tcW w:w="1069" w:type="pct"/>
            <w:vMerge w:val="restart"/>
            <w:tcBorders>
              <w:top w:val="single" w:sz="8" w:space="0" w:color="auto"/>
              <w:left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sz w:val="16"/>
                <w:szCs w:val="16"/>
              </w:rPr>
            </w:pPr>
            <w:r w:rsidRPr="0022682A">
              <w:rPr>
                <w:rFonts w:ascii="Times New Roman" w:hAnsi="Times New Roman"/>
                <w:sz w:val="16"/>
                <w:szCs w:val="16"/>
              </w:rPr>
              <w:t>Связь основных мероприятий с показателями подпрограмм</w:t>
            </w:r>
          </w:p>
        </w:tc>
        <w:tc>
          <w:tcPr>
            <w:tcW w:w="505" w:type="pct"/>
            <w:vMerge w:val="restart"/>
            <w:tcBorders>
              <w:top w:val="single" w:sz="8" w:space="0" w:color="auto"/>
              <w:left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color w:val="000000"/>
                <w:sz w:val="16"/>
                <w:szCs w:val="16"/>
              </w:rPr>
              <w:t>Соисполнители</w:t>
            </w:r>
          </w:p>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color w:val="000000"/>
                <w:sz w:val="16"/>
                <w:szCs w:val="16"/>
              </w:rPr>
              <w:t>участники, исполнители</w:t>
            </w:r>
          </w:p>
        </w:tc>
      </w:tr>
      <w:tr w:rsidR="0013500B" w:rsidRPr="0022682A" w:rsidTr="0013500B">
        <w:trPr>
          <w:trHeight w:val="549"/>
          <w:tblHeader/>
        </w:trPr>
        <w:tc>
          <w:tcPr>
            <w:tcW w:w="135" w:type="pct"/>
            <w:vMerge/>
            <w:tcBorders>
              <w:top w:val="single" w:sz="8" w:space="0" w:color="auto"/>
              <w:left w:val="single" w:sz="8" w:space="0" w:color="auto"/>
              <w:bottom w:val="single" w:sz="8" w:space="0" w:color="000000"/>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c>
          <w:tcPr>
            <w:tcW w:w="779" w:type="pct"/>
            <w:gridSpan w:val="2"/>
            <w:vMerge/>
            <w:tcBorders>
              <w:top w:val="single" w:sz="8" w:space="0" w:color="auto"/>
              <w:left w:val="single" w:sz="8" w:space="0" w:color="auto"/>
              <w:bottom w:val="single" w:sz="8" w:space="0" w:color="000000"/>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c>
          <w:tcPr>
            <w:tcW w:w="377" w:type="pct"/>
            <w:vMerge/>
            <w:tcBorders>
              <w:top w:val="single" w:sz="8" w:space="0" w:color="auto"/>
              <w:left w:val="single" w:sz="8" w:space="0" w:color="auto"/>
              <w:bottom w:val="single" w:sz="8" w:space="0" w:color="000000"/>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c>
          <w:tcPr>
            <w:tcW w:w="356" w:type="pct"/>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color w:val="000000"/>
                <w:sz w:val="16"/>
                <w:szCs w:val="16"/>
              </w:rPr>
              <w:t>Годы реализации</w:t>
            </w:r>
          </w:p>
        </w:tc>
        <w:tc>
          <w:tcPr>
            <w:tcW w:w="384" w:type="pct"/>
            <w:gridSpan w:val="3"/>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color w:val="000000"/>
                <w:sz w:val="16"/>
                <w:szCs w:val="16"/>
              </w:rPr>
              <w:t>Всего</w:t>
            </w:r>
          </w:p>
        </w:tc>
        <w:tc>
          <w:tcPr>
            <w:tcW w:w="400" w:type="pct"/>
            <w:gridSpan w:val="3"/>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sz w:val="16"/>
                <w:szCs w:val="16"/>
              </w:rPr>
              <w:t xml:space="preserve"> МБ </w:t>
            </w:r>
          </w:p>
        </w:tc>
        <w:tc>
          <w:tcPr>
            <w:tcW w:w="364" w:type="pct"/>
            <w:gridSpan w:val="3"/>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color w:val="000000"/>
                <w:sz w:val="16"/>
                <w:szCs w:val="16"/>
              </w:rPr>
              <w:t>ОБ</w:t>
            </w:r>
          </w:p>
        </w:tc>
        <w:tc>
          <w:tcPr>
            <w:tcW w:w="326" w:type="pct"/>
            <w:gridSpan w:val="3"/>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proofErr w:type="spellStart"/>
            <w:r w:rsidRPr="0022682A">
              <w:rPr>
                <w:rFonts w:ascii="Times New Roman" w:hAnsi="Times New Roman"/>
                <w:color w:val="000000"/>
                <w:sz w:val="16"/>
                <w:szCs w:val="16"/>
              </w:rPr>
              <w:t>ФБ</w:t>
            </w:r>
            <w:proofErr w:type="spellEnd"/>
          </w:p>
        </w:tc>
        <w:tc>
          <w:tcPr>
            <w:tcW w:w="305" w:type="pct"/>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proofErr w:type="spellStart"/>
            <w:r w:rsidRPr="0022682A">
              <w:rPr>
                <w:rFonts w:ascii="Times New Roman" w:hAnsi="Times New Roman"/>
                <w:color w:val="000000"/>
                <w:sz w:val="16"/>
                <w:szCs w:val="16"/>
              </w:rPr>
              <w:t>ВБС</w:t>
            </w:r>
            <w:proofErr w:type="spellEnd"/>
          </w:p>
        </w:tc>
        <w:tc>
          <w:tcPr>
            <w:tcW w:w="1069" w:type="pct"/>
            <w:vMerge/>
            <w:tcBorders>
              <w:left w:val="single" w:sz="8" w:space="0" w:color="auto"/>
              <w:bottom w:val="single" w:sz="8" w:space="0" w:color="000000"/>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c>
          <w:tcPr>
            <w:tcW w:w="505" w:type="pct"/>
            <w:vMerge/>
            <w:tcBorders>
              <w:left w:val="single" w:sz="8" w:space="0" w:color="auto"/>
              <w:bottom w:val="single" w:sz="8" w:space="0" w:color="000000"/>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r>
      <w:tr w:rsidR="0013500B" w:rsidRPr="0022682A" w:rsidTr="0013500B">
        <w:trPr>
          <w:trHeight w:val="315"/>
          <w:tblHeader/>
        </w:trPr>
        <w:tc>
          <w:tcPr>
            <w:tcW w:w="135" w:type="pct"/>
            <w:tcBorders>
              <w:top w:val="nil"/>
              <w:left w:val="single" w:sz="8" w:space="0" w:color="auto"/>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color w:val="000000"/>
                <w:sz w:val="16"/>
                <w:szCs w:val="16"/>
              </w:rPr>
              <w:t>1</w:t>
            </w:r>
          </w:p>
        </w:tc>
        <w:tc>
          <w:tcPr>
            <w:tcW w:w="779" w:type="pct"/>
            <w:gridSpan w:val="2"/>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color w:val="000000"/>
                <w:sz w:val="16"/>
                <w:szCs w:val="16"/>
              </w:rPr>
              <w:t>2</w:t>
            </w:r>
          </w:p>
        </w:tc>
        <w:tc>
          <w:tcPr>
            <w:tcW w:w="377" w:type="pct"/>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color w:val="000000"/>
                <w:sz w:val="16"/>
                <w:szCs w:val="16"/>
              </w:rPr>
              <w:t>3</w:t>
            </w:r>
          </w:p>
        </w:tc>
        <w:tc>
          <w:tcPr>
            <w:tcW w:w="356" w:type="pct"/>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color w:val="000000"/>
                <w:sz w:val="16"/>
                <w:szCs w:val="16"/>
              </w:rPr>
              <w:t>4</w:t>
            </w:r>
          </w:p>
        </w:tc>
        <w:tc>
          <w:tcPr>
            <w:tcW w:w="384" w:type="pct"/>
            <w:gridSpan w:val="3"/>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color w:val="000000"/>
                <w:sz w:val="16"/>
                <w:szCs w:val="16"/>
              </w:rPr>
              <w:t>5</w:t>
            </w:r>
          </w:p>
        </w:tc>
        <w:tc>
          <w:tcPr>
            <w:tcW w:w="400" w:type="pct"/>
            <w:gridSpan w:val="3"/>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color w:val="000000"/>
                <w:sz w:val="16"/>
                <w:szCs w:val="16"/>
              </w:rPr>
              <w:t>6</w:t>
            </w:r>
          </w:p>
        </w:tc>
        <w:tc>
          <w:tcPr>
            <w:tcW w:w="364" w:type="pct"/>
            <w:gridSpan w:val="3"/>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color w:val="000000"/>
                <w:sz w:val="16"/>
                <w:szCs w:val="16"/>
              </w:rPr>
              <w:t>7</w:t>
            </w:r>
          </w:p>
        </w:tc>
        <w:tc>
          <w:tcPr>
            <w:tcW w:w="326" w:type="pct"/>
            <w:gridSpan w:val="3"/>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color w:val="000000"/>
                <w:sz w:val="16"/>
                <w:szCs w:val="16"/>
              </w:rPr>
              <w:t>8</w:t>
            </w:r>
          </w:p>
        </w:tc>
        <w:tc>
          <w:tcPr>
            <w:tcW w:w="305" w:type="pct"/>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color w:val="000000"/>
                <w:sz w:val="16"/>
                <w:szCs w:val="16"/>
              </w:rPr>
              <w:t>9</w:t>
            </w:r>
          </w:p>
        </w:tc>
        <w:tc>
          <w:tcPr>
            <w:tcW w:w="1069" w:type="pct"/>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color w:val="000000"/>
                <w:sz w:val="16"/>
                <w:szCs w:val="16"/>
              </w:rPr>
              <w:t>10</w:t>
            </w:r>
          </w:p>
        </w:tc>
        <w:tc>
          <w:tcPr>
            <w:tcW w:w="505" w:type="pct"/>
            <w:tcBorders>
              <w:top w:val="nil"/>
              <w:left w:val="nil"/>
              <w:bottom w:val="single" w:sz="8" w:space="0" w:color="auto"/>
              <w:right w:val="single" w:sz="8" w:space="0" w:color="auto"/>
            </w:tcBorders>
            <w:shd w:val="clear" w:color="auto" w:fill="auto"/>
            <w:hideMark/>
          </w:tcPr>
          <w:p w:rsidR="0013500B" w:rsidRPr="0022682A" w:rsidRDefault="0013500B" w:rsidP="0013500B">
            <w:pPr>
              <w:ind w:firstLine="30"/>
              <w:jc w:val="center"/>
              <w:rPr>
                <w:rFonts w:ascii="Times New Roman" w:hAnsi="Times New Roman"/>
                <w:color w:val="000000"/>
                <w:sz w:val="16"/>
                <w:szCs w:val="16"/>
              </w:rPr>
            </w:pPr>
            <w:r w:rsidRPr="0022682A">
              <w:rPr>
                <w:rFonts w:ascii="Times New Roman" w:hAnsi="Times New Roman"/>
                <w:color w:val="000000"/>
                <w:sz w:val="16"/>
                <w:szCs w:val="16"/>
              </w:rPr>
              <w:t>11</w:t>
            </w:r>
          </w:p>
        </w:tc>
      </w:tr>
      <w:tr w:rsidR="0013500B" w:rsidRPr="0022682A" w:rsidTr="0013500B">
        <w:trPr>
          <w:trHeight w:val="315"/>
        </w:trPr>
        <w:tc>
          <w:tcPr>
            <w:tcW w:w="135" w:type="pct"/>
            <w:tcBorders>
              <w:top w:val="nil"/>
              <w:left w:val="single" w:sz="8" w:space="0" w:color="auto"/>
              <w:bottom w:val="single" w:sz="8" w:space="0" w:color="auto"/>
              <w:right w:val="single" w:sz="8" w:space="0" w:color="auto"/>
            </w:tcBorders>
            <w:shd w:val="clear" w:color="auto" w:fill="auto"/>
            <w:hideMark/>
          </w:tcPr>
          <w:p w:rsidR="0013500B" w:rsidRPr="0022682A" w:rsidRDefault="0013500B" w:rsidP="0013500B">
            <w:pPr>
              <w:rPr>
                <w:rFonts w:ascii="Times New Roman" w:hAnsi="Times New Roman"/>
                <w:b/>
                <w:color w:val="000000"/>
                <w:sz w:val="16"/>
                <w:szCs w:val="16"/>
              </w:rPr>
            </w:pPr>
            <w:r w:rsidRPr="0022682A">
              <w:rPr>
                <w:rFonts w:ascii="Times New Roman" w:hAnsi="Times New Roman"/>
                <w:b/>
                <w:color w:val="000000"/>
                <w:sz w:val="16"/>
                <w:szCs w:val="16"/>
              </w:rPr>
              <w:t> </w:t>
            </w:r>
          </w:p>
        </w:tc>
        <w:tc>
          <w:tcPr>
            <w:tcW w:w="4865" w:type="pct"/>
            <w:gridSpan w:val="19"/>
            <w:tcBorders>
              <w:top w:val="single" w:sz="8" w:space="0" w:color="auto"/>
              <w:left w:val="nil"/>
              <w:bottom w:val="single" w:sz="8" w:space="0" w:color="auto"/>
              <w:right w:val="single" w:sz="8" w:space="0" w:color="000000"/>
            </w:tcBorders>
            <w:shd w:val="clear" w:color="auto" w:fill="auto"/>
            <w:hideMark/>
          </w:tcPr>
          <w:p w:rsidR="0013500B" w:rsidRPr="0022682A" w:rsidRDefault="0013500B" w:rsidP="0013500B">
            <w:pPr>
              <w:rPr>
                <w:rFonts w:ascii="Times New Roman" w:hAnsi="Times New Roman"/>
                <w:b/>
                <w:color w:val="000000"/>
                <w:sz w:val="16"/>
                <w:szCs w:val="16"/>
              </w:rPr>
            </w:pPr>
            <w:proofErr w:type="spellStart"/>
            <w:r w:rsidRPr="0022682A">
              <w:rPr>
                <w:rFonts w:ascii="Times New Roman" w:hAnsi="Times New Roman"/>
                <w:b/>
                <w:color w:val="000000"/>
                <w:sz w:val="16"/>
                <w:szCs w:val="16"/>
              </w:rPr>
              <w:t>Цель</w:t>
            </w:r>
            <w:proofErr w:type="gramStart"/>
            <w:r w:rsidRPr="0022682A">
              <w:rPr>
                <w:rFonts w:ascii="Times New Roman" w:hAnsi="Times New Roman"/>
                <w:b/>
                <w:color w:val="000000"/>
                <w:sz w:val="16"/>
                <w:szCs w:val="16"/>
              </w:rPr>
              <w:t>:</w:t>
            </w:r>
            <w:r w:rsidRPr="0022682A">
              <w:rPr>
                <w:rFonts w:ascii="Times New Roman" w:hAnsi="Times New Roman"/>
                <w:color w:val="000000"/>
                <w:sz w:val="16"/>
                <w:szCs w:val="16"/>
              </w:rPr>
              <w:t>Р</w:t>
            </w:r>
            <w:proofErr w:type="gramEnd"/>
            <w:r w:rsidRPr="0022682A">
              <w:rPr>
                <w:rFonts w:ascii="Times New Roman" w:hAnsi="Times New Roman"/>
                <w:color w:val="000000"/>
                <w:sz w:val="16"/>
                <w:szCs w:val="16"/>
              </w:rPr>
              <w:t>азвитие</w:t>
            </w:r>
            <w:proofErr w:type="spellEnd"/>
            <w:r w:rsidRPr="0022682A">
              <w:rPr>
                <w:rFonts w:ascii="Times New Roman" w:hAnsi="Times New Roman"/>
                <w:color w:val="000000"/>
                <w:sz w:val="16"/>
                <w:szCs w:val="16"/>
              </w:rPr>
              <w:t xml:space="preserve"> творческих способностей детей, через реализацию дополнительных общеобразовательных программ в области культуры и искусства.</w:t>
            </w:r>
          </w:p>
        </w:tc>
      </w:tr>
      <w:tr w:rsidR="0013500B" w:rsidRPr="0022682A" w:rsidTr="0013500B">
        <w:trPr>
          <w:trHeight w:val="293"/>
        </w:trPr>
        <w:tc>
          <w:tcPr>
            <w:tcW w:w="135" w:type="pct"/>
            <w:tcBorders>
              <w:top w:val="nil"/>
              <w:left w:val="single" w:sz="8" w:space="0" w:color="auto"/>
              <w:bottom w:val="single" w:sz="8" w:space="0" w:color="auto"/>
              <w:right w:val="single" w:sz="8" w:space="0" w:color="auto"/>
            </w:tcBorders>
            <w:shd w:val="clear" w:color="auto" w:fill="auto"/>
            <w:hideMark/>
          </w:tcPr>
          <w:p w:rsidR="0013500B" w:rsidRPr="0022682A" w:rsidRDefault="0013500B" w:rsidP="0013500B">
            <w:pPr>
              <w:rPr>
                <w:rFonts w:ascii="Times New Roman" w:hAnsi="Times New Roman"/>
                <w:color w:val="000000"/>
                <w:sz w:val="16"/>
                <w:szCs w:val="16"/>
              </w:rPr>
            </w:pPr>
            <w:r w:rsidRPr="0022682A">
              <w:rPr>
                <w:rFonts w:ascii="Times New Roman" w:hAnsi="Times New Roman"/>
                <w:color w:val="000000"/>
                <w:sz w:val="16"/>
                <w:szCs w:val="16"/>
              </w:rPr>
              <w:t>1</w:t>
            </w:r>
          </w:p>
        </w:tc>
        <w:tc>
          <w:tcPr>
            <w:tcW w:w="4865" w:type="pct"/>
            <w:gridSpan w:val="19"/>
            <w:tcBorders>
              <w:top w:val="single" w:sz="8" w:space="0" w:color="auto"/>
              <w:left w:val="nil"/>
              <w:bottom w:val="single" w:sz="8" w:space="0" w:color="auto"/>
              <w:right w:val="single" w:sz="8" w:space="0" w:color="000000"/>
            </w:tcBorders>
            <w:shd w:val="clear" w:color="auto" w:fill="auto"/>
            <w:hideMark/>
          </w:tcPr>
          <w:p w:rsidR="0013500B" w:rsidRPr="0022682A" w:rsidRDefault="0013500B" w:rsidP="0013500B">
            <w:pPr>
              <w:rPr>
                <w:rFonts w:ascii="Times New Roman" w:hAnsi="Times New Roman"/>
                <w:color w:val="000000"/>
                <w:sz w:val="16"/>
                <w:szCs w:val="16"/>
              </w:rPr>
            </w:pPr>
            <w:r w:rsidRPr="0022682A">
              <w:rPr>
                <w:rFonts w:ascii="Times New Roman" w:hAnsi="Times New Roman"/>
                <w:b/>
                <w:color w:val="000000"/>
                <w:sz w:val="16"/>
                <w:szCs w:val="16"/>
              </w:rPr>
              <w:t>Задача:</w:t>
            </w:r>
            <w:r w:rsidRPr="0022682A">
              <w:rPr>
                <w:rFonts w:ascii="Times New Roman" w:hAnsi="Times New Roman"/>
                <w:color w:val="000000"/>
                <w:sz w:val="16"/>
                <w:szCs w:val="16"/>
              </w:rPr>
              <w:t xml:space="preserve"> Обеспечение предоставления услуг дополнительного образования детям в области культуры и искусства.</w:t>
            </w:r>
          </w:p>
        </w:tc>
      </w:tr>
      <w:tr w:rsidR="0013500B" w:rsidRPr="0022682A" w:rsidTr="004C1711">
        <w:trPr>
          <w:trHeight w:val="429"/>
        </w:trPr>
        <w:tc>
          <w:tcPr>
            <w:tcW w:w="135" w:type="pct"/>
            <w:vMerge w:val="restart"/>
            <w:tcBorders>
              <w:top w:val="nil"/>
              <w:left w:val="single" w:sz="8" w:space="0" w:color="auto"/>
              <w:bottom w:val="single" w:sz="8" w:space="0" w:color="000000"/>
              <w:right w:val="single" w:sz="8" w:space="0" w:color="auto"/>
            </w:tcBorders>
            <w:shd w:val="clear" w:color="auto" w:fill="auto"/>
            <w:hideMark/>
          </w:tcPr>
          <w:p w:rsidR="0013500B" w:rsidRPr="0022682A" w:rsidRDefault="0013500B" w:rsidP="0013500B">
            <w:pPr>
              <w:rPr>
                <w:rFonts w:ascii="Times New Roman" w:hAnsi="Times New Roman"/>
                <w:color w:val="000000"/>
                <w:sz w:val="16"/>
                <w:szCs w:val="16"/>
              </w:rPr>
            </w:pPr>
            <w:r w:rsidRPr="0022682A">
              <w:rPr>
                <w:rFonts w:ascii="Times New Roman" w:hAnsi="Times New Roman"/>
                <w:color w:val="000000"/>
                <w:sz w:val="16"/>
                <w:szCs w:val="16"/>
              </w:rPr>
              <w:t>1</w:t>
            </w:r>
          </w:p>
        </w:tc>
        <w:tc>
          <w:tcPr>
            <w:tcW w:w="755" w:type="pct"/>
            <w:vMerge w:val="restart"/>
            <w:tcBorders>
              <w:top w:val="nil"/>
              <w:left w:val="single" w:sz="8" w:space="0" w:color="auto"/>
              <w:bottom w:val="single" w:sz="8" w:space="0" w:color="000000"/>
              <w:right w:val="single" w:sz="8" w:space="0" w:color="auto"/>
            </w:tcBorders>
            <w:shd w:val="clear" w:color="auto" w:fill="auto"/>
            <w:hideMark/>
          </w:tcPr>
          <w:p w:rsidR="0013500B" w:rsidRPr="0022682A" w:rsidRDefault="0013500B" w:rsidP="0013500B">
            <w:pPr>
              <w:rPr>
                <w:rFonts w:ascii="Times New Roman" w:hAnsi="Times New Roman"/>
                <w:color w:val="000000"/>
                <w:sz w:val="16"/>
                <w:szCs w:val="16"/>
              </w:rPr>
            </w:pPr>
            <w:r w:rsidRPr="0022682A">
              <w:rPr>
                <w:rFonts w:ascii="Times New Roman" w:hAnsi="Times New Roman"/>
                <w:color w:val="000000"/>
                <w:sz w:val="16"/>
                <w:szCs w:val="16"/>
              </w:rPr>
              <w:t>Расчетно-нормативные затраты на оказание услуг образования в сфере культуры и искусства</w:t>
            </w:r>
          </w:p>
          <w:p w:rsidR="0013500B" w:rsidRPr="0022682A" w:rsidRDefault="0013500B" w:rsidP="0013500B">
            <w:pPr>
              <w:rPr>
                <w:rFonts w:ascii="Times New Roman" w:hAnsi="Times New Roman"/>
                <w:color w:val="000000"/>
                <w:sz w:val="16"/>
                <w:szCs w:val="16"/>
              </w:rPr>
            </w:pPr>
            <w:r w:rsidRPr="0022682A">
              <w:rPr>
                <w:rFonts w:ascii="Times New Roman" w:hAnsi="Times New Roman"/>
                <w:color w:val="000000"/>
                <w:sz w:val="16"/>
                <w:szCs w:val="16"/>
              </w:rPr>
              <w:t xml:space="preserve">МБУ ДО </w:t>
            </w:r>
            <w:proofErr w:type="spellStart"/>
            <w:r w:rsidRPr="0022682A">
              <w:rPr>
                <w:rFonts w:ascii="Times New Roman" w:hAnsi="Times New Roman"/>
                <w:color w:val="000000"/>
                <w:sz w:val="16"/>
                <w:szCs w:val="16"/>
              </w:rPr>
              <w:t>ДШИ</w:t>
            </w:r>
            <w:proofErr w:type="spellEnd"/>
            <w:r w:rsidRPr="0022682A">
              <w:rPr>
                <w:rFonts w:ascii="Times New Roman" w:hAnsi="Times New Roman"/>
                <w:color w:val="000000"/>
                <w:sz w:val="16"/>
                <w:szCs w:val="16"/>
              </w:rPr>
              <w:t xml:space="preserve"> г. Полярные Зори</w:t>
            </w:r>
          </w:p>
        </w:tc>
        <w:tc>
          <w:tcPr>
            <w:tcW w:w="401" w:type="pct"/>
            <w:gridSpan w:val="2"/>
            <w:vMerge w:val="restart"/>
            <w:tcBorders>
              <w:top w:val="nil"/>
              <w:left w:val="single" w:sz="8" w:space="0" w:color="auto"/>
              <w:bottom w:val="single" w:sz="8" w:space="0" w:color="000000"/>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sz w:val="16"/>
                <w:szCs w:val="16"/>
              </w:rPr>
              <w:t>2022-2026</w:t>
            </w:r>
          </w:p>
        </w:tc>
        <w:tc>
          <w:tcPr>
            <w:tcW w:w="356" w:type="pct"/>
            <w:tcBorders>
              <w:top w:val="nil"/>
              <w:left w:val="nil"/>
              <w:bottom w:val="single" w:sz="8" w:space="0" w:color="auto"/>
              <w:right w:val="single" w:sz="8" w:space="0" w:color="auto"/>
            </w:tcBorders>
            <w:shd w:val="clear" w:color="auto" w:fill="auto"/>
            <w:hideMark/>
          </w:tcPr>
          <w:p w:rsidR="0013500B" w:rsidRPr="0022682A" w:rsidRDefault="0013500B" w:rsidP="0013500B">
            <w:pPr>
              <w:rPr>
                <w:rFonts w:ascii="Times New Roman" w:hAnsi="Times New Roman"/>
                <w:color w:val="000000"/>
                <w:sz w:val="16"/>
                <w:szCs w:val="16"/>
              </w:rPr>
            </w:pPr>
            <w:r w:rsidRPr="0022682A">
              <w:rPr>
                <w:rFonts w:ascii="Times New Roman" w:hAnsi="Times New Roman"/>
                <w:color w:val="000000"/>
                <w:sz w:val="16"/>
                <w:szCs w:val="16"/>
              </w:rPr>
              <w:t>Всего</w:t>
            </w:r>
          </w:p>
        </w:tc>
        <w:tc>
          <w:tcPr>
            <w:tcW w:w="380" w:type="pct"/>
            <w:gridSpan w:val="2"/>
            <w:tcBorders>
              <w:top w:val="nil"/>
              <w:left w:val="nil"/>
              <w:bottom w:val="single" w:sz="8" w:space="0" w:color="auto"/>
              <w:right w:val="single" w:sz="8" w:space="0" w:color="auto"/>
            </w:tcBorders>
            <w:shd w:val="clear" w:color="auto" w:fill="auto"/>
            <w:hideMark/>
          </w:tcPr>
          <w:p w:rsidR="0013500B" w:rsidRPr="0022682A" w:rsidRDefault="0013500B" w:rsidP="0013500B">
            <w:pPr>
              <w:spacing w:after="100" w:afterAutospacing="1"/>
              <w:jc w:val="center"/>
              <w:rPr>
                <w:rFonts w:ascii="Times New Roman" w:hAnsi="Times New Roman"/>
                <w:color w:val="000000"/>
                <w:sz w:val="16"/>
                <w:szCs w:val="16"/>
              </w:rPr>
            </w:pPr>
            <w:r w:rsidRPr="0022682A">
              <w:rPr>
                <w:rFonts w:ascii="Times New Roman" w:hAnsi="Times New Roman"/>
                <w:color w:val="000000"/>
                <w:sz w:val="16"/>
                <w:szCs w:val="16"/>
              </w:rPr>
              <w:t>208281,3</w:t>
            </w:r>
          </w:p>
        </w:tc>
        <w:tc>
          <w:tcPr>
            <w:tcW w:w="400" w:type="pct"/>
            <w:gridSpan w:val="3"/>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color w:val="000000"/>
                <w:sz w:val="16"/>
                <w:szCs w:val="16"/>
              </w:rPr>
              <w:t>172593,2</w:t>
            </w:r>
          </w:p>
        </w:tc>
        <w:tc>
          <w:tcPr>
            <w:tcW w:w="357" w:type="pct"/>
            <w:gridSpan w:val="2"/>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color w:val="000000"/>
                <w:sz w:val="16"/>
                <w:szCs w:val="16"/>
              </w:rPr>
              <w:t>35688,1</w:t>
            </w:r>
          </w:p>
        </w:tc>
        <w:tc>
          <w:tcPr>
            <w:tcW w:w="334" w:type="pct"/>
            <w:gridSpan w:val="4"/>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color w:val="000000"/>
                <w:sz w:val="16"/>
                <w:szCs w:val="16"/>
              </w:rPr>
              <w:t>0</w:t>
            </w:r>
          </w:p>
        </w:tc>
        <w:tc>
          <w:tcPr>
            <w:tcW w:w="308" w:type="pct"/>
            <w:gridSpan w:val="2"/>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color w:val="000000"/>
                <w:sz w:val="16"/>
                <w:szCs w:val="16"/>
              </w:rPr>
              <w:t>0</w:t>
            </w:r>
          </w:p>
        </w:tc>
        <w:tc>
          <w:tcPr>
            <w:tcW w:w="1069" w:type="pct"/>
            <w:vMerge w:val="restart"/>
            <w:tcBorders>
              <w:top w:val="nil"/>
              <w:left w:val="single" w:sz="8" w:space="0" w:color="auto"/>
              <w:bottom w:val="single" w:sz="8" w:space="0" w:color="000000"/>
              <w:right w:val="single" w:sz="8" w:space="0" w:color="auto"/>
            </w:tcBorders>
            <w:shd w:val="clear" w:color="auto" w:fill="auto"/>
            <w:hideMark/>
          </w:tcPr>
          <w:p w:rsidR="0013500B" w:rsidRPr="0022682A" w:rsidRDefault="0013500B" w:rsidP="0013500B">
            <w:pPr>
              <w:rPr>
                <w:rFonts w:ascii="Times New Roman" w:hAnsi="Times New Roman"/>
                <w:color w:val="000000"/>
                <w:sz w:val="16"/>
                <w:szCs w:val="16"/>
              </w:rPr>
            </w:pPr>
            <w:r w:rsidRPr="0022682A">
              <w:rPr>
                <w:rFonts w:ascii="Times New Roman" w:hAnsi="Times New Roman"/>
                <w:color w:val="000000"/>
                <w:sz w:val="16"/>
                <w:szCs w:val="16"/>
              </w:rPr>
              <w:t xml:space="preserve">Число </w:t>
            </w:r>
            <w:proofErr w:type="gramStart"/>
            <w:r w:rsidRPr="0022682A">
              <w:rPr>
                <w:rFonts w:ascii="Times New Roman" w:hAnsi="Times New Roman"/>
                <w:color w:val="000000"/>
                <w:sz w:val="16"/>
                <w:szCs w:val="16"/>
              </w:rPr>
              <w:t>обучающихся</w:t>
            </w:r>
            <w:proofErr w:type="gramEnd"/>
            <w:r w:rsidRPr="0022682A">
              <w:rPr>
                <w:rFonts w:ascii="Times New Roman" w:hAnsi="Times New Roman"/>
                <w:color w:val="000000"/>
                <w:sz w:val="16"/>
                <w:szCs w:val="16"/>
              </w:rPr>
              <w:t>, осваивающих дополнительные общеобразовательные программы.</w:t>
            </w:r>
          </w:p>
          <w:p w:rsidR="0013500B" w:rsidRPr="0022682A" w:rsidRDefault="0013500B" w:rsidP="0013500B">
            <w:pPr>
              <w:rPr>
                <w:rFonts w:ascii="Times New Roman" w:hAnsi="Times New Roman"/>
                <w:color w:val="000000"/>
                <w:sz w:val="16"/>
                <w:szCs w:val="16"/>
              </w:rPr>
            </w:pPr>
          </w:p>
          <w:p w:rsidR="0013500B" w:rsidRPr="0022682A" w:rsidRDefault="0013500B" w:rsidP="0013500B">
            <w:pPr>
              <w:rPr>
                <w:rFonts w:ascii="Times New Roman" w:hAnsi="Times New Roman"/>
                <w:color w:val="000000"/>
                <w:sz w:val="16"/>
                <w:szCs w:val="16"/>
              </w:rPr>
            </w:pPr>
          </w:p>
          <w:p w:rsidR="0013500B" w:rsidRPr="0022682A" w:rsidRDefault="0013500B" w:rsidP="0013500B">
            <w:pPr>
              <w:rPr>
                <w:rFonts w:ascii="Times New Roman" w:hAnsi="Times New Roman"/>
                <w:color w:val="000000"/>
                <w:sz w:val="16"/>
                <w:szCs w:val="16"/>
              </w:rPr>
            </w:pPr>
          </w:p>
          <w:p w:rsidR="0013500B" w:rsidRPr="0022682A" w:rsidRDefault="0013500B" w:rsidP="0013500B">
            <w:pPr>
              <w:rPr>
                <w:rFonts w:ascii="Times New Roman" w:hAnsi="Times New Roman"/>
                <w:color w:val="000000"/>
                <w:sz w:val="16"/>
                <w:szCs w:val="16"/>
              </w:rPr>
            </w:pPr>
          </w:p>
          <w:p w:rsidR="0013500B" w:rsidRPr="0022682A" w:rsidRDefault="0013500B" w:rsidP="0013500B">
            <w:pPr>
              <w:rPr>
                <w:rFonts w:ascii="Times New Roman" w:hAnsi="Times New Roman"/>
                <w:color w:val="000000"/>
                <w:sz w:val="16"/>
                <w:szCs w:val="16"/>
              </w:rPr>
            </w:pPr>
            <w:proofErr w:type="gramStart"/>
            <w:r w:rsidRPr="0022682A">
              <w:rPr>
                <w:rFonts w:ascii="Times New Roman" w:hAnsi="Times New Roman"/>
                <w:color w:val="000000"/>
                <w:sz w:val="16"/>
                <w:szCs w:val="16"/>
              </w:rPr>
              <w:t xml:space="preserve">Доля детей, обучающихся в </w:t>
            </w:r>
            <w:proofErr w:type="spellStart"/>
            <w:r w:rsidRPr="0022682A">
              <w:rPr>
                <w:rFonts w:ascii="Times New Roman" w:hAnsi="Times New Roman"/>
                <w:color w:val="000000"/>
                <w:sz w:val="16"/>
                <w:szCs w:val="16"/>
              </w:rPr>
              <w:t>ДШИ</w:t>
            </w:r>
            <w:proofErr w:type="spellEnd"/>
            <w:r w:rsidRPr="0022682A">
              <w:rPr>
                <w:rFonts w:ascii="Times New Roman" w:hAnsi="Times New Roman"/>
                <w:color w:val="000000"/>
                <w:sz w:val="16"/>
                <w:szCs w:val="16"/>
              </w:rPr>
              <w:t xml:space="preserve">, привлекаемых к участию в различных творческих мероприятиях институционального, муниципального, регионального всероссийского, международного уровней (мастер-классы, творческие встречи, концерты, выставки, театрализованные представления конкурсы, фестивали, проекты и т.д.) от общего числа детей, обучающихся в </w:t>
            </w:r>
            <w:proofErr w:type="spellStart"/>
            <w:r w:rsidRPr="0022682A">
              <w:rPr>
                <w:rFonts w:ascii="Times New Roman" w:hAnsi="Times New Roman"/>
                <w:color w:val="000000"/>
                <w:sz w:val="16"/>
                <w:szCs w:val="16"/>
              </w:rPr>
              <w:t>ДШИ</w:t>
            </w:r>
            <w:proofErr w:type="spellEnd"/>
            <w:proofErr w:type="gramEnd"/>
          </w:p>
        </w:tc>
        <w:tc>
          <w:tcPr>
            <w:tcW w:w="505" w:type="pct"/>
            <w:vMerge w:val="restart"/>
            <w:tcBorders>
              <w:top w:val="nil"/>
              <w:left w:val="single" w:sz="8" w:space="0" w:color="auto"/>
              <w:bottom w:val="single" w:sz="8" w:space="0" w:color="000000"/>
              <w:right w:val="single" w:sz="8" w:space="0" w:color="auto"/>
            </w:tcBorders>
            <w:shd w:val="clear" w:color="auto" w:fill="auto"/>
            <w:hideMark/>
          </w:tcPr>
          <w:p w:rsidR="0013500B" w:rsidRPr="0022682A" w:rsidRDefault="0013500B" w:rsidP="0013500B">
            <w:pPr>
              <w:rPr>
                <w:rFonts w:ascii="Times New Roman" w:hAnsi="Times New Roman"/>
                <w:color w:val="000000"/>
                <w:sz w:val="16"/>
                <w:szCs w:val="16"/>
              </w:rPr>
            </w:pPr>
            <w:r w:rsidRPr="0022682A">
              <w:rPr>
                <w:rFonts w:ascii="Times New Roman" w:hAnsi="Times New Roman"/>
                <w:color w:val="000000"/>
                <w:sz w:val="16"/>
                <w:szCs w:val="16"/>
              </w:rPr>
              <w:t xml:space="preserve">МБУ ДО </w:t>
            </w:r>
            <w:proofErr w:type="spellStart"/>
            <w:r w:rsidRPr="0022682A">
              <w:rPr>
                <w:rFonts w:ascii="Times New Roman" w:hAnsi="Times New Roman"/>
                <w:color w:val="000000"/>
                <w:sz w:val="16"/>
                <w:szCs w:val="16"/>
              </w:rPr>
              <w:t>ДШИ</w:t>
            </w:r>
            <w:proofErr w:type="spellEnd"/>
            <w:r w:rsidRPr="0022682A">
              <w:rPr>
                <w:rFonts w:ascii="Times New Roman" w:hAnsi="Times New Roman"/>
                <w:color w:val="000000"/>
                <w:sz w:val="16"/>
                <w:szCs w:val="16"/>
              </w:rPr>
              <w:t xml:space="preserve"> г. Полярные Зори</w:t>
            </w:r>
          </w:p>
        </w:tc>
      </w:tr>
      <w:tr w:rsidR="0013500B" w:rsidRPr="0022682A" w:rsidTr="004C1711">
        <w:trPr>
          <w:trHeight w:val="505"/>
        </w:trPr>
        <w:tc>
          <w:tcPr>
            <w:tcW w:w="135" w:type="pct"/>
            <w:vMerge/>
            <w:tcBorders>
              <w:top w:val="nil"/>
              <w:left w:val="single" w:sz="8" w:space="0" w:color="auto"/>
              <w:bottom w:val="single" w:sz="8" w:space="0" w:color="000000"/>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c>
          <w:tcPr>
            <w:tcW w:w="755" w:type="pct"/>
            <w:vMerge/>
            <w:tcBorders>
              <w:top w:val="nil"/>
              <w:left w:val="single" w:sz="8" w:space="0" w:color="auto"/>
              <w:bottom w:val="single" w:sz="8" w:space="0" w:color="000000"/>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c>
          <w:tcPr>
            <w:tcW w:w="401" w:type="pct"/>
            <w:gridSpan w:val="2"/>
            <w:vMerge/>
            <w:tcBorders>
              <w:top w:val="nil"/>
              <w:left w:val="single" w:sz="8" w:space="0" w:color="auto"/>
              <w:bottom w:val="single" w:sz="8" w:space="0" w:color="000000"/>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c>
          <w:tcPr>
            <w:tcW w:w="356" w:type="pct"/>
            <w:tcBorders>
              <w:top w:val="nil"/>
              <w:left w:val="nil"/>
              <w:bottom w:val="single" w:sz="8" w:space="0" w:color="auto"/>
              <w:right w:val="single" w:sz="8" w:space="0" w:color="auto"/>
            </w:tcBorders>
            <w:shd w:val="clear" w:color="auto" w:fill="auto"/>
            <w:hideMark/>
          </w:tcPr>
          <w:p w:rsidR="0013500B" w:rsidRPr="0022682A" w:rsidRDefault="0013500B" w:rsidP="0013500B">
            <w:pPr>
              <w:rPr>
                <w:rFonts w:ascii="Times New Roman" w:hAnsi="Times New Roman"/>
                <w:color w:val="000000"/>
                <w:sz w:val="16"/>
                <w:szCs w:val="16"/>
              </w:rPr>
            </w:pPr>
            <w:r w:rsidRPr="0022682A">
              <w:rPr>
                <w:rFonts w:ascii="Times New Roman" w:hAnsi="Times New Roman"/>
                <w:color w:val="000000"/>
                <w:sz w:val="16"/>
                <w:szCs w:val="16"/>
              </w:rPr>
              <w:t>2022</w:t>
            </w:r>
          </w:p>
        </w:tc>
        <w:tc>
          <w:tcPr>
            <w:tcW w:w="380" w:type="pct"/>
            <w:gridSpan w:val="2"/>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sz w:val="16"/>
                <w:szCs w:val="16"/>
              </w:rPr>
            </w:pPr>
            <w:r w:rsidRPr="0022682A">
              <w:rPr>
                <w:rFonts w:ascii="Times New Roman" w:hAnsi="Times New Roman"/>
                <w:sz w:val="16"/>
                <w:szCs w:val="16"/>
              </w:rPr>
              <w:t>39737,3</w:t>
            </w:r>
          </w:p>
        </w:tc>
        <w:tc>
          <w:tcPr>
            <w:tcW w:w="400" w:type="pct"/>
            <w:gridSpan w:val="3"/>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sz w:val="16"/>
                <w:szCs w:val="16"/>
              </w:rPr>
            </w:pPr>
            <w:r w:rsidRPr="0022682A">
              <w:rPr>
                <w:rFonts w:ascii="Times New Roman" w:hAnsi="Times New Roman"/>
                <w:sz w:val="16"/>
                <w:szCs w:val="16"/>
              </w:rPr>
              <w:t>32808,0</w:t>
            </w:r>
          </w:p>
        </w:tc>
        <w:tc>
          <w:tcPr>
            <w:tcW w:w="357" w:type="pct"/>
            <w:gridSpan w:val="2"/>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color w:val="000000"/>
                <w:sz w:val="16"/>
                <w:szCs w:val="16"/>
              </w:rPr>
              <w:t>6929,3</w:t>
            </w:r>
          </w:p>
        </w:tc>
        <w:tc>
          <w:tcPr>
            <w:tcW w:w="334" w:type="pct"/>
            <w:gridSpan w:val="4"/>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color w:val="000000"/>
                <w:sz w:val="16"/>
                <w:szCs w:val="16"/>
              </w:rPr>
              <w:t>0</w:t>
            </w:r>
          </w:p>
        </w:tc>
        <w:tc>
          <w:tcPr>
            <w:tcW w:w="308" w:type="pct"/>
            <w:gridSpan w:val="2"/>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color w:val="000000"/>
                <w:sz w:val="16"/>
                <w:szCs w:val="16"/>
              </w:rPr>
              <w:t>0</w:t>
            </w:r>
          </w:p>
        </w:tc>
        <w:tc>
          <w:tcPr>
            <w:tcW w:w="1069" w:type="pct"/>
            <w:vMerge/>
            <w:tcBorders>
              <w:top w:val="nil"/>
              <w:left w:val="single" w:sz="8" w:space="0" w:color="auto"/>
              <w:bottom w:val="single" w:sz="8" w:space="0" w:color="000000"/>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c>
          <w:tcPr>
            <w:tcW w:w="505" w:type="pct"/>
            <w:vMerge/>
            <w:tcBorders>
              <w:top w:val="nil"/>
              <w:left w:val="single" w:sz="8" w:space="0" w:color="auto"/>
              <w:bottom w:val="single" w:sz="8" w:space="0" w:color="000000"/>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r>
      <w:tr w:rsidR="0013500B" w:rsidRPr="0022682A" w:rsidTr="004C1711">
        <w:trPr>
          <w:trHeight w:val="454"/>
        </w:trPr>
        <w:tc>
          <w:tcPr>
            <w:tcW w:w="135" w:type="pct"/>
            <w:vMerge/>
            <w:tcBorders>
              <w:top w:val="nil"/>
              <w:left w:val="single" w:sz="8" w:space="0" w:color="auto"/>
              <w:bottom w:val="single" w:sz="8" w:space="0" w:color="000000"/>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c>
          <w:tcPr>
            <w:tcW w:w="755" w:type="pct"/>
            <w:vMerge/>
            <w:tcBorders>
              <w:top w:val="nil"/>
              <w:left w:val="single" w:sz="8" w:space="0" w:color="auto"/>
              <w:bottom w:val="single" w:sz="8" w:space="0" w:color="000000"/>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c>
          <w:tcPr>
            <w:tcW w:w="401" w:type="pct"/>
            <w:gridSpan w:val="2"/>
            <w:vMerge/>
            <w:tcBorders>
              <w:top w:val="nil"/>
              <w:left w:val="single" w:sz="8" w:space="0" w:color="auto"/>
              <w:bottom w:val="single" w:sz="8" w:space="0" w:color="000000"/>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c>
          <w:tcPr>
            <w:tcW w:w="356" w:type="pct"/>
            <w:tcBorders>
              <w:top w:val="nil"/>
              <w:left w:val="nil"/>
              <w:bottom w:val="single" w:sz="8" w:space="0" w:color="auto"/>
              <w:right w:val="single" w:sz="8" w:space="0" w:color="auto"/>
            </w:tcBorders>
            <w:shd w:val="clear" w:color="auto" w:fill="auto"/>
            <w:hideMark/>
          </w:tcPr>
          <w:p w:rsidR="0013500B" w:rsidRPr="0022682A" w:rsidRDefault="0013500B" w:rsidP="0013500B">
            <w:pPr>
              <w:rPr>
                <w:rFonts w:ascii="Times New Roman" w:hAnsi="Times New Roman"/>
                <w:color w:val="000000"/>
                <w:sz w:val="16"/>
                <w:szCs w:val="16"/>
              </w:rPr>
            </w:pPr>
            <w:r w:rsidRPr="0022682A">
              <w:rPr>
                <w:rFonts w:ascii="Times New Roman" w:hAnsi="Times New Roman"/>
                <w:color w:val="000000"/>
                <w:sz w:val="16"/>
                <w:szCs w:val="16"/>
              </w:rPr>
              <w:t>2023</w:t>
            </w:r>
          </w:p>
        </w:tc>
        <w:tc>
          <w:tcPr>
            <w:tcW w:w="380" w:type="pct"/>
            <w:gridSpan w:val="2"/>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sz w:val="16"/>
                <w:szCs w:val="16"/>
              </w:rPr>
            </w:pPr>
            <w:r w:rsidRPr="0022682A">
              <w:rPr>
                <w:rFonts w:ascii="Times New Roman" w:hAnsi="Times New Roman"/>
                <w:sz w:val="16"/>
                <w:szCs w:val="16"/>
              </w:rPr>
              <w:t>42136,0</w:t>
            </w:r>
          </w:p>
        </w:tc>
        <w:tc>
          <w:tcPr>
            <w:tcW w:w="400" w:type="pct"/>
            <w:gridSpan w:val="3"/>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sz w:val="16"/>
                <w:szCs w:val="16"/>
              </w:rPr>
            </w:pPr>
            <w:r w:rsidRPr="0022682A">
              <w:rPr>
                <w:rFonts w:ascii="Times New Roman" w:hAnsi="Times New Roman"/>
                <w:sz w:val="16"/>
                <w:szCs w:val="16"/>
              </w:rPr>
              <w:t>34946,3</w:t>
            </w:r>
          </w:p>
        </w:tc>
        <w:tc>
          <w:tcPr>
            <w:tcW w:w="357" w:type="pct"/>
            <w:gridSpan w:val="2"/>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color w:val="000000"/>
                <w:sz w:val="16"/>
                <w:szCs w:val="16"/>
              </w:rPr>
              <w:t>7189,7</w:t>
            </w:r>
          </w:p>
        </w:tc>
        <w:tc>
          <w:tcPr>
            <w:tcW w:w="334" w:type="pct"/>
            <w:gridSpan w:val="4"/>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color w:val="000000"/>
                <w:sz w:val="16"/>
                <w:szCs w:val="16"/>
              </w:rPr>
              <w:t>0</w:t>
            </w:r>
          </w:p>
        </w:tc>
        <w:tc>
          <w:tcPr>
            <w:tcW w:w="308" w:type="pct"/>
            <w:gridSpan w:val="2"/>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color w:val="000000"/>
                <w:sz w:val="16"/>
                <w:szCs w:val="16"/>
              </w:rPr>
              <w:t>0</w:t>
            </w:r>
          </w:p>
        </w:tc>
        <w:tc>
          <w:tcPr>
            <w:tcW w:w="1069" w:type="pct"/>
            <w:vMerge/>
            <w:tcBorders>
              <w:top w:val="nil"/>
              <w:left w:val="single" w:sz="8" w:space="0" w:color="auto"/>
              <w:bottom w:val="single" w:sz="8" w:space="0" w:color="000000"/>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c>
          <w:tcPr>
            <w:tcW w:w="505" w:type="pct"/>
            <w:vMerge/>
            <w:tcBorders>
              <w:top w:val="nil"/>
              <w:left w:val="single" w:sz="8" w:space="0" w:color="auto"/>
              <w:bottom w:val="single" w:sz="8" w:space="0" w:color="000000"/>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r>
      <w:tr w:rsidR="0013500B" w:rsidRPr="0022682A" w:rsidTr="004C1711">
        <w:trPr>
          <w:trHeight w:val="401"/>
        </w:trPr>
        <w:tc>
          <w:tcPr>
            <w:tcW w:w="135" w:type="pct"/>
            <w:vMerge/>
            <w:tcBorders>
              <w:top w:val="nil"/>
              <w:left w:val="single" w:sz="8" w:space="0" w:color="auto"/>
              <w:bottom w:val="single" w:sz="8" w:space="0" w:color="000000"/>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c>
          <w:tcPr>
            <w:tcW w:w="755" w:type="pct"/>
            <w:vMerge/>
            <w:tcBorders>
              <w:top w:val="nil"/>
              <w:left w:val="single" w:sz="8" w:space="0" w:color="auto"/>
              <w:bottom w:val="single" w:sz="8" w:space="0" w:color="000000"/>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c>
          <w:tcPr>
            <w:tcW w:w="401" w:type="pct"/>
            <w:gridSpan w:val="2"/>
            <w:vMerge/>
            <w:tcBorders>
              <w:top w:val="nil"/>
              <w:left w:val="single" w:sz="8" w:space="0" w:color="auto"/>
              <w:bottom w:val="single" w:sz="8" w:space="0" w:color="000000"/>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c>
          <w:tcPr>
            <w:tcW w:w="356" w:type="pct"/>
            <w:tcBorders>
              <w:top w:val="nil"/>
              <w:left w:val="nil"/>
              <w:bottom w:val="single" w:sz="8" w:space="0" w:color="auto"/>
              <w:right w:val="single" w:sz="8" w:space="0" w:color="auto"/>
            </w:tcBorders>
            <w:shd w:val="clear" w:color="auto" w:fill="auto"/>
            <w:hideMark/>
          </w:tcPr>
          <w:p w:rsidR="0013500B" w:rsidRPr="0022682A" w:rsidRDefault="0013500B" w:rsidP="0013500B">
            <w:pPr>
              <w:rPr>
                <w:rFonts w:ascii="Times New Roman" w:hAnsi="Times New Roman"/>
                <w:color w:val="000000"/>
                <w:sz w:val="16"/>
                <w:szCs w:val="16"/>
              </w:rPr>
            </w:pPr>
            <w:r w:rsidRPr="0022682A">
              <w:rPr>
                <w:rFonts w:ascii="Times New Roman" w:hAnsi="Times New Roman"/>
                <w:color w:val="000000"/>
                <w:sz w:val="16"/>
                <w:szCs w:val="16"/>
              </w:rPr>
              <w:t>2024</w:t>
            </w:r>
          </w:p>
        </w:tc>
        <w:tc>
          <w:tcPr>
            <w:tcW w:w="380" w:type="pct"/>
            <w:gridSpan w:val="2"/>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sz w:val="16"/>
                <w:szCs w:val="16"/>
              </w:rPr>
            </w:pPr>
            <w:r w:rsidRPr="0022682A">
              <w:rPr>
                <w:rFonts w:ascii="Times New Roman" w:hAnsi="Times New Roman"/>
                <w:sz w:val="16"/>
                <w:szCs w:val="16"/>
              </w:rPr>
              <w:t>42136,0</w:t>
            </w:r>
          </w:p>
        </w:tc>
        <w:tc>
          <w:tcPr>
            <w:tcW w:w="400" w:type="pct"/>
            <w:gridSpan w:val="3"/>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sz w:val="16"/>
                <w:szCs w:val="16"/>
              </w:rPr>
            </w:pPr>
            <w:r w:rsidRPr="0022682A">
              <w:rPr>
                <w:rFonts w:ascii="Times New Roman" w:hAnsi="Times New Roman"/>
                <w:sz w:val="16"/>
                <w:szCs w:val="16"/>
              </w:rPr>
              <w:t>34946,3</w:t>
            </w:r>
          </w:p>
        </w:tc>
        <w:tc>
          <w:tcPr>
            <w:tcW w:w="357" w:type="pct"/>
            <w:gridSpan w:val="2"/>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color w:val="000000"/>
                <w:sz w:val="16"/>
                <w:szCs w:val="16"/>
              </w:rPr>
              <w:t>7189,7</w:t>
            </w:r>
          </w:p>
        </w:tc>
        <w:tc>
          <w:tcPr>
            <w:tcW w:w="334" w:type="pct"/>
            <w:gridSpan w:val="4"/>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color w:val="000000"/>
                <w:sz w:val="16"/>
                <w:szCs w:val="16"/>
              </w:rPr>
              <w:t>0</w:t>
            </w:r>
          </w:p>
        </w:tc>
        <w:tc>
          <w:tcPr>
            <w:tcW w:w="308" w:type="pct"/>
            <w:gridSpan w:val="2"/>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color w:val="000000"/>
                <w:sz w:val="16"/>
                <w:szCs w:val="16"/>
              </w:rPr>
              <w:t>0</w:t>
            </w:r>
          </w:p>
        </w:tc>
        <w:tc>
          <w:tcPr>
            <w:tcW w:w="1069" w:type="pct"/>
            <w:vMerge/>
            <w:tcBorders>
              <w:top w:val="nil"/>
              <w:left w:val="single" w:sz="8" w:space="0" w:color="auto"/>
              <w:bottom w:val="single" w:sz="8" w:space="0" w:color="000000"/>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c>
          <w:tcPr>
            <w:tcW w:w="505" w:type="pct"/>
            <w:vMerge/>
            <w:tcBorders>
              <w:top w:val="nil"/>
              <w:left w:val="single" w:sz="8" w:space="0" w:color="auto"/>
              <w:bottom w:val="single" w:sz="8" w:space="0" w:color="000000"/>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r>
      <w:tr w:rsidR="0013500B" w:rsidRPr="0022682A" w:rsidTr="004C1711">
        <w:trPr>
          <w:trHeight w:val="315"/>
        </w:trPr>
        <w:tc>
          <w:tcPr>
            <w:tcW w:w="135" w:type="pct"/>
            <w:vMerge/>
            <w:tcBorders>
              <w:top w:val="nil"/>
              <w:left w:val="single" w:sz="8" w:space="0" w:color="auto"/>
              <w:bottom w:val="single" w:sz="8" w:space="0" w:color="000000"/>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c>
          <w:tcPr>
            <w:tcW w:w="755" w:type="pct"/>
            <w:vMerge/>
            <w:tcBorders>
              <w:top w:val="nil"/>
              <w:left w:val="single" w:sz="8" w:space="0" w:color="auto"/>
              <w:bottom w:val="single" w:sz="8" w:space="0" w:color="000000"/>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c>
          <w:tcPr>
            <w:tcW w:w="401" w:type="pct"/>
            <w:gridSpan w:val="2"/>
            <w:vMerge/>
            <w:tcBorders>
              <w:top w:val="nil"/>
              <w:left w:val="single" w:sz="8" w:space="0" w:color="auto"/>
              <w:bottom w:val="single" w:sz="8" w:space="0" w:color="000000"/>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c>
          <w:tcPr>
            <w:tcW w:w="356" w:type="pct"/>
            <w:tcBorders>
              <w:top w:val="nil"/>
              <w:left w:val="nil"/>
              <w:bottom w:val="single" w:sz="8" w:space="0" w:color="auto"/>
              <w:right w:val="single" w:sz="8" w:space="0" w:color="auto"/>
            </w:tcBorders>
            <w:shd w:val="clear" w:color="auto" w:fill="auto"/>
            <w:hideMark/>
          </w:tcPr>
          <w:p w:rsidR="0013500B" w:rsidRPr="0022682A" w:rsidRDefault="0013500B" w:rsidP="0013500B">
            <w:pPr>
              <w:rPr>
                <w:rFonts w:ascii="Times New Roman" w:hAnsi="Times New Roman"/>
                <w:color w:val="000000"/>
                <w:sz w:val="16"/>
                <w:szCs w:val="16"/>
              </w:rPr>
            </w:pPr>
            <w:r w:rsidRPr="0022682A">
              <w:rPr>
                <w:rFonts w:ascii="Times New Roman" w:hAnsi="Times New Roman"/>
                <w:color w:val="000000"/>
                <w:sz w:val="16"/>
                <w:szCs w:val="16"/>
              </w:rPr>
              <w:t>2025</w:t>
            </w:r>
          </w:p>
        </w:tc>
        <w:tc>
          <w:tcPr>
            <w:tcW w:w="380" w:type="pct"/>
            <w:gridSpan w:val="2"/>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sz w:val="16"/>
                <w:szCs w:val="16"/>
              </w:rPr>
            </w:pPr>
            <w:r w:rsidRPr="0022682A">
              <w:rPr>
                <w:rFonts w:ascii="Times New Roman" w:hAnsi="Times New Roman"/>
                <w:sz w:val="16"/>
                <w:szCs w:val="16"/>
              </w:rPr>
              <w:t>42136,0</w:t>
            </w:r>
          </w:p>
        </w:tc>
        <w:tc>
          <w:tcPr>
            <w:tcW w:w="400" w:type="pct"/>
            <w:gridSpan w:val="3"/>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sz w:val="16"/>
                <w:szCs w:val="16"/>
              </w:rPr>
            </w:pPr>
            <w:r w:rsidRPr="0022682A">
              <w:rPr>
                <w:rFonts w:ascii="Times New Roman" w:hAnsi="Times New Roman"/>
                <w:sz w:val="16"/>
                <w:szCs w:val="16"/>
              </w:rPr>
              <w:t>34946,3</w:t>
            </w:r>
          </w:p>
        </w:tc>
        <w:tc>
          <w:tcPr>
            <w:tcW w:w="357" w:type="pct"/>
            <w:gridSpan w:val="2"/>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color w:val="000000"/>
                <w:sz w:val="16"/>
                <w:szCs w:val="16"/>
              </w:rPr>
              <w:t>7189,7</w:t>
            </w:r>
          </w:p>
        </w:tc>
        <w:tc>
          <w:tcPr>
            <w:tcW w:w="334" w:type="pct"/>
            <w:gridSpan w:val="4"/>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color w:val="000000"/>
                <w:sz w:val="16"/>
                <w:szCs w:val="16"/>
              </w:rPr>
              <w:t>0</w:t>
            </w:r>
          </w:p>
        </w:tc>
        <w:tc>
          <w:tcPr>
            <w:tcW w:w="308" w:type="pct"/>
            <w:gridSpan w:val="2"/>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color w:val="000000"/>
                <w:sz w:val="16"/>
                <w:szCs w:val="16"/>
              </w:rPr>
              <w:t>0</w:t>
            </w:r>
          </w:p>
        </w:tc>
        <w:tc>
          <w:tcPr>
            <w:tcW w:w="1069" w:type="pct"/>
            <w:vMerge/>
            <w:tcBorders>
              <w:top w:val="nil"/>
              <w:left w:val="single" w:sz="8" w:space="0" w:color="auto"/>
              <w:bottom w:val="single" w:sz="8" w:space="0" w:color="000000"/>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c>
          <w:tcPr>
            <w:tcW w:w="505" w:type="pct"/>
            <w:vMerge/>
            <w:tcBorders>
              <w:top w:val="nil"/>
              <w:left w:val="single" w:sz="8" w:space="0" w:color="auto"/>
              <w:bottom w:val="single" w:sz="8" w:space="0" w:color="000000"/>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r>
      <w:tr w:rsidR="0013500B" w:rsidRPr="0022682A" w:rsidTr="004C1711">
        <w:trPr>
          <w:trHeight w:val="315"/>
        </w:trPr>
        <w:tc>
          <w:tcPr>
            <w:tcW w:w="135" w:type="pct"/>
            <w:vMerge/>
            <w:tcBorders>
              <w:top w:val="nil"/>
              <w:left w:val="single" w:sz="8" w:space="0" w:color="auto"/>
              <w:bottom w:val="single" w:sz="8" w:space="0" w:color="000000"/>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c>
          <w:tcPr>
            <w:tcW w:w="755" w:type="pct"/>
            <w:vMerge/>
            <w:tcBorders>
              <w:top w:val="nil"/>
              <w:left w:val="single" w:sz="8" w:space="0" w:color="auto"/>
              <w:bottom w:val="single" w:sz="8" w:space="0" w:color="000000"/>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c>
          <w:tcPr>
            <w:tcW w:w="401" w:type="pct"/>
            <w:gridSpan w:val="2"/>
            <w:vMerge/>
            <w:tcBorders>
              <w:top w:val="nil"/>
              <w:left w:val="single" w:sz="8" w:space="0" w:color="auto"/>
              <w:bottom w:val="single" w:sz="8" w:space="0" w:color="000000"/>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c>
          <w:tcPr>
            <w:tcW w:w="356" w:type="pct"/>
            <w:tcBorders>
              <w:top w:val="nil"/>
              <w:left w:val="nil"/>
              <w:bottom w:val="single" w:sz="8" w:space="0" w:color="auto"/>
              <w:right w:val="single" w:sz="8" w:space="0" w:color="auto"/>
            </w:tcBorders>
            <w:shd w:val="clear" w:color="auto" w:fill="auto"/>
            <w:hideMark/>
          </w:tcPr>
          <w:p w:rsidR="0013500B" w:rsidRPr="0022682A" w:rsidRDefault="0013500B" w:rsidP="0013500B">
            <w:pPr>
              <w:rPr>
                <w:rFonts w:ascii="Times New Roman" w:hAnsi="Times New Roman"/>
                <w:color w:val="000000"/>
                <w:sz w:val="16"/>
                <w:szCs w:val="16"/>
              </w:rPr>
            </w:pPr>
            <w:r w:rsidRPr="0022682A">
              <w:rPr>
                <w:rFonts w:ascii="Times New Roman" w:hAnsi="Times New Roman"/>
                <w:color w:val="000000"/>
                <w:sz w:val="16"/>
                <w:szCs w:val="16"/>
              </w:rPr>
              <w:t>2026</w:t>
            </w:r>
          </w:p>
        </w:tc>
        <w:tc>
          <w:tcPr>
            <w:tcW w:w="380" w:type="pct"/>
            <w:gridSpan w:val="2"/>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sz w:val="16"/>
                <w:szCs w:val="16"/>
              </w:rPr>
            </w:pPr>
            <w:r w:rsidRPr="0022682A">
              <w:rPr>
                <w:rFonts w:ascii="Times New Roman" w:hAnsi="Times New Roman"/>
                <w:sz w:val="16"/>
                <w:szCs w:val="16"/>
              </w:rPr>
              <w:t>42136,0</w:t>
            </w:r>
          </w:p>
        </w:tc>
        <w:tc>
          <w:tcPr>
            <w:tcW w:w="400" w:type="pct"/>
            <w:gridSpan w:val="3"/>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sz w:val="16"/>
                <w:szCs w:val="16"/>
              </w:rPr>
            </w:pPr>
            <w:r w:rsidRPr="0022682A">
              <w:rPr>
                <w:rFonts w:ascii="Times New Roman" w:hAnsi="Times New Roman"/>
                <w:sz w:val="16"/>
                <w:szCs w:val="16"/>
              </w:rPr>
              <w:t>34946,3</w:t>
            </w:r>
          </w:p>
        </w:tc>
        <w:tc>
          <w:tcPr>
            <w:tcW w:w="357" w:type="pct"/>
            <w:gridSpan w:val="2"/>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color w:val="000000"/>
                <w:sz w:val="16"/>
                <w:szCs w:val="16"/>
              </w:rPr>
              <w:t>7189,7</w:t>
            </w:r>
          </w:p>
        </w:tc>
        <w:tc>
          <w:tcPr>
            <w:tcW w:w="334" w:type="pct"/>
            <w:gridSpan w:val="4"/>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color w:val="000000"/>
                <w:sz w:val="16"/>
                <w:szCs w:val="16"/>
              </w:rPr>
              <w:t>0</w:t>
            </w:r>
          </w:p>
        </w:tc>
        <w:tc>
          <w:tcPr>
            <w:tcW w:w="308" w:type="pct"/>
            <w:gridSpan w:val="2"/>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color w:val="000000"/>
                <w:sz w:val="16"/>
                <w:szCs w:val="16"/>
              </w:rPr>
              <w:t>0</w:t>
            </w:r>
          </w:p>
        </w:tc>
        <w:tc>
          <w:tcPr>
            <w:tcW w:w="1069" w:type="pct"/>
            <w:vMerge/>
            <w:tcBorders>
              <w:top w:val="nil"/>
              <w:left w:val="single" w:sz="8" w:space="0" w:color="auto"/>
              <w:bottom w:val="single" w:sz="8" w:space="0" w:color="000000"/>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c>
          <w:tcPr>
            <w:tcW w:w="505" w:type="pct"/>
            <w:vMerge/>
            <w:tcBorders>
              <w:top w:val="nil"/>
              <w:left w:val="single" w:sz="8" w:space="0" w:color="auto"/>
              <w:bottom w:val="single" w:sz="8" w:space="0" w:color="000000"/>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r>
      <w:tr w:rsidR="0013500B" w:rsidRPr="0022682A" w:rsidTr="004C1711">
        <w:trPr>
          <w:trHeight w:val="315"/>
        </w:trPr>
        <w:tc>
          <w:tcPr>
            <w:tcW w:w="135" w:type="pct"/>
            <w:vMerge w:val="restart"/>
            <w:tcBorders>
              <w:top w:val="nil"/>
              <w:left w:val="single" w:sz="8" w:space="0" w:color="auto"/>
              <w:bottom w:val="single" w:sz="8" w:space="0" w:color="000000"/>
              <w:right w:val="single" w:sz="8" w:space="0" w:color="auto"/>
            </w:tcBorders>
            <w:shd w:val="clear" w:color="auto" w:fill="auto"/>
            <w:hideMark/>
          </w:tcPr>
          <w:p w:rsidR="0013500B" w:rsidRPr="0022682A" w:rsidRDefault="0013500B" w:rsidP="0013500B">
            <w:pPr>
              <w:jc w:val="right"/>
              <w:rPr>
                <w:rFonts w:ascii="Times New Roman" w:hAnsi="Times New Roman"/>
                <w:color w:val="000000"/>
                <w:sz w:val="16"/>
                <w:szCs w:val="16"/>
              </w:rPr>
            </w:pPr>
            <w:r w:rsidRPr="0022682A">
              <w:rPr>
                <w:rFonts w:ascii="Times New Roman" w:hAnsi="Times New Roman"/>
                <w:color w:val="000000"/>
                <w:sz w:val="16"/>
                <w:szCs w:val="16"/>
              </w:rPr>
              <w:t>2</w:t>
            </w:r>
          </w:p>
          <w:p w:rsidR="0013500B" w:rsidRPr="0022682A" w:rsidRDefault="0013500B" w:rsidP="0013500B">
            <w:pPr>
              <w:rPr>
                <w:rFonts w:ascii="Times New Roman" w:hAnsi="Times New Roman"/>
                <w:sz w:val="16"/>
                <w:szCs w:val="16"/>
              </w:rPr>
            </w:pPr>
            <w:r w:rsidRPr="0022682A">
              <w:rPr>
                <w:rFonts w:ascii="Times New Roman" w:hAnsi="Times New Roman"/>
                <w:sz w:val="16"/>
                <w:szCs w:val="16"/>
              </w:rPr>
              <w:t>22</w:t>
            </w:r>
          </w:p>
        </w:tc>
        <w:tc>
          <w:tcPr>
            <w:tcW w:w="755" w:type="pct"/>
            <w:vMerge w:val="restart"/>
            <w:tcBorders>
              <w:top w:val="nil"/>
              <w:left w:val="single" w:sz="8" w:space="0" w:color="auto"/>
              <w:bottom w:val="single" w:sz="8" w:space="0" w:color="000000"/>
              <w:right w:val="single" w:sz="8" w:space="0" w:color="auto"/>
            </w:tcBorders>
            <w:shd w:val="clear" w:color="auto" w:fill="auto"/>
            <w:hideMark/>
          </w:tcPr>
          <w:p w:rsidR="0013500B" w:rsidRPr="0022682A" w:rsidRDefault="0013500B" w:rsidP="0013500B">
            <w:pPr>
              <w:rPr>
                <w:rFonts w:ascii="Times New Roman" w:hAnsi="Times New Roman"/>
                <w:color w:val="000000"/>
                <w:sz w:val="16"/>
                <w:szCs w:val="16"/>
              </w:rPr>
            </w:pPr>
            <w:r w:rsidRPr="0022682A">
              <w:rPr>
                <w:rFonts w:ascii="Times New Roman" w:hAnsi="Times New Roman"/>
                <w:color w:val="000000"/>
                <w:sz w:val="16"/>
                <w:szCs w:val="16"/>
              </w:rPr>
              <w:t xml:space="preserve"> Расчетно-нормативные затраты на оказание услуг образования в сфере культуры и искусства</w:t>
            </w:r>
          </w:p>
          <w:p w:rsidR="0013500B" w:rsidRPr="0022682A" w:rsidRDefault="0013500B" w:rsidP="0013500B">
            <w:pPr>
              <w:rPr>
                <w:rFonts w:ascii="Times New Roman" w:hAnsi="Times New Roman"/>
                <w:color w:val="000000"/>
                <w:sz w:val="16"/>
                <w:szCs w:val="16"/>
              </w:rPr>
            </w:pPr>
            <w:r w:rsidRPr="0022682A">
              <w:rPr>
                <w:rFonts w:ascii="Times New Roman" w:hAnsi="Times New Roman"/>
                <w:color w:val="000000"/>
                <w:sz w:val="16"/>
                <w:szCs w:val="16"/>
              </w:rPr>
              <w:t xml:space="preserve">МБУ ДО </w:t>
            </w:r>
            <w:proofErr w:type="spellStart"/>
            <w:r w:rsidRPr="0022682A">
              <w:rPr>
                <w:rFonts w:ascii="Times New Roman" w:hAnsi="Times New Roman"/>
                <w:color w:val="000000"/>
                <w:sz w:val="16"/>
                <w:szCs w:val="16"/>
              </w:rPr>
              <w:t>ДШИ</w:t>
            </w:r>
            <w:proofErr w:type="spellEnd"/>
            <w:r w:rsidRPr="0022682A">
              <w:rPr>
                <w:rFonts w:ascii="Times New Roman" w:hAnsi="Times New Roman"/>
                <w:color w:val="000000"/>
                <w:sz w:val="16"/>
                <w:szCs w:val="16"/>
              </w:rPr>
              <w:t xml:space="preserve"> н.п. Африканда</w:t>
            </w:r>
          </w:p>
        </w:tc>
        <w:tc>
          <w:tcPr>
            <w:tcW w:w="401" w:type="pct"/>
            <w:gridSpan w:val="2"/>
            <w:vMerge w:val="restart"/>
            <w:tcBorders>
              <w:top w:val="nil"/>
              <w:left w:val="single" w:sz="8" w:space="0" w:color="auto"/>
              <w:bottom w:val="single" w:sz="8" w:space="0" w:color="000000"/>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sz w:val="16"/>
                <w:szCs w:val="16"/>
              </w:rPr>
              <w:t>2022-2026</w:t>
            </w:r>
          </w:p>
        </w:tc>
        <w:tc>
          <w:tcPr>
            <w:tcW w:w="356" w:type="pct"/>
            <w:tcBorders>
              <w:top w:val="nil"/>
              <w:left w:val="nil"/>
              <w:bottom w:val="single" w:sz="8" w:space="0" w:color="auto"/>
              <w:right w:val="single" w:sz="8" w:space="0" w:color="auto"/>
            </w:tcBorders>
            <w:shd w:val="clear" w:color="auto" w:fill="auto"/>
            <w:hideMark/>
          </w:tcPr>
          <w:p w:rsidR="0013500B" w:rsidRPr="0022682A" w:rsidRDefault="0013500B" w:rsidP="0013500B">
            <w:pPr>
              <w:rPr>
                <w:rFonts w:ascii="Times New Roman" w:hAnsi="Times New Roman"/>
                <w:color w:val="000000"/>
                <w:sz w:val="16"/>
                <w:szCs w:val="16"/>
              </w:rPr>
            </w:pPr>
            <w:r w:rsidRPr="0022682A">
              <w:rPr>
                <w:rFonts w:ascii="Times New Roman" w:hAnsi="Times New Roman"/>
                <w:color w:val="000000"/>
                <w:sz w:val="16"/>
                <w:szCs w:val="16"/>
              </w:rPr>
              <w:t>Всего</w:t>
            </w:r>
          </w:p>
        </w:tc>
        <w:tc>
          <w:tcPr>
            <w:tcW w:w="380" w:type="pct"/>
            <w:gridSpan w:val="2"/>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color w:val="000000"/>
                <w:sz w:val="16"/>
                <w:szCs w:val="16"/>
              </w:rPr>
              <w:t>69410,8</w:t>
            </w:r>
          </w:p>
        </w:tc>
        <w:tc>
          <w:tcPr>
            <w:tcW w:w="400" w:type="pct"/>
            <w:gridSpan w:val="3"/>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color w:val="000000"/>
                <w:sz w:val="16"/>
                <w:szCs w:val="16"/>
              </w:rPr>
              <w:t>59091,8</w:t>
            </w:r>
          </w:p>
        </w:tc>
        <w:tc>
          <w:tcPr>
            <w:tcW w:w="357" w:type="pct"/>
            <w:gridSpan w:val="2"/>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color w:val="000000"/>
                <w:sz w:val="16"/>
                <w:szCs w:val="16"/>
              </w:rPr>
              <w:t>10319,0</w:t>
            </w:r>
          </w:p>
        </w:tc>
        <w:tc>
          <w:tcPr>
            <w:tcW w:w="334" w:type="pct"/>
            <w:gridSpan w:val="4"/>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color w:val="000000"/>
                <w:sz w:val="16"/>
                <w:szCs w:val="16"/>
              </w:rPr>
              <w:t>0</w:t>
            </w:r>
          </w:p>
        </w:tc>
        <w:tc>
          <w:tcPr>
            <w:tcW w:w="308" w:type="pct"/>
            <w:gridSpan w:val="2"/>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color w:val="000000"/>
                <w:sz w:val="16"/>
                <w:szCs w:val="16"/>
              </w:rPr>
              <w:t>0</w:t>
            </w:r>
          </w:p>
        </w:tc>
        <w:tc>
          <w:tcPr>
            <w:tcW w:w="1069" w:type="pct"/>
            <w:vMerge w:val="restart"/>
            <w:tcBorders>
              <w:top w:val="nil"/>
              <w:left w:val="single" w:sz="8" w:space="0" w:color="auto"/>
              <w:right w:val="single" w:sz="8" w:space="0" w:color="auto"/>
            </w:tcBorders>
            <w:shd w:val="clear" w:color="auto" w:fill="auto"/>
            <w:hideMark/>
          </w:tcPr>
          <w:p w:rsidR="0013500B" w:rsidRPr="0022682A" w:rsidRDefault="0013500B" w:rsidP="0013500B">
            <w:pPr>
              <w:rPr>
                <w:rFonts w:ascii="Times New Roman" w:hAnsi="Times New Roman"/>
                <w:color w:val="000000"/>
                <w:sz w:val="16"/>
                <w:szCs w:val="16"/>
              </w:rPr>
            </w:pPr>
            <w:r w:rsidRPr="0022682A">
              <w:rPr>
                <w:rFonts w:ascii="Times New Roman" w:hAnsi="Times New Roman"/>
                <w:color w:val="000000"/>
                <w:sz w:val="16"/>
                <w:szCs w:val="16"/>
              </w:rPr>
              <w:t xml:space="preserve">Число </w:t>
            </w:r>
            <w:proofErr w:type="gramStart"/>
            <w:r w:rsidRPr="0022682A">
              <w:rPr>
                <w:rFonts w:ascii="Times New Roman" w:hAnsi="Times New Roman"/>
                <w:color w:val="000000"/>
                <w:sz w:val="16"/>
                <w:szCs w:val="16"/>
              </w:rPr>
              <w:t>обучающихся</w:t>
            </w:r>
            <w:proofErr w:type="gramEnd"/>
            <w:r w:rsidRPr="0022682A">
              <w:rPr>
                <w:rFonts w:ascii="Times New Roman" w:hAnsi="Times New Roman"/>
                <w:color w:val="000000"/>
                <w:sz w:val="16"/>
                <w:szCs w:val="16"/>
              </w:rPr>
              <w:t>, осваивающих дополнительные общеобразовательные программы.</w:t>
            </w:r>
          </w:p>
          <w:p w:rsidR="0013500B" w:rsidRPr="0022682A" w:rsidRDefault="0013500B" w:rsidP="0013500B">
            <w:pPr>
              <w:rPr>
                <w:rFonts w:ascii="Times New Roman" w:hAnsi="Times New Roman"/>
                <w:color w:val="000000"/>
                <w:sz w:val="16"/>
                <w:szCs w:val="16"/>
              </w:rPr>
            </w:pPr>
          </w:p>
          <w:p w:rsidR="0013500B" w:rsidRPr="0022682A" w:rsidRDefault="0013500B" w:rsidP="0013500B">
            <w:pPr>
              <w:rPr>
                <w:rFonts w:ascii="Times New Roman" w:hAnsi="Times New Roman"/>
                <w:color w:val="000000"/>
                <w:sz w:val="16"/>
                <w:szCs w:val="16"/>
              </w:rPr>
            </w:pPr>
            <w:proofErr w:type="gramStart"/>
            <w:r w:rsidRPr="0022682A">
              <w:rPr>
                <w:rFonts w:ascii="Times New Roman" w:hAnsi="Times New Roman"/>
                <w:color w:val="000000"/>
                <w:sz w:val="16"/>
                <w:szCs w:val="16"/>
              </w:rPr>
              <w:t xml:space="preserve">Доля детей, обучающихся в </w:t>
            </w:r>
            <w:proofErr w:type="spellStart"/>
            <w:r w:rsidRPr="0022682A">
              <w:rPr>
                <w:rFonts w:ascii="Times New Roman" w:hAnsi="Times New Roman"/>
                <w:color w:val="000000"/>
                <w:sz w:val="16"/>
                <w:szCs w:val="16"/>
              </w:rPr>
              <w:t>ДШИ</w:t>
            </w:r>
            <w:proofErr w:type="spellEnd"/>
            <w:r w:rsidRPr="0022682A">
              <w:rPr>
                <w:rFonts w:ascii="Times New Roman" w:hAnsi="Times New Roman"/>
                <w:color w:val="000000"/>
                <w:sz w:val="16"/>
                <w:szCs w:val="16"/>
              </w:rPr>
              <w:t xml:space="preserve">, привлекаемых к участию в различных творческих мероприятиях институционального, муниципального, регионального, всероссийского, международного уровней (мастер-классы, творческие встречи, концерты, выставки, театрализованные представления, конкурсы, фестивали, проекты и т.д.) от общего числа детей, обучающихся в </w:t>
            </w:r>
            <w:proofErr w:type="spellStart"/>
            <w:r w:rsidRPr="0022682A">
              <w:rPr>
                <w:rFonts w:ascii="Times New Roman" w:hAnsi="Times New Roman"/>
                <w:color w:val="000000"/>
                <w:sz w:val="16"/>
                <w:szCs w:val="16"/>
              </w:rPr>
              <w:t>ДШИ</w:t>
            </w:r>
            <w:proofErr w:type="spellEnd"/>
            <w:r w:rsidRPr="0022682A">
              <w:rPr>
                <w:rFonts w:ascii="Times New Roman" w:hAnsi="Times New Roman"/>
                <w:color w:val="000000"/>
                <w:sz w:val="16"/>
                <w:szCs w:val="16"/>
              </w:rPr>
              <w:t xml:space="preserve">  </w:t>
            </w:r>
            <w:proofErr w:type="gramEnd"/>
          </w:p>
        </w:tc>
        <w:tc>
          <w:tcPr>
            <w:tcW w:w="505" w:type="pct"/>
            <w:vMerge w:val="restart"/>
            <w:tcBorders>
              <w:top w:val="nil"/>
              <w:left w:val="single" w:sz="8" w:space="0" w:color="auto"/>
              <w:right w:val="single" w:sz="8" w:space="0" w:color="auto"/>
            </w:tcBorders>
            <w:shd w:val="clear" w:color="auto" w:fill="auto"/>
            <w:hideMark/>
          </w:tcPr>
          <w:p w:rsidR="0013500B" w:rsidRPr="0022682A" w:rsidRDefault="0013500B" w:rsidP="0013500B">
            <w:pPr>
              <w:rPr>
                <w:rFonts w:ascii="Times New Roman" w:hAnsi="Times New Roman"/>
                <w:color w:val="000000"/>
                <w:sz w:val="16"/>
                <w:szCs w:val="16"/>
              </w:rPr>
            </w:pPr>
            <w:r w:rsidRPr="0022682A">
              <w:rPr>
                <w:rFonts w:ascii="Times New Roman" w:hAnsi="Times New Roman"/>
                <w:color w:val="000000"/>
                <w:sz w:val="16"/>
                <w:szCs w:val="16"/>
              </w:rPr>
              <w:t xml:space="preserve">МБУ ДО </w:t>
            </w:r>
            <w:proofErr w:type="spellStart"/>
            <w:r w:rsidRPr="0022682A">
              <w:rPr>
                <w:rFonts w:ascii="Times New Roman" w:hAnsi="Times New Roman"/>
                <w:color w:val="000000"/>
                <w:sz w:val="16"/>
                <w:szCs w:val="16"/>
              </w:rPr>
              <w:t>ДШИ</w:t>
            </w:r>
            <w:proofErr w:type="spellEnd"/>
            <w:r w:rsidRPr="0022682A">
              <w:rPr>
                <w:rFonts w:ascii="Times New Roman" w:hAnsi="Times New Roman"/>
                <w:color w:val="000000"/>
                <w:sz w:val="16"/>
                <w:szCs w:val="16"/>
              </w:rPr>
              <w:t xml:space="preserve"> н.п. Африканда</w:t>
            </w:r>
          </w:p>
        </w:tc>
      </w:tr>
      <w:tr w:rsidR="0013500B" w:rsidRPr="0022682A" w:rsidTr="004C1711">
        <w:trPr>
          <w:trHeight w:val="409"/>
        </w:trPr>
        <w:tc>
          <w:tcPr>
            <w:tcW w:w="135" w:type="pct"/>
            <w:vMerge/>
            <w:tcBorders>
              <w:top w:val="nil"/>
              <w:left w:val="single" w:sz="8" w:space="0" w:color="auto"/>
              <w:bottom w:val="single" w:sz="8" w:space="0" w:color="000000"/>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c>
          <w:tcPr>
            <w:tcW w:w="755" w:type="pct"/>
            <w:vMerge/>
            <w:tcBorders>
              <w:top w:val="nil"/>
              <w:left w:val="single" w:sz="8" w:space="0" w:color="auto"/>
              <w:bottom w:val="single" w:sz="8" w:space="0" w:color="000000"/>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c>
          <w:tcPr>
            <w:tcW w:w="401" w:type="pct"/>
            <w:gridSpan w:val="2"/>
            <w:vMerge/>
            <w:tcBorders>
              <w:top w:val="nil"/>
              <w:left w:val="single" w:sz="8" w:space="0" w:color="auto"/>
              <w:bottom w:val="single" w:sz="8" w:space="0" w:color="000000"/>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c>
          <w:tcPr>
            <w:tcW w:w="356" w:type="pct"/>
            <w:tcBorders>
              <w:top w:val="nil"/>
              <w:left w:val="nil"/>
              <w:bottom w:val="single" w:sz="8" w:space="0" w:color="auto"/>
              <w:right w:val="single" w:sz="8" w:space="0" w:color="auto"/>
            </w:tcBorders>
            <w:shd w:val="clear" w:color="auto" w:fill="auto"/>
            <w:hideMark/>
          </w:tcPr>
          <w:p w:rsidR="0013500B" w:rsidRPr="0022682A" w:rsidRDefault="0013500B" w:rsidP="0013500B">
            <w:pPr>
              <w:rPr>
                <w:rFonts w:ascii="Times New Roman" w:hAnsi="Times New Roman"/>
                <w:color w:val="000000"/>
                <w:sz w:val="16"/>
                <w:szCs w:val="16"/>
              </w:rPr>
            </w:pPr>
            <w:r w:rsidRPr="0022682A">
              <w:rPr>
                <w:rFonts w:ascii="Times New Roman" w:hAnsi="Times New Roman"/>
                <w:color w:val="000000"/>
                <w:sz w:val="16"/>
                <w:szCs w:val="16"/>
              </w:rPr>
              <w:t>2022</w:t>
            </w:r>
          </w:p>
        </w:tc>
        <w:tc>
          <w:tcPr>
            <w:tcW w:w="380" w:type="pct"/>
            <w:gridSpan w:val="2"/>
            <w:tcBorders>
              <w:top w:val="nil"/>
              <w:left w:val="nil"/>
              <w:bottom w:val="single" w:sz="8" w:space="0" w:color="auto"/>
              <w:right w:val="single" w:sz="8" w:space="0" w:color="auto"/>
            </w:tcBorders>
            <w:shd w:val="clear" w:color="auto" w:fill="auto"/>
            <w:vAlign w:val="center"/>
            <w:hideMark/>
          </w:tcPr>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color w:val="000000"/>
                <w:sz w:val="16"/>
                <w:szCs w:val="16"/>
              </w:rPr>
              <w:t>13378,0</w:t>
            </w:r>
          </w:p>
        </w:tc>
        <w:tc>
          <w:tcPr>
            <w:tcW w:w="400" w:type="pct"/>
            <w:gridSpan w:val="3"/>
            <w:tcBorders>
              <w:top w:val="nil"/>
              <w:left w:val="nil"/>
              <w:bottom w:val="single" w:sz="8" w:space="0" w:color="auto"/>
              <w:right w:val="single" w:sz="8" w:space="0" w:color="auto"/>
            </w:tcBorders>
            <w:shd w:val="clear" w:color="auto" w:fill="auto"/>
            <w:vAlign w:val="center"/>
            <w:hideMark/>
          </w:tcPr>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color w:val="000000"/>
                <w:sz w:val="16"/>
                <w:szCs w:val="16"/>
              </w:rPr>
              <w:t>11314,2</w:t>
            </w:r>
          </w:p>
        </w:tc>
        <w:tc>
          <w:tcPr>
            <w:tcW w:w="357" w:type="pct"/>
            <w:gridSpan w:val="2"/>
            <w:tcBorders>
              <w:top w:val="nil"/>
              <w:left w:val="nil"/>
              <w:bottom w:val="single" w:sz="8" w:space="0" w:color="auto"/>
              <w:right w:val="single" w:sz="8" w:space="0" w:color="auto"/>
            </w:tcBorders>
            <w:shd w:val="clear" w:color="auto" w:fill="auto"/>
            <w:vAlign w:val="center"/>
            <w:hideMark/>
          </w:tcPr>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color w:val="000000"/>
                <w:sz w:val="16"/>
                <w:szCs w:val="16"/>
              </w:rPr>
              <w:t>2063,8</w:t>
            </w:r>
          </w:p>
        </w:tc>
        <w:tc>
          <w:tcPr>
            <w:tcW w:w="334" w:type="pct"/>
            <w:gridSpan w:val="4"/>
            <w:tcBorders>
              <w:top w:val="nil"/>
              <w:left w:val="nil"/>
              <w:bottom w:val="single" w:sz="8" w:space="0" w:color="auto"/>
              <w:right w:val="single" w:sz="8" w:space="0" w:color="auto"/>
            </w:tcBorders>
            <w:shd w:val="clear" w:color="auto" w:fill="auto"/>
            <w:vAlign w:val="center"/>
            <w:hideMark/>
          </w:tcPr>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color w:val="000000"/>
                <w:sz w:val="16"/>
                <w:szCs w:val="16"/>
              </w:rPr>
              <w:t>0</w:t>
            </w:r>
          </w:p>
        </w:tc>
        <w:tc>
          <w:tcPr>
            <w:tcW w:w="308" w:type="pct"/>
            <w:gridSpan w:val="2"/>
            <w:tcBorders>
              <w:top w:val="nil"/>
              <w:left w:val="nil"/>
              <w:bottom w:val="single" w:sz="8" w:space="0" w:color="auto"/>
              <w:right w:val="single" w:sz="8" w:space="0" w:color="auto"/>
            </w:tcBorders>
            <w:shd w:val="clear" w:color="auto" w:fill="auto"/>
            <w:vAlign w:val="center"/>
            <w:hideMark/>
          </w:tcPr>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color w:val="000000"/>
                <w:sz w:val="16"/>
                <w:szCs w:val="16"/>
              </w:rPr>
              <w:t>0</w:t>
            </w:r>
          </w:p>
        </w:tc>
        <w:tc>
          <w:tcPr>
            <w:tcW w:w="1069" w:type="pct"/>
            <w:vMerge/>
            <w:tcBorders>
              <w:left w:val="single" w:sz="8" w:space="0" w:color="auto"/>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c>
          <w:tcPr>
            <w:tcW w:w="505" w:type="pct"/>
            <w:vMerge/>
            <w:tcBorders>
              <w:left w:val="single" w:sz="8" w:space="0" w:color="auto"/>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r>
      <w:tr w:rsidR="0013500B" w:rsidRPr="0022682A" w:rsidTr="004C1711">
        <w:trPr>
          <w:trHeight w:val="315"/>
        </w:trPr>
        <w:tc>
          <w:tcPr>
            <w:tcW w:w="135" w:type="pct"/>
            <w:vMerge/>
            <w:tcBorders>
              <w:top w:val="nil"/>
              <w:left w:val="single" w:sz="8" w:space="0" w:color="auto"/>
              <w:bottom w:val="single" w:sz="8" w:space="0" w:color="000000"/>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c>
          <w:tcPr>
            <w:tcW w:w="755" w:type="pct"/>
            <w:vMerge/>
            <w:tcBorders>
              <w:top w:val="nil"/>
              <w:left w:val="single" w:sz="8" w:space="0" w:color="auto"/>
              <w:bottom w:val="single" w:sz="8" w:space="0" w:color="000000"/>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c>
          <w:tcPr>
            <w:tcW w:w="401" w:type="pct"/>
            <w:gridSpan w:val="2"/>
            <w:vMerge/>
            <w:tcBorders>
              <w:top w:val="nil"/>
              <w:left w:val="single" w:sz="8" w:space="0" w:color="auto"/>
              <w:bottom w:val="single" w:sz="8" w:space="0" w:color="000000"/>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c>
          <w:tcPr>
            <w:tcW w:w="356" w:type="pct"/>
            <w:tcBorders>
              <w:top w:val="nil"/>
              <w:left w:val="nil"/>
              <w:bottom w:val="single" w:sz="8" w:space="0" w:color="auto"/>
              <w:right w:val="single" w:sz="8" w:space="0" w:color="auto"/>
            </w:tcBorders>
            <w:shd w:val="clear" w:color="auto" w:fill="auto"/>
            <w:hideMark/>
          </w:tcPr>
          <w:p w:rsidR="0013500B" w:rsidRPr="0022682A" w:rsidRDefault="0013500B" w:rsidP="0013500B">
            <w:pPr>
              <w:rPr>
                <w:rFonts w:ascii="Times New Roman" w:hAnsi="Times New Roman"/>
                <w:color w:val="000000"/>
                <w:sz w:val="16"/>
                <w:szCs w:val="16"/>
              </w:rPr>
            </w:pPr>
            <w:r w:rsidRPr="0022682A">
              <w:rPr>
                <w:rFonts w:ascii="Times New Roman" w:hAnsi="Times New Roman"/>
                <w:color w:val="000000"/>
                <w:sz w:val="16"/>
                <w:szCs w:val="16"/>
              </w:rPr>
              <w:t>2023</w:t>
            </w:r>
          </w:p>
        </w:tc>
        <w:tc>
          <w:tcPr>
            <w:tcW w:w="380" w:type="pct"/>
            <w:gridSpan w:val="2"/>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sz w:val="16"/>
                <w:szCs w:val="16"/>
              </w:rPr>
            </w:pPr>
            <w:r w:rsidRPr="0022682A">
              <w:rPr>
                <w:rFonts w:ascii="Times New Roman" w:hAnsi="Times New Roman"/>
                <w:sz w:val="16"/>
                <w:szCs w:val="16"/>
              </w:rPr>
              <w:t>14008,2</w:t>
            </w:r>
          </w:p>
        </w:tc>
        <w:tc>
          <w:tcPr>
            <w:tcW w:w="400" w:type="pct"/>
            <w:gridSpan w:val="3"/>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sz w:val="16"/>
                <w:szCs w:val="16"/>
              </w:rPr>
            </w:pPr>
            <w:r w:rsidRPr="0022682A">
              <w:rPr>
                <w:rFonts w:ascii="Times New Roman" w:hAnsi="Times New Roman"/>
                <w:sz w:val="16"/>
                <w:szCs w:val="16"/>
              </w:rPr>
              <w:t>11944,4</w:t>
            </w:r>
          </w:p>
        </w:tc>
        <w:tc>
          <w:tcPr>
            <w:tcW w:w="357" w:type="pct"/>
            <w:gridSpan w:val="2"/>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color w:val="000000"/>
                <w:sz w:val="16"/>
                <w:szCs w:val="16"/>
              </w:rPr>
              <w:t>2063,8</w:t>
            </w:r>
          </w:p>
        </w:tc>
        <w:tc>
          <w:tcPr>
            <w:tcW w:w="334" w:type="pct"/>
            <w:gridSpan w:val="4"/>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color w:val="000000"/>
                <w:sz w:val="16"/>
                <w:szCs w:val="16"/>
              </w:rPr>
              <w:t>0</w:t>
            </w:r>
          </w:p>
        </w:tc>
        <w:tc>
          <w:tcPr>
            <w:tcW w:w="308" w:type="pct"/>
            <w:gridSpan w:val="2"/>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color w:val="000000"/>
                <w:sz w:val="16"/>
                <w:szCs w:val="16"/>
              </w:rPr>
              <w:t>0</w:t>
            </w:r>
          </w:p>
        </w:tc>
        <w:tc>
          <w:tcPr>
            <w:tcW w:w="1069" w:type="pct"/>
            <w:vMerge/>
            <w:tcBorders>
              <w:left w:val="single" w:sz="8" w:space="0" w:color="auto"/>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c>
          <w:tcPr>
            <w:tcW w:w="505" w:type="pct"/>
            <w:vMerge/>
            <w:tcBorders>
              <w:left w:val="single" w:sz="8" w:space="0" w:color="auto"/>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r>
      <w:tr w:rsidR="0013500B" w:rsidRPr="0022682A" w:rsidTr="004C1711">
        <w:trPr>
          <w:trHeight w:val="315"/>
        </w:trPr>
        <w:tc>
          <w:tcPr>
            <w:tcW w:w="135" w:type="pct"/>
            <w:vMerge/>
            <w:tcBorders>
              <w:top w:val="nil"/>
              <w:left w:val="single" w:sz="8" w:space="0" w:color="auto"/>
              <w:bottom w:val="single" w:sz="8" w:space="0" w:color="000000"/>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c>
          <w:tcPr>
            <w:tcW w:w="755" w:type="pct"/>
            <w:vMerge/>
            <w:tcBorders>
              <w:top w:val="nil"/>
              <w:left w:val="single" w:sz="8" w:space="0" w:color="auto"/>
              <w:bottom w:val="single" w:sz="8" w:space="0" w:color="000000"/>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c>
          <w:tcPr>
            <w:tcW w:w="401" w:type="pct"/>
            <w:gridSpan w:val="2"/>
            <w:vMerge/>
            <w:tcBorders>
              <w:top w:val="nil"/>
              <w:left w:val="single" w:sz="8" w:space="0" w:color="auto"/>
              <w:bottom w:val="single" w:sz="8" w:space="0" w:color="000000"/>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c>
          <w:tcPr>
            <w:tcW w:w="356" w:type="pct"/>
            <w:tcBorders>
              <w:top w:val="nil"/>
              <w:left w:val="nil"/>
              <w:bottom w:val="single" w:sz="8" w:space="0" w:color="auto"/>
              <w:right w:val="single" w:sz="8" w:space="0" w:color="auto"/>
            </w:tcBorders>
            <w:shd w:val="clear" w:color="auto" w:fill="auto"/>
            <w:hideMark/>
          </w:tcPr>
          <w:p w:rsidR="0013500B" w:rsidRPr="0022682A" w:rsidRDefault="0013500B" w:rsidP="0013500B">
            <w:pPr>
              <w:rPr>
                <w:rFonts w:ascii="Times New Roman" w:hAnsi="Times New Roman"/>
                <w:color w:val="000000"/>
                <w:sz w:val="16"/>
                <w:szCs w:val="16"/>
              </w:rPr>
            </w:pPr>
            <w:r w:rsidRPr="0022682A">
              <w:rPr>
                <w:rFonts w:ascii="Times New Roman" w:hAnsi="Times New Roman"/>
                <w:color w:val="000000"/>
                <w:sz w:val="16"/>
                <w:szCs w:val="16"/>
              </w:rPr>
              <w:t>2024</w:t>
            </w:r>
          </w:p>
        </w:tc>
        <w:tc>
          <w:tcPr>
            <w:tcW w:w="380" w:type="pct"/>
            <w:gridSpan w:val="2"/>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sz w:val="16"/>
                <w:szCs w:val="16"/>
              </w:rPr>
            </w:pPr>
            <w:r w:rsidRPr="0022682A">
              <w:rPr>
                <w:rFonts w:ascii="Times New Roman" w:hAnsi="Times New Roman"/>
                <w:sz w:val="16"/>
                <w:szCs w:val="16"/>
              </w:rPr>
              <w:t>14008,2</w:t>
            </w:r>
          </w:p>
        </w:tc>
        <w:tc>
          <w:tcPr>
            <w:tcW w:w="400" w:type="pct"/>
            <w:gridSpan w:val="3"/>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sz w:val="16"/>
                <w:szCs w:val="16"/>
              </w:rPr>
            </w:pPr>
            <w:r w:rsidRPr="0022682A">
              <w:rPr>
                <w:rFonts w:ascii="Times New Roman" w:hAnsi="Times New Roman"/>
                <w:sz w:val="16"/>
                <w:szCs w:val="16"/>
              </w:rPr>
              <w:t>11944,4</w:t>
            </w:r>
          </w:p>
        </w:tc>
        <w:tc>
          <w:tcPr>
            <w:tcW w:w="357" w:type="pct"/>
            <w:gridSpan w:val="2"/>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color w:val="000000"/>
                <w:sz w:val="16"/>
                <w:szCs w:val="16"/>
              </w:rPr>
              <w:t>2063,8</w:t>
            </w:r>
          </w:p>
        </w:tc>
        <w:tc>
          <w:tcPr>
            <w:tcW w:w="334" w:type="pct"/>
            <w:gridSpan w:val="4"/>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color w:val="000000"/>
                <w:sz w:val="16"/>
                <w:szCs w:val="16"/>
              </w:rPr>
              <w:t>0</w:t>
            </w:r>
          </w:p>
        </w:tc>
        <w:tc>
          <w:tcPr>
            <w:tcW w:w="308" w:type="pct"/>
            <w:gridSpan w:val="2"/>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color w:val="000000"/>
                <w:sz w:val="16"/>
                <w:szCs w:val="16"/>
              </w:rPr>
              <w:t>0</w:t>
            </w:r>
          </w:p>
        </w:tc>
        <w:tc>
          <w:tcPr>
            <w:tcW w:w="1069" w:type="pct"/>
            <w:vMerge/>
            <w:tcBorders>
              <w:left w:val="single" w:sz="8" w:space="0" w:color="auto"/>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c>
          <w:tcPr>
            <w:tcW w:w="505" w:type="pct"/>
            <w:vMerge/>
            <w:tcBorders>
              <w:left w:val="single" w:sz="8" w:space="0" w:color="auto"/>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r>
      <w:tr w:rsidR="0013500B" w:rsidRPr="0022682A" w:rsidTr="004C1711">
        <w:trPr>
          <w:trHeight w:val="315"/>
        </w:trPr>
        <w:tc>
          <w:tcPr>
            <w:tcW w:w="135" w:type="pct"/>
            <w:vMerge/>
            <w:tcBorders>
              <w:top w:val="nil"/>
              <w:left w:val="single" w:sz="8" w:space="0" w:color="auto"/>
              <w:bottom w:val="single" w:sz="8" w:space="0" w:color="000000"/>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c>
          <w:tcPr>
            <w:tcW w:w="755" w:type="pct"/>
            <w:vMerge/>
            <w:tcBorders>
              <w:top w:val="nil"/>
              <w:left w:val="single" w:sz="8" w:space="0" w:color="auto"/>
              <w:bottom w:val="single" w:sz="8" w:space="0" w:color="000000"/>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c>
          <w:tcPr>
            <w:tcW w:w="401" w:type="pct"/>
            <w:gridSpan w:val="2"/>
            <w:vMerge/>
            <w:tcBorders>
              <w:top w:val="nil"/>
              <w:left w:val="single" w:sz="8" w:space="0" w:color="auto"/>
              <w:bottom w:val="single" w:sz="8" w:space="0" w:color="000000"/>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c>
          <w:tcPr>
            <w:tcW w:w="356" w:type="pct"/>
            <w:tcBorders>
              <w:top w:val="nil"/>
              <w:left w:val="nil"/>
              <w:bottom w:val="single" w:sz="8" w:space="0" w:color="auto"/>
              <w:right w:val="single" w:sz="8" w:space="0" w:color="auto"/>
            </w:tcBorders>
            <w:shd w:val="clear" w:color="auto" w:fill="auto"/>
            <w:hideMark/>
          </w:tcPr>
          <w:p w:rsidR="0013500B" w:rsidRPr="0022682A" w:rsidRDefault="0013500B" w:rsidP="0013500B">
            <w:pPr>
              <w:rPr>
                <w:rFonts w:ascii="Times New Roman" w:hAnsi="Times New Roman"/>
                <w:color w:val="000000"/>
                <w:sz w:val="16"/>
                <w:szCs w:val="16"/>
              </w:rPr>
            </w:pPr>
            <w:r w:rsidRPr="0022682A">
              <w:rPr>
                <w:rFonts w:ascii="Times New Roman" w:hAnsi="Times New Roman"/>
                <w:color w:val="000000"/>
                <w:sz w:val="16"/>
                <w:szCs w:val="16"/>
              </w:rPr>
              <w:t>2025</w:t>
            </w:r>
          </w:p>
        </w:tc>
        <w:tc>
          <w:tcPr>
            <w:tcW w:w="380" w:type="pct"/>
            <w:gridSpan w:val="2"/>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sz w:val="16"/>
                <w:szCs w:val="16"/>
              </w:rPr>
            </w:pPr>
            <w:r w:rsidRPr="0022682A">
              <w:rPr>
                <w:rFonts w:ascii="Times New Roman" w:hAnsi="Times New Roman"/>
                <w:sz w:val="16"/>
                <w:szCs w:val="16"/>
              </w:rPr>
              <w:t>14008,2</w:t>
            </w:r>
          </w:p>
        </w:tc>
        <w:tc>
          <w:tcPr>
            <w:tcW w:w="400" w:type="pct"/>
            <w:gridSpan w:val="3"/>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sz w:val="16"/>
                <w:szCs w:val="16"/>
              </w:rPr>
            </w:pPr>
            <w:r w:rsidRPr="0022682A">
              <w:rPr>
                <w:rFonts w:ascii="Times New Roman" w:hAnsi="Times New Roman"/>
                <w:sz w:val="16"/>
                <w:szCs w:val="16"/>
              </w:rPr>
              <w:t>11944,4</w:t>
            </w:r>
          </w:p>
        </w:tc>
        <w:tc>
          <w:tcPr>
            <w:tcW w:w="357" w:type="pct"/>
            <w:gridSpan w:val="2"/>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color w:val="000000"/>
                <w:sz w:val="16"/>
                <w:szCs w:val="16"/>
              </w:rPr>
              <w:t>2063,8</w:t>
            </w:r>
          </w:p>
        </w:tc>
        <w:tc>
          <w:tcPr>
            <w:tcW w:w="334" w:type="pct"/>
            <w:gridSpan w:val="4"/>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color w:val="000000"/>
                <w:sz w:val="16"/>
                <w:szCs w:val="16"/>
              </w:rPr>
              <w:t>0</w:t>
            </w:r>
          </w:p>
        </w:tc>
        <w:tc>
          <w:tcPr>
            <w:tcW w:w="308" w:type="pct"/>
            <w:gridSpan w:val="2"/>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color w:val="000000"/>
                <w:sz w:val="16"/>
                <w:szCs w:val="16"/>
              </w:rPr>
              <w:t>0</w:t>
            </w:r>
          </w:p>
        </w:tc>
        <w:tc>
          <w:tcPr>
            <w:tcW w:w="1069" w:type="pct"/>
            <w:vMerge/>
            <w:tcBorders>
              <w:left w:val="single" w:sz="8" w:space="0" w:color="auto"/>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c>
          <w:tcPr>
            <w:tcW w:w="505" w:type="pct"/>
            <w:vMerge/>
            <w:tcBorders>
              <w:left w:val="single" w:sz="8" w:space="0" w:color="auto"/>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r>
      <w:tr w:rsidR="0013500B" w:rsidRPr="0022682A" w:rsidTr="004C1711">
        <w:trPr>
          <w:trHeight w:val="315"/>
        </w:trPr>
        <w:tc>
          <w:tcPr>
            <w:tcW w:w="135" w:type="pct"/>
            <w:vMerge/>
            <w:tcBorders>
              <w:top w:val="nil"/>
              <w:left w:val="single" w:sz="8" w:space="0" w:color="auto"/>
              <w:bottom w:val="nil"/>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c>
          <w:tcPr>
            <w:tcW w:w="755" w:type="pct"/>
            <w:vMerge/>
            <w:tcBorders>
              <w:top w:val="nil"/>
              <w:left w:val="single" w:sz="8" w:space="0" w:color="auto"/>
              <w:bottom w:val="nil"/>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c>
          <w:tcPr>
            <w:tcW w:w="401" w:type="pct"/>
            <w:gridSpan w:val="2"/>
            <w:vMerge/>
            <w:tcBorders>
              <w:top w:val="nil"/>
              <w:left w:val="single" w:sz="8" w:space="0" w:color="auto"/>
              <w:bottom w:val="nil"/>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c>
          <w:tcPr>
            <w:tcW w:w="356" w:type="pct"/>
            <w:tcBorders>
              <w:top w:val="nil"/>
              <w:left w:val="nil"/>
              <w:bottom w:val="nil"/>
              <w:right w:val="single" w:sz="8" w:space="0" w:color="auto"/>
            </w:tcBorders>
            <w:shd w:val="clear" w:color="auto" w:fill="auto"/>
            <w:hideMark/>
          </w:tcPr>
          <w:p w:rsidR="0013500B" w:rsidRPr="0022682A" w:rsidRDefault="0013500B" w:rsidP="0013500B">
            <w:pPr>
              <w:rPr>
                <w:rFonts w:ascii="Times New Roman" w:hAnsi="Times New Roman"/>
                <w:color w:val="000000"/>
                <w:sz w:val="16"/>
                <w:szCs w:val="16"/>
              </w:rPr>
            </w:pPr>
            <w:r w:rsidRPr="0022682A">
              <w:rPr>
                <w:rFonts w:ascii="Times New Roman" w:hAnsi="Times New Roman"/>
                <w:color w:val="000000"/>
                <w:sz w:val="16"/>
                <w:szCs w:val="16"/>
              </w:rPr>
              <w:t>2026</w:t>
            </w:r>
          </w:p>
        </w:tc>
        <w:tc>
          <w:tcPr>
            <w:tcW w:w="380" w:type="pct"/>
            <w:gridSpan w:val="2"/>
            <w:tcBorders>
              <w:top w:val="nil"/>
              <w:left w:val="nil"/>
              <w:bottom w:val="nil"/>
              <w:right w:val="single" w:sz="8" w:space="0" w:color="auto"/>
            </w:tcBorders>
            <w:shd w:val="clear" w:color="auto" w:fill="auto"/>
            <w:hideMark/>
          </w:tcPr>
          <w:p w:rsidR="0013500B" w:rsidRPr="0022682A" w:rsidRDefault="0013500B" w:rsidP="0013500B">
            <w:pPr>
              <w:jc w:val="center"/>
              <w:rPr>
                <w:rFonts w:ascii="Times New Roman" w:hAnsi="Times New Roman"/>
                <w:sz w:val="16"/>
                <w:szCs w:val="16"/>
              </w:rPr>
            </w:pPr>
            <w:r w:rsidRPr="0022682A">
              <w:rPr>
                <w:rFonts w:ascii="Times New Roman" w:hAnsi="Times New Roman"/>
                <w:sz w:val="16"/>
                <w:szCs w:val="16"/>
              </w:rPr>
              <w:t>14008,2</w:t>
            </w:r>
          </w:p>
        </w:tc>
        <w:tc>
          <w:tcPr>
            <w:tcW w:w="400" w:type="pct"/>
            <w:gridSpan w:val="3"/>
            <w:tcBorders>
              <w:top w:val="nil"/>
              <w:left w:val="nil"/>
              <w:bottom w:val="nil"/>
              <w:right w:val="single" w:sz="8" w:space="0" w:color="auto"/>
            </w:tcBorders>
            <w:shd w:val="clear" w:color="auto" w:fill="auto"/>
            <w:hideMark/>
          </w:tcPr>
          <w:p w:rsidR="0013500B" w:rsidRPr="0022682A" w:rsidRDefault="0013500B" w:rsidP="0013500B">
            <w:pPr>
              <w:jc w:val="center"/>
              <w:rPr>
                <w:rFonts w:ascii="Times New Roman" w:hAnsi="Times New Roman"/>
                <w:sz w:val="16"/>
                <w:szCs w:val="16"/>
              </w:rPr>
            </w:pPr>
            <w:r w:rsidRPr="0022682A">
              <w:rPr>
                <w:rFonts w:ascii="Times New Roman" w:hAnsi="Times New Roman"/>
                <w:sz w:val="16"/>
                <w:szCs w:val="16"/>
              </w:rPr>
              <w:t>11944,4</w:t>
            </w:r>
          </w:p>
        </w:tc>
        <w:tc>
          <w:tcPr>
            <w:tcW w:w="357" w:type="pct"/>
            <w:gridSpan w:val="2"/>
            <w:tcBorders>
              <w:top w:val="nil"/>
              <w:left w:val="nil"/>
              <w:bottom w:val="nil"/>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color w:val="000000"/>
                <w:sz w:val="16"/>
                <w:szCs w:val="16"/>
              </w:rPr>
              <w:t>2063,8</w:t>
            </w:r>
          </w:p>
        </w:tc>
        <w:tc>
          <w:tcPr>
            <w:tcW w:w="334" w:type="pct"/>
            <w:gridSpan w:val="4"/>
            <w:tcBorders>
              <w:top w:val="nil"/>
              <w:left w:val="nil"/>
              <w:bottom w:val="nil"/>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color w:val="000000"/>
                <w:sz w:val="16"/>
                <w:szCs w:val="16"/>
              </w:rPr>
              <w:t>0</w:t>
            </w:r>
          </w:p>
        </w:tc>
        <w:tc>
          <w:tcPr>
            <w:tcW w:w="308" w:type="pct"/>
            <w:gridSpan w:val="2"/>
            <w:tcBorders>
              <w:top w:val="nil"/>
              <w:left w:val="nil"/>
              <w:bottom w:val="nil"/>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r w:rsidRPr="0022682A">
              <w:rPr>
                <w:rFonts w:ascii="Times New Roman" w:hAnsi="Times New Roman"/>
                <w:color w:val="000000"/>
                <w:sz w:val="16"/>
                <w:szCs w:val="16"/>
              </w:rPr>
              <w:t>0</w:t>
            </w:r>
          </w:p>
        </w:tc>
        <w:tc>
          <w:tcPr>
            <w:tcW w:w="1069" w:type="pct"/>
            <w:vMerge/>
            <w:tcBorders>
              <w:left w:val="single" w:sz="8" w:space="0" w:color="auto"/>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c>
          <w:tcPr>
            <w:tcW w:w="505" w:type="pct"/>
            <w:vMerge/>
            <w:tcBorders>
              <w:left w:val="single" w:sz="8" w:space="0" w:color="auto"/>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r>
      <w:tr w:rsidR="0013500B" w:rsidRPr="0022682A" w:rsidTr="004C1711">
        <w:trPr>
          <w:trHeight w:val="315"/>
        </w:trPr>
        <w:tc>
          <w:tcPr>
            <w:tcW w:w="135" w:type="pct"/>
            <w:tcBorders>
              <w:top w:val="nil"/>
              <w:left w:val="single" w:sz="8" w:space="0" w:color="auto"/>
              <w:bottom w:val="nil"/>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c>
          <w:tcPr>
            <w:tcW w:w="755" w:type="pct"/>
            <w:tcBorders>
              <w:top w:val="nil"/>
              <w:left w:val="single" w:sz="8" w:space="0" w:color="auto"/>
              <w:bottom w:val="nil"/>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c>
          <w:tcPr>
            <w:tcW w:w="401" w:type="pct"/>
            <w:gridSpan w:val="2"/>
            <w:tcBorders>
              <w:top w:val="nil"/>
              <w:left w:val="single" w:sz="8" w:space="0" w:color="auto"/>
              <w:bottom w:val="nil"/>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c>
          <w:tcPr>
            <w:tcW w:w="356" w:type="pct"/>
            <w:tcBorders>
              <w:top w:val="nil"/>
              <w:left w:val="nil"/>
              <w:bottom w:val="nil"/>
              <w:right w:val="single" w:sz="8" w:space="0" w:color="auto"/>
            </w:tcBorders>
            <w:shd w:val="clear" w:color="auto" w:fill="auto"/>
            <w:hideMark/>
          </w:tcPr>
          <w:p w:rsidR="0013500B" w:rsidRPr="0022682A" w:rsidRDefault="0013500B" w:rsidP="0013500B">
            <w:pPr>
              <w:rPr>
                <w:rFonts w:ascii="Times New Roman" w:hAnsi="Times New Roman"/>
                <w:color w:val="000000"/>
                <w:sz w:val="16"/>
                <w:szCs w:val="16"/>
              </w:rPr>
            </w:pPr>
          </w:p>
        </w:tc>
        <w:tc>
          <w:tcPr>
            <w:tcW w:w="380" w:type="pct"/>
            <w:gridSpan w:val="2"/>
            <w:tcBorders>
              <w:top w:val="nil"/>
              <w:left w:val="nil"/>
              <w:bottom w:val="nil"/>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p>
        </w:tc>
        <w:tc>
          <w:tcPr>
            <w:tcW w:w="400" w:type="pct"/>
            <w:gridSpan w:val="3"/>
            <w:tcBorders>
              <w:top w:val="nil"/>
              <w:left w:val="nil"/>
              <w:bottom w:val="nil"/>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p>
        </w:tc>
        <w:tc>
          <w:tcPr>
            <w:tcW w:w="357" w:type="pct"/>
            <w:gridSpan w:val="2"/>
            <w:tcBorders>
              <w:top w:val="nil"/>
              <w:left w:val="nil"/>
              <w:bottom w:val="nil"/>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p>
        </w:tc>
        <w:tc>
          <w:tcPr>
            <w:tcW w:w="334" w:type="pct"/>
            <w:gridSpan w:val="4"/>
            <w:tcBorders>
              <w:top w:val="nil"/>
              <w:left w:val="nil"/>
              <w:bottom w:val="nil"/>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p>
        </w:tc>
        <w:tc>
          <w:tcPr>
            <w:tcW w:w="308" w:type="pct"/>
            <w:gridSpan w:val="2"/>
            <w:tcBorders>
              <w:top w:val="nil"/>
              <w:left w:val="nil"/>
              <w:bottom w:val="nil"/>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p>
        </w:tc>
        <w:tc>
          <w:tcPr>
            <w:tcW w:w="1069" w:type="pct"/>
            <w:tcBorders>
              <w:left w:val="single" w:sz="8" w:space="0" w:color="auto"/>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c>
          <w:tcPr>
            <w:tcW w:w="505" w:type="pct"/>
            <w:tcBorders>
              <w:left w:val="single" w:sz="8" w:space="0" w:color="auto"/>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r>
      <w:tr w:rsidR="0013500B" w:rsidRPr="0022682A" w:rsidTr="004C1711">
        <w:trPr>
          <w:trHeight w:val="70"/>
        </w:trPr>
        <w:tc>
          <w:tcPr>
            <w:tcW w:w="135" w:type="pct"/>
            <w:tcBorders>
              <w:top w:val="nil"/>
              <w:left w:val="single" w:sz="8" w:space="0" w:color="auto"/>
              <w:bottom w:val="single" w:sz="8" w:space="0" w:color="000000"/>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c>
          <w:tcPr>
            <w:tcW w:w="755" w:type="pct"/>
            <w:tcBorders>
              <w:top w:val="nil"/>
              <w:left w:val="single" w:sz="8" w:space="0" w:color="auto"/>
              <w:bottom w:val="single" w:sz="8" w:space="0" w:color="000000"/>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c>
          <w:tcPr>
            <w:tcW w:w="401" w:type="pct"/>
            <w:gridSpan w:val="2"/>
            <w:tcBorders>
              <w:top w:val="nil"/>
              <w:left w:val="single" w:sz="8" w:space="0" w:color="auto"/>
              <w:bottom w:val="single" w:sz="8" w:space="0" w:color="000000"/>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c>
          <w:tcPr>
            <w:tcW w:w="356" w:type="pct"/>
            <w:tcBorders>
              <w:top w:val="nil"/>
              <w:left w:val="nil"/>
              <w:bottom w:val="single" w:sz="8" w:space="0" w:color="auto"/>
              <w:right w:val="single" w:sz="8" w:space="0" w:color="auto"/>
            </w:tcBorders>
            <w:shd w:val="clear" w:color="auto" w:fill="auto"/>
            <w:hideMark/>
          </w:tcPr>
          <w:p w:rsidR="0013500B" w:rsidRPr="0022682A" w:rsidRDefault="0013500B" w:rsidP="0013500B">
            <w:pPr>
              <w:rPr>
                <w:rFonts w:ascii="Times New Roman" w:hAnsi="Times New Roman"/>
                <w:color w:val="000000"/>
                <w:sz w:val="16"/>
                <w:szCs w:val="16"/>
              </w:rPr>
            </w:pPr>
          </w:p>
        </w:tc>
        <w:tc>
          <w:tcPr>
            <w:tcW w:w="380" w:type="pct"/>
            <w:gridSpan w:val="2"/>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p>
        </w:tc>
        <w:tc>
          <w:tcPr>
            <w:tcW w:w="400" w:type="pct"/>
            <w:gridSpan w:val="3"/>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p>
        </w:tc>
        <w:tc>
          <w:tcPr>
            <w:tcW w:w="357" w:type="pct"/>
            <w:gridSpan w:val="2"/>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p>
        </w:tc>
        <w:tc>
          <w:tcPr>
            <w:tcW w:w="334" w:type="pct"/>
            <w:gridSpan w:val="4"/>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p>
        </w:tc>
        <w:tc>
          <w:tcPr>
            <w:tcW w:w="308" w:type="pct"/>
            <w:gridSpan w:val="2"/>
            <w:tcBorders>
              <w:top w:val="nil"/>
              <w:left w:val="nil"/>
              <w:bottom w:val="single" w:sz="8" w:space="0" w:color="auto"/>
              <w:right w:val="single" w:sz="8" w:space="0" w:color="auto"/>
            </w:tcBorders>
            <w:shd w:val="clear" w:color="auto" w:fill="auto"/>
            <w:hideMark/>
          </w:tcPr>
          <w:p w:rsidR="0013500B" w:rsidRPr="0022682A" w:rsidRDefault="0013500B" w:rsidP="0013500B">
            <w:pPr>
              <w:jc w:val="center"/>
              <w:rPr>
                <w:rFonts w:ascii="Times New Roman" w:hAnsi="Times New Roman"/>
                <w:color w:val="000000"/>
                <w:sz w:val="16"/>
                <w:szCs w:val="16"/>
              </w:rPr>
            </w:pPr>
          </w:p>
        </w:tc>
        <w:tc>
          <w:tcPr>
            <w:tcW w:w="1069" w:type="pct"/>
            <w:tcBorders>
              <w:left w:val="single" w:sz="8" w:space="0" w:color="auto"/>
              <w:bottom w:val="single" w:sz="4" w:space="0" w:color="auto"/>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c>
          <w:tcPr>
            <w:tcW w:w="505" w:type="pct"/>
            <w:tcBorders>
              <w:left w:val="single" w:sz="8" w:space="0" w:color="auto"/>
              <w:bottom w:val="single" w:sz="8" w:space="0" w:color="000000"/>
              <w:right w:val="single" w:sz="8" w:space="0" w:color="auto"/>
            </w:tcBorders>
            <w:vAlign w:val="center"/>
            <w:hideMark/>
          </w:tcPr>
          <w:p w:rsidR="0013500B" w:rsidRPr="0022682A" w:rsidRDefault="0013500B" w:rsidP="0013500B">
            <w:pPr>
              <w:rPr>
                <w:rFonts w:ascii="Times New Roman" w:hAnsi="Times New Roman"/>
                <w:color w:val="000000"/>
                <w:sz w:val="16"/>
                <w:szCs w:val="16"/>
              </w:rPr>
            </w:pPr>
          </w:p>
        </w:tc>
      </w:tr>
      <w:tr w:rsidR="0013500B" w:rsidRPr="0013500B" w:rsidTr="004C1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5"/>
        </w:trPr>
        <w:tc>
          <w:tcPr>
            <w:tcW w:w="135" w:type="pct"/>
          </w:tcPr>
          <w:p w:rsidR="0013500B" w:rsidRPr="0022682A" w:rsidRDefault="0013500B" w:rsidP="0013500B">
            <w:pPr>
              <w:jc w:val="center"/>
              <w:rPr>
                <w:rFonts w:ascii="Times New Roman" w:hAnsi="Times New Roman"/>
                <w:sz w:val="16"/>
                <w:szCs w:val="16"/>
              </w:rPr>
            </w:pPr>
          </w:p>
        </w:tc>
        <w:tc>
          <w:tcPr>
            <w:tcW w:w="755" w:type="pct"/>
          </w:tcPr>
          <w:p w:rsidR="0013500B" w:rsidRPr="0022682A" w:rsidRDefault="0013500B" w:rsidP="0013500B">
            <w:pPr>
              <w:rPr>
                <w:rFonts w:ascii="Times New Roman" w:hAnsi="Times New Roman"/>
                <w:b/>
                <w:sz w:val="16"/>
                <w:szCs w:val="16"/>
              </w:rPr>
            </w:pPr>
            <w:r w:rsidRPr="0022682A">
              <w:rPr>
                <w:rFonts w:ascii="Times New Roman" w:hAnsi="Times New Roman"/>
                <w:b/>
                <w:sz w:val="16"/>
                <w:szCs w:val="16"/>
              </w:rPr>
              <w:t>Итого по подпрограмме 1:</w:t>
            </w:r>
          </w:p>
        </w:tc>
        <w:tc>
          <w:tcPr>
            <w:tcW w:w="401" w:type="pct"/>
            <w:gridSpan w:val="2"/>
          </w:tcPr>
          <w:p w:rsidR="0013500B" w:rsidRPr="0022682A" w:rsidRDefault="0013500B" w:rsidP="0013500B">
            <w:pPr>
              <w:jc w:val="center"/>
              <w:rPr>
                <w:rFonts w:ascii="Times New Roman" w:hAnsi="Times New Roman"/>
                <w:sz w:val="16"/>
                <w:szCs w:val="16"/>
              </w:rPr>
            </w:pPr>
            <w:r w:rsidRPr="0022682A">
              <w:rPr>
                <w:rFonts w:ascii="Times New Roman" w:hAnsi="Times New Roman"/>
                <w:sz w:val="16"/>
                <w:szCs w:val="16"/>
              </w:rPr>
              <w:t>2022-2026</w:t>
            </w:r>
          </w:p>
        </w:tc>
        <w:tc>
          <w:tcPr>
            <w:tcW w:w="356" w:type="pct"/>
          </w:tcPr>
          <w:p w:rsidR="0013500B" w:rsidRPr="0022682A" w:rsidRDefault="0013500B" w:rsidP="0013500B">
            <w:pPr>
              <w:jc w:val="center"/>
              <w:rPr>
                <w:rFonts w:ascii="Times New Roman" w:hAnsi="Times New Roman"/>
                <w:sz w:val="16"/>
                <w:szCs w:val="16"/>
              </w:rPr>
            </w:pPr>
          </w:p>
        </w:tc>
        <w:tc>
          <w:tcPr>
            <w:tcW w:w="376" w:type="pct"/>
          </w:tcPr>
          <w:p w:rsidR="0013500B" w:rsidRPr="0022682A" w:rsidRDefault="0013500B" w:rsidP="0013500B">
            <w:pPr>
              <w:pStyle w:val="ConsPlusCell"/>
              <w:jc w:val="center"/>
              <w:rPr>
                <w:sz w:val="16"/>
                <w:szCs w:val="16"/>
              </w:rPr>
            </w:pPr>
            <w:r w:rsidRPr="0022682A">
              <w:rPr>
                <w:sz w:val="16"/>
                <w:szCs w:val="16"/>
              </w:rPr>
              <w:t>277692,1</w:t>
            </w:r>
          </w:p>
        </w:tc>
        <w:tc>
          <w:tcPr>
            <w:tcW w:w="400" w:type="pct"/>
            <w:gridSpan w:val="3"/>
          </w:tcPr>
          <w:p w:rsidR="0013500B" w:rsidRPr="0022682A" w:rsidRDefault="0013500B" w:rsidP="0013500B">
            <w:pPr>
              <w:pStyle w:val="ConsPlusCell"/>
              <w:jc w:val="center"/>
              <w:rPr>
                <w:sz w:val="16"/>
                <w:szCs w:val="16"/>
              </w:rPr>
            </w:pPr>
            <w:r w:rsidRPr="0022682A">
              <w:rPr>
                <w:sz w:val="16"/>
                <w:szCs w:val="16"/>
              </w:rPr>
              <w:t>231685,0</w:t>
            </w:r>
          </w:p>
        </w:tc>
        <w:tc>
          <w:tcPr>
            <w:tcW w:w="364" w:type="pct"/>
            <w:gridSpan w:val="4"/>
          </w:tcPr>
          <w:p w:rsidR="0013500B" w:rsidRPr="0022682A" w:rsidRDefault="0013500B" w:rsidP="0013500B">
            <w:pPr>
              <w:pStyle w:val="ConsPlusCell"/>
              <w:jc w:val="center"/>
              <w:rPr>
                <w:sz w:val="16"/>
                <w:szCs w:val="16"/>
              </w:rPr>
            </w:pPr>
            <w:r w:rsidRPr="0022682A">
              <w:rPr>
                <w:sz w:val="16"/>
                <w:szCs w:val="16"/>
              </w:rPr>
              <w:t>46007,1</w:t>
            </w:r>
          </w:p>
        </w:tc>
        <w:tc>
          <w:tcPr>
            <w:tcW w:w="326" w:type="pct"/>
            <w:gridSpan w:val="2"/>
          </w:tcPr>
          <w:p w:rsidR="0013500B" w:rsidRPr="0022682A" w:rsidRDefault="0013500B" w:rsidP="0013500B">
            <w:pPr>
              <w:jc w:val="center"/>
              <w:rPr>
                <w:rFonts w:ascii="Times New Roman" w:hAnsi="Times New Roman"/>
                <w:sz w:val="16"/>
                <w:szCs w:val="16"/>
              </w:rPr>
            </w:pPr>
            <w:r w:rsidRPr="0022682A">
              <w:rPr>
                <w:rFonts w:ascii="Times New Roman" w:hAnsi="Times New Roman"/>
                <w:sz w:val="16"/>
                <w:szCs w:val="16"/>
              </w:rPr>
              <w:t>0</w:t>
            </w:r>
          </w:p>
        </w:tc>
        <w:tc>
          <w:tcPr>
            <w:tcW w:w="313" w:type="pct"/>
            <w:gridSpan w:val="3"/>
          </w:tcPr>
          <w:p w:rsidR="0013500B" w:rsidRPr="0022682A" w:rsidRDefault="0013500B" w:rsidP="0013500B">
            <w:pPr>
              <w:jc w:val="center"/>
              <w:rPr>
                <w:rFonts w:ascii="Times New Roman" w:hAnsi="Times New Roman"/>
                <w:sz w:val="16"/>
                <w:szCs w:val="16"/>
              </w:rPr>
            </w:pPr>
            <w:r w:rsidRPr="0022682A">
              <w:rPr>
                <w:rFonts w:ascii="Times New Roman" w:hAnsi="Times New Roman"/>
                <w:sz w:val="16"/>
                <w:szCs w:val="16"/>
              </w:rPr>
              <w:t>0</w:t>
            </w:r>
          </w:p>
        </w:tc>
        <w:tc>
          <w:tcPr>
            <w:tcW w:w="1069" w:type="pct"/>
          </w:tcPr>
          <w:p w:rsidR="0013500B" w:rsidRPr="0022682A" w:rsidRDefault="0013500B" w:rsidP="0013500B">
            <w:pPr>
              <w:jc w:val="center"/>
              <w:rPr>
                <w:rFonts w:ascii="Times New Roman" w:hAnsi="Times New Roman"/>
                <w:sz w:val="16"/>
                <w:szCs w:val="16"/>
              </w:rPr>
            </w:pPr>
          </w:p>
        </w:tc>
        <w:tc>
          <w:tcPr>
            <w:tcW w:w="505" w:type="pct"/>
          </w:tcPr>
          <w:p w:rsidR="0013500B" w:rsidRPr="0022682A" w:rsidRDefault="0013500B" w:rsidP="0013500B">
            <w:pPr>
              <w:jc w:val="center"/>
              <w:rPr>
                <w:rFonts w:ascii="Times New Roman" w:hAnsi="Times New Roman"/>
                <w:sz w:val="16"/>
                <w:szCs w:val="16"/>
              </w:rPr>
            </w:pPr>
          </w:p>
        </w:tc>
      </w:tr>
    </w:tbl>
    <w:p w:rsidR="0013500B" w:rsidRPr="002E2A26" w:rsidRDefault="0013500B" w:rsidP="0013500B">
      <w:pPr>
        <w:tabs>
          <w:tab w:val="left" w:pos="1134"/>
        </w:tabs>
        <w:jc w:val="center"/>
        <w:rPr>
          <w:szCs w:val="24"/>
          <w:highlight w:val="yellow"/>
        </w:rPr>
        <w:sectPr w:rsidR="0013500B" w:rsidRPr="002E2A26" w:rsidSect="0013500B">
          <w:pgSz w:w="16838" w:h="11906" w:orient="landscape"/>
          <w:pgMar w:top="1701" w:right="962" w:bottom="851" w:left="2127" w:header="709" w:footer="709" w:gutter="0"/>
          <w:cols w:space="708"/>
          <w:docGrid w:linePitch="360"/>
        </w:sectPr>
      </w:pPr>
    </w:p>
    <w:p w:rsidR="0013500B" w:rsidRPr="0013500B" w:rsidRDefault="0013500B" w:rsidP="0013500B">
      <w:pPr>
        <w:spacing w:after="0"/>
        <w:jc w:val="center"/>
        <w:rPr>
          <w:rFonts w:ascii="Times New Roman" w:hAnsi="Times New Roman"/>
          <w:b/>
          <w:i/>
          <w:sz w:val="24"/>
          <w:szCs w:val="24"/>
        </w:rPr>
      </w:pPr>
      <w:r w:rsidRPr="0013500B">
        <w:rPr>
          <w:rFonts w:ascii="Times New Roman" w:hAnsi="Times New Roman"/>
          <w:b/>
          <w:i/>
          <w:sz w:val="24"/>
          <w:szCs w:val="24"/>
        </w:rPr>
        <w:t>1.4. Обоснование ресурсного обеспечения подпрограммы 1.</w:t>
      </w:r>
    </w:p>
    <w:p w:rsidR="0013500B" w:rsidRPr="0013500B" w:rsidRDefault="0013500B" w:rsidP="0013500B">
      <w:pPr>
        <w:spacing w:after="0"/>
        <w:ind w:firstLine="708"/>
        <w:rPr>
          <w:rFonts w:ascii="Times New Roman" w:hAnsi="Times New Roman"/>
          <w:sz w:val="24"/>
          <w:szCs w:val="24"/>
        </w:rPr>
      </w:pPr>
    </w:p>
    <w:tbl>
      <w:tblPr>
        <w:tblW w:w="9356" w:type="dxa"/>
        <w:tblCellSpacing w:w="5" w:type="nil"/>
        <w:tblInd w:w="75" w:type="dxa"/>
        <w:tblLayout w:type="fixed"/>
        <w:tblCellMar>
          <w:left w:w="75" w:type="dxa"/>
          <w:right w:w="75" w:type="dxa"/>
        </w:tblCellMar>
        <w:tblLook w:val="0000"/>
      </w:tblPr>
      <w:tblGrid>
        <w:gridCol w:w="200"/>
        <w:gridCol w:w="200"/>
        <w:gridCol w:w="2577"/>
        <w:gridCol w:w="1701"/>
        <w:gridCol w:w="1276"/>
        <w:gridCol w:w="1417"/>
        <w:gridCol w:w="1134"/>
        <w:gridCol w:w="851"/>
      </w:tblGrid>
      <w:tr w:rsidR="0013500B" w:rsidRPr="0022682A" w:rsidTr="0022682A">
        <w:trPr>
          <w:trHeight w:val="480"/>
          <w:tblHeader/>
          <w:tblCellSpacing w:w="5" w:type="nil"/>
        </w:trPr>
        <w:tc>
          <w:tcPr>
            <w:tcW w:w="2977" w:type="dxa"/>
            <w:gridSpan w:val="3"/>
            <w:vMerge w:val="restart"/>
            <w:tcBorders>
              <w:top w:val="single" w:sz="4" w:space="0" w:color="auto"/>
              <w:left w:val="single" w:sz="4" w:space="0" w:color="auto"/>
              <w:bottom w:val="single" w:sz="4" w:space="0" w:color="auto"/>
              <w:right w:val="single" w:sz="4" w:space="0" w:color="auto"/>
            </w:tcBorders>
            <w:vAlign w:val="center"/>
          </w:tcPr>
          <w:p w:rsidR="0013500B" w:rsidRPr="0022682A" w:rsidRDefault="0013500B" w:rsidP="0013500B">
            <w:pPr>
              <w:pStyle w:val="ConsPlusCell"/>
              <w:jc w:val="center"/>
              <w:rPr>
                <w:sz w:val="20"/>
                <w:szCs w:val="20"/>
              </w:rPr>
            </w:pPr>
            <w:bookmarkStart w:id="3" w:name="Par547"/>
            <w:bookmarkEnd w:id="3"/>
            <w:r w:rsidRPr="0022682A">
              <w:rPr>
                <w:sz w:val="20"/>
                <w:szCs w:val="20"/>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3500B" w:rsidRPr="0022682A" w:rsidRDefault="0013500B" w:rsidP="0013500B">
            <w:pPr>
              <w:pStyle w:val="ConsPlusCell"/>
              <w:jc w:val="center"/>
              <w:rPr>
                <w:sz w:val="20"/>
                <w:szCs w:val="20"/>
              </w:rPr>
            </w:pPr>
            <w:r w:rsidRPr="0022682A">
              <w:rPr>
                <w:sz w:val="20"/>
                <w:szCs w:val="20"/>
              </w:rPr>
              <w:t xml:space="preserve">Всего,  </w:t>
            </w:r>
            <w:r w:rsidRPr="0022682A">
              <w:rPr>
                <w:sz w:val="20"/>
                <w:szCs w:val="20"/>
              </w:rPr>
              <w:br/>
              <w:t>тыс. руб.</w:t>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13500B" w:rsidRPr="0022682A" w:rsidRDefault="0013500B" w:rsidP="0013500B">
            <w:pPr>
              <w:pStyle w:val="ConsPlusCell"/>
              <w:jc w:val="center"/>
              <w:rPr>
                <w:sz w:val="20"/>
                <w:szCs w:val="20"/>
              </w:rPr>
            </w:pPr>
            <w:r w:rsidRPr="0022682A">
              <w:rPr>
                <w:sz w:val="20"/>
                <w:szCs w:val="20"/>
              </w:rPr>
              <w:t>В том числе за счет средств, тыс. руб.</w:t>
            </w:r>
          </w:p>
        </w:tc>
      </w:tr>
      <w:tr w:rsidR="0013500B" w:rsidRPr="0022682A" w:rsidTr="0022682A">
        <w:trPr>
          <w:tblHeader/>
          <w:tblCellSpacing w:w="5" w:type="nil"/>
        </w:trPr>
        <w:tc>
          <w:tcPr>
            <w:tcW w:w="2977" w:type="dxa"/>
            <w:gridSpan w:val="3"/>
            <w:vMerge/>
            <w:tcBorders>
              <w:left w:val="single" w:sz="4" w:space="0" w:color="auto"/>
              <w:bottom w:val="single" w:sz="4" w:space="0" w:color="auto"/>
              <w:right w:val="single" w:sz="4" w:space="0" w:color="auto"/>
            </w:tcBorders>
            <w:vAlign w:val="center"/>
          </w:tcPr>
          <w:p w:rsidR="0013500B" w:rsidRPr="0022682A" w:rsidRDefault="0013500B" w:rsidP="0013500B">
            <w:pPr>
              <w:pStyle w:val="ConsPlusCell"/>
              <w:jc w:val="center"/>
              <w:rPr>
                <w:sz w:val="20"/>
                <w:szCs w:val="20"/>
              </w:rPr>
            </w:pPr>
          </w:p>
        </w:tc>
        <w:tc>
          <w:tcPr>
            <w:tcW w:w="1701" w:type="dxa"/>
            <w:vMerge/>
            <w:tcBorders>
              <w:left w:val="single" w:sz="4" w:space="0" w:color="auto"/>
              <w:bottom w:val="single" w:sz="4" w:space="0" w:color="auto"/>
              <w:right w:val="single" w:sz="4" w:space="0" w:color="auto"/>
            </w:tcBorders>
            <w:vAlign w:val="center"/>
          </w:tcPr>
          <w:p w:rsidR="0013500B" w:rsidRPr="0022682A" w:rsidRDefault="0013500B" w:rsidP="0013500B">
            <w:pPr>
              <w:pStyle w:val="ConsPlusCell"/>
              <w:jc w:val="center"/>
              <w:rPr>
                <w:sz w:val="20"/>
                <w:szCs w:val="20"/>
              </w:rPr>
            </w:pPr>
          </w:p>
        </w:tc>
        <w:tc>
          <w:tcPr>
            <w:tcW w:w="1276" w:type="dxa"/>
            <w:tcBorders>
              <w:left w:val="single" w:sz="4" w:space="0" w:color="auto"/>
              <w:bottom w:val="single" w:sz="4" w:space="0" w:color="auto"/>
              <w:right w:val="single" w:sz="4" w:space="0" w:color="auto"/>
            </w:tcBorders>
            <w:vAlign w:val="center"/>
          </w:tcPr>
          <w:p w:rsidR="0013500B" w:rsidRPr="0022682A" w:rsidRDefault="0013500B" w:rsidP="0013500B">
            <w:pPr>
              <w:pStyle w:val="ConsPlusCell"/>
              <w:jc w:val="center"/>
              <w:rPr>
                <w:sz w:val="20"/>
                <w:szCs w:val="20"/>
              </w:rPr>
            </w:pPr>
            <w:r w:rsidRPr="0022682A">
              <w:rPr>
                <w:sz w:val="20"/>
                <w:szCs w:val="20"/>
              </w:rPr>
              <w:t>МБ</w:t>
            </w:r>
          </w:p>
        </w:tc>
        <w:tc>
          <w:tcPr>
            <w:tcW w:w="1417" w:type="dxa"/>
            <w:tcBorders>
              <w:left w:val="single" w:sz="4" w:space="0" w:color="auto"/>
              <w:bottom w:val="single" w:sz="4" w:space="0" w:color="auto"/>
              <w:right w:val="single" w:sz="4" w:space="0" w:color="auto"/>
            </w:tcBorders>
            <w:vAlign w:val="center"/>
          </w:tcPr>
          <w:p w:rsidR="0013500B" w:rsidRPr="0022682A" w:rsidRDefault="0013500B" w:rsidP="0013500B">
            <w:pPr>
              <w:pStyle w:val="ConsPlusCell"/>
              <w:jc w:val="center"/>
              <w:rPr>
                <w:sz w:val="20"/>
                <w:szCs w:val="20"/>
              </w:rPr>
            </w:pPr>
            <w:r w:rsidRPr="0022682A">
              <w:rPr>
                <w:sz w:val="20"/>
                <w:szCs w:val="20"/>
              </w:rPr>
              <w:t>ОБ</w:t>
            </w:r>
          </w:p>
        </w:tc>
        <w:tc>
          <w:tcPr>
            <w:tcW w:w="1134" w:type="dxa"/>
            <w:tcBorders>
              <w:left w:val="single" w:sz="4" w:space="0" w:color="auto"/>
              <w:bottom w:val="single" w:sz="4" w:space="0" w:color="auto"/>
              <w:right w:val="single" w:sz="4" w:space="0" w:color="auto"/>
            </w:tcBorders>
            <w:vAlign w:val="center"/>
          </w:tcPr>
          <w:p w:rsidR="0013500B" w:rsidRPr="0022682A" w:rsidRDefault="0013500B" w:rsidP="0013500B">
            <w:pPr>
              <w:pStyle w:val="ConsPlusCell"/>
              <w:jc w:val="center"/>
              <w:rPr>
                <w:sz w:val="20"/>
                <w:szCs w:val="20"/>
              </w:rPr>
            </w:pPr>
            <w:proofErr w:type="spellStart"/>
            <w:r w:rsidRPr="0022682A">
              <w:rPr>
                <w:sz w:val="20"/>
                <w:szCs w:val="20"/>
              </w:rPr>
              <w:t>ФБ</w:t>
            </w:r>
            <w:proofErr w:type="spellEnd"/>
          </w:p>
        </w:tc>
        <w:tc>
          <w:tcPr>
            <w:tcW w:w="851"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proofErr w:type="spellStart"/>
            <w:r w:rsidRPr="0022682A">
              <w:rPr>
                <w:sz w:val="20"/>
                <w:szCs w:val="20"/>
              </w:rPr>
              <w:t>ВБС</w:t>
            </w:r>
            <w:proofErr w:type="spellEnd"/>
          </w:p>
        </w:tc>
      </w:tr>
      <w:tr w:rsidR="0013500B" w:rsidRPr="0022682A" w:rsidTr="0022682A">
        <w:trPr>
          <w:tblHeader/>
          <w:tblCellSpacing w:w="5" w:type="nil"/>
        </w:trPr>
        <w:tc>
          <w:tcPr>
            <w:tcW w:w="2977" w:type="dxa"/>
            <w:gridSpan w:val="3"/>
            <w:tcBorders>
              <w:left w:val="single" w:sz="4" w:space="0" w:color="auto"/>
              <w:bottom w:val="single" w:sz="4" w:space="0" w:color="auto"/>
              <w:right w:val="single" w:sz="4" w:space="0" w:color="auto"/>
            </w:tcBorders>
            <w:vAlign w:val="center"/>
          </w:tcPr>
          <w:p w:rsidR="0013500B" w:rsidRPr="0022682A" w:rsidRDefault="0013500B" w:rsidP="0013500B">
            <w:pPr>
              <w:pStyle w:val="ConsPlusCell"/>
              <w:jc w:val="center"/>
              <w:rPr>
                <w:sz w:val="20"/>
                <w:szCs w:val="20"/>
              </w:rPr>
            </w:pPr>
            <w:r w:rsidRPr="0022682A">
              <w:rPr>
                <w:sz w:val="20"/>
                <w:szCs w:val="20"/>
              </w:rPr>
              <w:t>1</w:t>
            </w:r>
          </w:p>
        </w:tc>
        <w:tc>
          <w:tcPr>
            <w:tcW w:w="1701" w:type="dxa"/>
            <w:tcBorders>
              <w:left w:val="single" w:sz="4" w:space="0" w:color="auto"/>
              <w:bottom w:val="single" w:sz="4" w:space="0" w:color="auto"/>
              <w:right w:val="single" w:sz="4" w:space="0" w:color="auto"/>
            </w:tcBorders>
            <w:vAlign w:val="center"/>
          </w:tcPr>
          <w:p w:rsidR="0013500B" w:rsidRPr="0022682A" w:rsidRDefault="0013500B" w:rsidP="0013500B">
            <w:pPr>
              <w:pStyle w:val="ConsPlusCell"/>
              <w:jc w:val="center"/>
              <w:rPr>
                <w:sz w:val="20"/>
                <w:szCs w:val="20"/>
              </w:rPr>
            </w:pPr>
            <w:r w:rsidRPr="0022682A">
              <w:rPr>
                <w:sz w:val="20"/>
                <w:szCs w:val="20"/>
              </w:rPr>
              <w:t>2</w:t>
            </w:r>
          </w:p>
        </w:tc>
        <w:tc>
          <w:tcPr>
            <w:tcW w:w="1276" w:type="dxa"/>
            <w:tcBorders>
              <w:left w:val="single" w:sz="4" w:space="0" w:color="auto"/>
              <w:bottom w:val="single" w:sz="4" w:space="0" w:color="auto"/>
              <w:right w:val="single" w:sz="4" w:space="0" w:color="auto"/>
            </w:tcBorders>
            <w:vAlign w:val="center"/>
          </w:tcPr>
          <w:p w:rsidR="0013500B" w:rsidRPr="0022682A" w:rsidRDefault="0013500B" w:rsidP="0013500B">
            <w:pPr>
              <w:pStyle w:val="ConsPlusCell"/>
              <w:jc w:val="center"/>
              <w:rPr>
                <w:sz w:val="20"/>
                <w:szCs w:val="20"/>
              </w:rPr>
            </w:pPr>
            <w:r w:rsidRPr="0022682A">
              <w:rPr>
                <w:sz w:val="20"/>
                <w:szCs w:val="20"/>
              </w:rPr>
              <w:t>3</w:t>
            </w:r>
          </w:p>
        </w:tc>
        <w:tc>
          <w:tcPr>
            <w:tcW w:w="1417" w:type="dxa"/>
            <w:tcBorders>
              <w:left w:val="single" w:sz="4" w:space="0" w:color="auto"/>
              <w:bottom w:val="single" w:sz="4" w:space="0" w:color="auto"/>
              <w:right w:val="single" w:sz="4" w:space="0" w:color="auto"/>
            </w:tcBorders>
            <w:vAlign w:val="center"/>
          </w:tcPr>
          <w:p w:rsidR="0013500B" w:rsidRPr="0022682A" w:rsidRDefault="0013500B" w:rsidP="0013500B">
            <w:pPr>
              <w:pStyle w:val="ConsPlusCell"/>
              <w:jc w:val="center"/>
              <w:rPr>
                <w:sz w:val="20"/>
                <w:szCs w:val="20"/>
              </w:rPr>
            </w:pPr>
            <w:r w:rsidRPr="0022682A">
              <w:rPr>
                <w:sz w:val="20"/>
                <w:szCs w:val="20"/>
              </w:rPr>
              <w:t>4</w:t>
            </w:r>
          </w:p>
        </w:tc>
        <w:tc>
          <w:tcPr>
            <w:tcW w:w="1134" w:type="dxa"/>
            <w:tcBorders>
              <w:left w:val="single" w:sz="4" w:space="0" w:color="auto"/>
              <w:bottom w:val="single" w:sz="4" w:space="0" w:color="auto"/>
              <w:right w:val="single" w:sz="4" w:space="0" w:color="auto"/>
            </w:tcBorders>
            <w:vAlign w:val="center"/>
          </w:tcPr>
          <w:p w:rsidR="0013500B" w:rsidRPr="0022682A" w:rsidRDefault="0013500B" w:rsidP="0013500B">
            <w:pPr>
              <w:pStyle w:val="ConsPlusCell"/>
              <w:jc w:val="center"/>
              <w:rPr>
                <w:sz w:val="20"/>
                <w:szCs w:val="20"/>
              </w:rPr>
            </w:pPr>
            <w:r w:rsidRPr="0022682A">
              <w:rPr>
                <w:sz w:val="20"/>
                <w:szCs w:val="20"/>
              </w:rPr>
              <w:t>5</w:t>
            </w:r>
          </w:p>
        </w:tc>
        <w:tc>
          <w:tcPr>
            <w:tcW w:w="851"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6</w:t>
            </w:r>
          </w:p>
        </w:tc>
      </w:tr>
      <w:tr w:rsidR="0013500B" w:rsidRPr="0022682A" w:rsidTr="0022682A">
        <w:trPr>
          <w:tblCellSpacing w:w="5" w:type="nil"/>
        </w:trPr>
        <w:tc>
          <w:tcPr>
            <w:tcW w:w="2977" w:type="dxa"/>
            <w:gridSpan w:val="3"/>
            <w:tcBorders>
              <w:left w:val="single" w:sz="4" w:space="0" w:color="auto"/>
              <w:bottom w:val="single" w:sz="4" w:space="0" w:color="auto"/>
              <w:right w:val="single" w:sz="4" w:space="0" w:color="auto"/>
            </w:tcBorders>
          </w:tcPr>
          <w:p w:rsidR="0013500B" w:rsidRPr="0022682A" w:rsidRDefault="0013500B" w:rsidP="0013500B">
            <w:pPr>
              <w:pStyle w:val="ConsPlusCell"/>
              <w:jc w:val="both"/>
              <w:rPr>
                <w:sz w:val="20"/>
                <w:szCs w:val="20"/>
              </w:rPr>
            </w:pPr>
            <w:r w:rsidRPr="0022682A">
              <w:rPr>
                <w:sz w:val="20"/>
                <w:szCs w:val="20"/>
              </w:rPr>
              <w:t xml:space="preserve">Всего по МП (подпрограмме):              </w:t>
            </w:r>
          </w:p>
        </w:tc>
        <w:tc>
          <w:tcPr>
            <w:tcW w:w="1701"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277692,1</w:t>
            </w:r>
          </w:p>
        </w:tc>
        <w:tc>
          <w:tcPr>
            <w:tcW w:w="1276"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231685,0</w:t>
            </w:r>
          </w:p>
        </w:tc>
        <w:tc>
          <w:tcPr>
            <w:tcW w:w="1417"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46007,1</w:t>
            </w:r>
          </w:p>
        </w:tc>
        <w:tc>
          <w:tcPr>
            <w:tcW w:w="1134"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0</w:t>
            </w:r>
          </w:p>
        </w:tc>
        <w:tc>
          <w:tcPr>
            <w:tcW w:w="851"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0</w:t>
            </w:r>
          </w:p>
        </w:tc>
      </w:tr>
      <w:tr w:rsidR="0013500B" w:rsidRPr="0022682A" w:rsidTr="0022682A">
        <w:trPr>
          <w:tblCellSpacing w:w="5" w:type="nil"/>
        </w:trPr>
        <w:tc>
          <w:tcPr>
            <w:tcW w:w="200"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both"/>
              <w:rPr>
                <w:sz w:val="20"/>
                <w:szCs w:val="20"/>
              </w:rPr>
            </w:pPr>
          </w:p>
        </w:tc>
        <w:tc>
          <w:tcPr>
            <w:tcW w:w="2777" w:type="dxa"/>
            <w:gridSpan w:val="2"/>
            <w:vMerge w:val="restart"/>
            <w:tcBorders>
              <w:left w:val="single" w:sz="4" w:space="0" w:color="auto"/>
              <w:bottom w:val="single" w:sz="4" w:space="0" w:color="auto"/>
              <w:right w:val="single" w:sz="4" w:space="0" w:color="auto"/>
            </w:tcBorders>
          </w:tcPr>
          <w:p w:rsidR="0013500B" w:rsidRPr="0022682A" w:rsidRDefault="0013500B" w:rsidP="0013500B">
            <w:pPr>
              <w:pStyle w:val="ConsPlusCell"/>
              <w:rPr>
                <w:sz w:val="20"/>
                <w:szCs w:val="20"/>
              </w:rPr>
            </w:pPr>
            <w:r w:rsidRPr="0022682A">
              <w:rPr>
                <w:sz w:val="20"/>
                <w:szCs w:val="20"/>
              </w:rPr>
              <w:t xml:space="preserve">в том числе по годам  </w:t>
            </w:r>
            <w:r w:rsidRPr="0022682A">
              <w:rPr>
                <w:sz w:val="20"/>
                <w:szCs w:val="20"/>
              </w:rPr>
              <w:br/>
              <w:t xml:space="preserve"> реализации</w:t>
            </w:r>
          </w:p>
        </w:tc>
        <w:tc>
          <w:tcPr>
            <w:tcW w:w="1701" w:type="dxa"/>
            <w:vMerge w:val="restart"/>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p>
        </w:tc>
        <w:tc>
          <w:tcPr>
            <w:tcW w:w="1276" w:type="dxa"/>
            <w:vMerge w:val="restart"/>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p>
        </w:tc>
        <w:tc>
          <w:tcPr>
            <w:tcW w:w="1417" w:type="dxa"/>
            <w:vMerge w:val="restart"/>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p>
        </w:tc>
        <w:tc>
          <w:tcPr>
            <w:tcW w:w="1134" w:type="dxa"/>
            <w:vMerge w:val="restart"/>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p>
        </w:tc>
        <w:tc>
          <w:tcPr>
            <w:tcW w:w="851" w:type="dxa"/>
            <w:vMerge w:val="restart"/>
            <w:tcBorders>
              <w:left w:val="single" w:sz="4" w:space="0" w:color="auto"/>
              <w:right w:val="single" w:sz="4" w:space="0" w:color="auto"/>
            </w:tcBorders>
          </w:tcPr>
          <w:p w:rsidR="0013500B" w:rsidRPr="0022682A" w:rsidRDefault="0013500B" w:rsidP="0013500B">
            <w:pPr>
              <w:pStyle w:val="ConsPlusCell"/>
              <w:jc w:val="center"/>
              <w:rPr>
                <w:sz w:val="20"/>
                <w:szCs w:val="20"/>
              </w:rPr>
            </w:pPr>
          </w:p>
        </w:tc>
      </w:tr>
      <w:tr w:rsidR="0013500B" w:rsidRPr="0022682A" w:rsidTr="0022682A">
        <w:trPr>
          <w:tblCellSpacing w:w="5" w:type="nil"/>
        </w:trPr>
        <w:tc>
          <w:tcPr>
            <w:tcW w:w="200"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both"/>
              <w:rPr>
                <w:sz w:val="20"/>
                <w:szCs w:val="20"/>
              </w:rPr>
            </w:pPr>
          </w:p>
        </w:tc>
        <w:tc>
          <w:tcPr>
            <w:tcW w:w="2777" w:type="dxa"/>
            <w:gridSpan w:val="2"/>
            <w:vMerge/>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both"/>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p>
        </w:tc>
        <w:tc>
          <w:tcPr>
            <w:tcW w:w="851" w:type="dxa"/>
            <w:vMerge/>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p>
        </w:tc>
      </w:tr>
      <w:tr w:rsidR="0013500B" w:rsidRPr="0022682A" w:rsidTr="0022682A">
        <w:trPr>
          <w:tblCellSpacing w:w="5" w:type="nil"/>
        </w:trPr>
        <w:tc>
          <w:tcPr>
            <w:tcW w:w="200"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both"/>
              <w:rPr>
                <w:sz w:val="20"/>
                <w:szCs w:val="20"/>
              </w:rPr>
            </w:pPr>
          </w:p>
        </w:tc>
        <w:tc>
          <w:tcPr>
            <w:tcW w:w="200"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both"/>
              <w:rPr>
                <w:sz w:val="20"/>
                <w:szCs w:val="20"/>
              </w:rPr>
            </w:pPr>
          </w:p>
        </w:tc>
        <w:tc>
          <w:tcPr>
            <w:tcW w:w="2577" w:type="dxa"/>
            <w:tcBorders>
              <w:left w:val="single" w:sz="4" w:space="0" w:color="auto"/>
              <w:bottom w:val="single" w:sz="4" w:space="0" w:color="auto"/>
              <w:right w:val="single" w:sz="4" w:space="0" w:color="auto"/>
            </w:tcBorders>
          </w:tcPr>
          <w:p w:rsidR="0013500B" w:rsidRPr="0022682A" w:rsidRDefault="0013500B" w:rsidP="0013500B">
            <w:pPr>
              <w:pStyle w:val="ConsPlusCell"/>
              <w:jc w:val="right"/>
              <w:rPr>
                <w:sz w:val="20"/>
                <w:szCs w:val="20"/>
              </w:rPr>
            </w:pPr>
            <w:r w:rsidRPr="0022682A">
              <w:rPr>
                <w:sz w:val="20"/>
                <w:szCs w:val="20"/>
              </w:rPr>
              <w:t>2022</w:t>
            </w:r>
          </w:p>
        </w:tc>
        <w:tc>
          <w:tcPr>
            <w:tcW w:w="1701"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53115,3</w:t>
            </w:r>
          </w:p>
        </w:tc>
        <w:tc>
          <w:tcPr>
            <w:tcW w:w="1276"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44122,2</w:t>
            </w:r>
          </w:p>
        </w:tc>
        <w:tc>
          <w:tcPr>
            <w:tcW w:w="1417"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8993,1</w:t>
            </w:r>
          </w:p>
        </w:tc>
        <w:tc>
          <w:tcPr>
            <w:tcW w:w="1134"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0</w:t>
            </w:r>
          </w:p>
        </w:tc>
        <w:tc>
          <w:tcPr>
            <w:tcW w:w="851"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0</w:t>
            </w:r>
          </w:p>
        </w:tc>
      </w:tr>
      <w:tr w:rsidR="0013500B" w:rsidRPr="0022682A" w:rsidTr="0022682A">
        <w:trPr>
          <w:tblCellSpacing w:w="5" w:type="nil"/>
        </w:trPr>
        <w:tc>
          <w:tcPr>
            <w:tcW w:w="200"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both"/>
              <w:rPr>
                <w:sz w:val="20"/>
                <w:szCs w:val="20"/>
              </w:rPr>
            </w:pPr>
          </w:p>
        </w:tc>
        <w:tc>
          <w:tcPr>
            <w:tcW w:w="200"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both"/>
              <w:rPr>
                <w:sz w:val="20"/>
                <w:szCs w:val="20"/>
              </w:rPr>
            </w:pPr>
          </w:p>
        </w:tc>
        <w:tc>
          <w:tcPr>
            <w:tcW w:w="2577" w:type="dxa"/>
            <w:tcBorders>
              <w:left w:val="single" w:sz="4" w:space="0" w:color="auto"/>
              <w:bottom w:val="single" w:sz="4" w:space="0" w:color="auto"/>
              <w:right w:val="single" w:sz="4" w:space="0" w:color="auto"/>
            </w:tcBorders>
          </w:tcPr>
          <w:p w:rsidR="0013500B" w:rsidRPr="0022682A" w:rsidRDefault="0013500B" w:rsidP="0013500B">
            <w:pPr>
              <w:pStyle w:val="ConsPlusCell"/>
              <w:jc w:val="right"/>
              <w:rPr>
                <w:sz w:val="20"/>
                <w:szCs w:val="20"/>
              </w:rPr>
            </w:pPr>
            <w:r w:rsidRPr="0022682A">
              <w:rPr>
                <w:sz w:val="20"/>
                <w:szCs w:val="20"/>
              </w:rPr>
              <w:t>2023</w:t>
            </w:r>
          </w:p>
        </w:tc>
        <w:tc>
          <w:tcPr>
            <w:tcW w:w="1701"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56144,2</w:t>
            </w:r>
          </w:p>
        </w:tc>
        <w:tc>
          <w:tcPr>
            <w:tcW w:w="1276"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46890,7</w:t>
            </w:r>
          </w:p>
        </w:tc>
        <w:tc>
          <w:tcPr>
            <w:tcW w:w="1417"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9253,5</w:t>
            </w:r>
          </w:p>
        </w:tc>
        <w:tc>
          <w:tcPr>
            <w:tcW w:w="1134"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0</w:t>
            </w:r>
          </w:p>
        </w:tc>
        <w:tc>
          <w:tcPr>
            <w:tcW w:w="851"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0</w:t>
            </w:r>
          </w:p>
        </w:tc>
      </w:tr>
      <w:tr w:rsidR="0013500B" w:rsidRPr="0022682A" w:rsidTr="0022682A">
        <w:trPr>
          <w:tblCellSpacing w:w="5" w:type="nil"/>
        </w:trPr>
        <w:tc>
          <w:tcPr>
            <w:tcW w:w="200"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both"/>
              <w:rPr>
                <w:sz w:val="20"/>
                <w:szCs w:val="20"/>
              </w:rPr>
            </w:pPr>
          </w:p>
        </w:tc>
        <w:tc>
          <w:tcPr>
            <w:tcW w:w="200"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both"/>
              <w:rPr>
                <w:sz w:val="20"/>
                <w:szCs w:val="20"/>
              </w:rPr>
            </w:pPr>
          </w:p>
        </w:tc>
        <w:tc>
          <w:tcPr>
            <w:tcW w:w="2577" w:type="dxa"/>
            <w:tcBorders>
              <w:left w:val="single" w:sz="4" w:space="0" w:color="auto"/>
              <w:bottom w:val="single" w:sz="4" w:space="0" w:color="auto"/>
              <w:right w:val="single" w:sz="4" w:space="0" w:color="auto"/>
            </w:tcBorders>
          </w:tcPr>
          <w:p w:rsidR="0013500B" w:rsidRPr="0022682A" w:rsidRDefault="0013500B" w:rsidP="0013500B">
            <w:pPr>
              <w:pStyle w:val="ConsPlusCell"/>
              <w:jc w:val="right"/>
              <w:rPr>
                <w:sz w:val="20"/>
                <w:szCs w:val="20"/>
              </w:rPr>
            </w:pPr>
            <w:r w:rsidRPr="0022682A">
              <w:rPr>
                <w:sz w:val="20"/>
                <w:szCs w:val="20"/>
              </w:rPr>
              <w:t>2024</w:t>
            </w:r>
          </w:p>
        </w:tc>
        <w:tc>
          <w:tcPr>
            <w:tcW w:w="1701"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56144,2</w:t>
            </w:r>
          </w:p>
        </w:tc>
        <w:tc>
          <w:tcPr>
            <w:tcW w:w="1276"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46890,7</w:t>
            </w:r>
          </w:p>
        </w:tc>
        <w:tc>
          <w:tcPr>
            <w:tcW w:w="1417"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9253,5</w:t>
            </w:r>
          </w:p>
        </w:tc>
        <w:tc>
          <w:tcPr>
            <w:tcW w:w="1134"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0</w:t>
            </w:r>
          </w:p>
        </w:tc>
        <w:tc>
          <w:tcPr>
            <w:tcW w:w="851"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0</w:t>
            </w:r>
          </w:p>
        </w:tc>
      </w:tr>
      <w:tr w:rsidR="0013500B" w:rsidRPr="0022682A" w:rsidTr="0022682A">
        <w:trPr>
          <w:tblCellSpacing w:w="5" w:type="nil"/>
        </w:trPr>
        <w:tc>
          <w:tcPr>
            <w:tcW w:w="200"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both"/>
              <w:rPr>
                <w:sz w:val="20"/>
                <w:szCs w:val="20"/>
              </w:rPr>
            </w:pPr>
          </w:p>
        </w:tc>
        <w:tc>
          <w:tcPr>
            <w:tcW w:w="200"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both"/>
              <w:rPr>
                <w:sz w:val="20"/>
                <w:szCs w:val="20"/>
              </w:rPr>
            </w:pPr>
          </w:p>
        </w:tc>
        <w:tc>
          <w:tcPr>
            <w:tcW w:w="2577" w:type="dxa"/>
            <w:tcBorders>
              <w:left w:val="single" w:sz="4" w:space="0" w:color="auto"/>
              <w:bottom w:val="single" w:sz="4" w:space="0" w:color="auto"/>
              <w:right w:val="single" w:sz="4" w:space="0" w:color="auto"/>
            </w:tcBorders>
          </w:tcPr>
          <w:p w:rsidR="0013500B" w:rsidRPr="0022682A" w:rsidRDefault="0013500B" w:rsidP="0013500B">
            <w:pPr>
              <w:pStyle w:val="ConsPlusCell"/>
              <w:jc w:val="right"/>
              <w:rPr>
                <w:sz w:val="20"/>
                <w:szCs w:val="20"/>
              </w:rPr>
            </w:pPr>
            <w:r w:rsidRPr="0022682A">
              <w:rPr>
                <w:sz w:val="20"/>
                <w:szCs w:val="20"/>
              </w:rPr>
              <w:t>2025</w:t>
            </w:r>
          </w:p>
        </w:tc>
        <w:tc>
          <w:tcPr>
            <w:tcW w:w="1701"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56144,2</w:t>
            </w:r>
          </w:p>
        </w:tc>
        <w:tc>
          <w:tcPr>
            <w:tcW w:w="1276"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46890,7</w:t>
            </w:r>
          </w:p>
        </w:tc>
        <w:tc>
          <w:tcPr>
            <w:tcW w:w="1417"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9253,5</w:t>
            </w:r>
          </w:p>
        </w:tc>
        <w:tc>
          <w:tcPr>
            <w:tcW w:w="1134"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0</w:t>
            </w:r>
          </w:p>
        </w:tc>
        <w:tc>
          <w:tcPr>
            <w:tcW w:w="851"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0</w:t>
            </w:r>
          </w:p>
        </w:tc>
      </w:tr>
      <w:tr w:rsidR="0013500B" w:rsidRPr="0022682A" w:rsidTr="0022682A">
        <w:trPr>
          <w:tblCellSpacing w:w="5" w:type="nil"/>
        </w:trPr>
        <w:tc>
          <w:tcPr>
            <w:tcW w:w="200"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both"/>
              <w:rPr>
                <w:sz w:val="20"/>
                <w:szCs w:val="20"/>
              </w:rPr>
            </w:pPr>
          </w:p>
        </w:tc>
        <w:tc>
          <w:tcPr>
            <w:tcW w:w="200"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both"/>
              <w:rPr>
                <w:sz w:val="20"/>
                <w:szCs w:val="20"/>
              </w:rPr>
            </w:pPr>
          </w:p>
        </w:tc>
        <w:tc>
          <w:tcPr>
            <w:tcW w:w="2577" w:type="dxa"/>
            <w:tcBorders>
              <w:left w:val="single" w:sz="4" w:space="0" w:color="auto"/>
              <w:bottom w:val="single" w:sz="4" w:space="0" w:color="auto"/>
              <w:right w:val="single" w:sz="4" w:space="0" w:color="auto"/>
            </w:tcBorders>
          </w:tcPr>
          <w:p w:rsidR="0013500B" w:rsidRPr="0022682A" w:rsidRDefault="0013500B" w:rsidP="0013500B">
            <w:pPr>
              <w:pStyle w:val="ConsPlusCell"/>
              <w:jc w:val="right"/>
              <w:rPr>
                <w:sz w:val="20"/>
                <w:szCs w:val="20"/>
              </w:rPr>
            </w:pPr>
            <w:r w:rsidRPr="0022682A">
              <w:rPr>
                <w:sz w:val="20"/>
                <w:szCs w:val="20"/>
              </w:rPr>
              <w:t>2026</w:t>
            </w:r>
          </w:p>
        </w:tc>
        <w:tc>
          <w:tcPr>
            <w:tcW w:w="1701"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56144,2</w:t>
            </w:r>
          </w:p>
        </w:tc>
        <w:tc>
          <w:tcPr>
            <w:tcW w:w="1276"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46890,7</w:t>
            </w:r>
          </w:p>
        </w:tc>
        <w:tc>
          <w:tcPr>
            <w:tcW w:w="1417"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9253,5</w:t>
            </w:r>
          </w:p>
        </w:tc>
        <w:tc>
          <w:tcPr>
            <w:tcW w:w="1134"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0</w:t>
            </w:r>
          </w:p>
        </w:tc>
        <w:tc>
          <w:tcPr>
            <w:tcW w:w="851"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0</w:t>
            </w:r>
          </w:p>
        </w:tc>
      </w:tr>
      <w:tr w:rsidR="0013500B" w:rsidRPr="0022682A" w:rsidTr="0022682A">
        <w:trPr>
          <w:tblCellSpacing w:w="5" w:type="nil"/>
        </w:trPr>
        <w:tc>
          <w:tcPr>
            <w:tcW w:w="2977" w:type="dxa"/>
            <w:gridSpan w:val="3"/>
            <w:tcBorders>
              <w:left w:val="single" w:sz="4" w:space="0" w:color="auto"/>
              <w:bottom w:val="single" w:sz="4" w:space="0" w:color="auto"/>
              <w:right w:val="single" w:sz="4" w:space="0" w:color="auto"/>
            </w:tcBorders>
          </w:tcPr>
          <w:p w:rsidR="0013500B" w:rsidRPr="0022682A" w:rsidRDefault="0013500B" w:rsidP="0013500B">
            <w:pPr>
              <w:pStyle w:val="ConsPlusCell"/>
              <w:rPr>
                <w:sz w:val="20"/>
                <w:szCs w:val="20"/>
              </w:rPr>
            </w:pPr>
            <w:r w:rsidRPr="0022682A">
              <w:rPr>
                <w:sz w:val="20"/>
                <w:szCs w:val="20"/>
              </w:rPr>
              <w:t>В том числе по Заказчикам</w:t>
            </w:r>
          </w:p>
        </w:tc>
        <w:tc>
          <w:tcPr>
            <w:tcW w:w="1701"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p>
        </w:tc>
        <w:tc>
          <w:tcPr>
            <w:tcW w:w="1276"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p>
        </w:tc>
        <w:tc>
          <w:tcPr>
            <w:tcW w:w="1417"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p>
        </w:tc>
        <w:tc>
          <w:tcPr>
            <w:tcW w:w="1134"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p>
        </w:tc>
        <w:tc>
          <w:tcPr>
            <w:tcW w:w="851"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p>
        </w:tc>
      </w:tr>
      <w:tr w:rsidR="0013500B" w:rsidRPr="0022682A" w:rsidTr="0022682A">
        <w:trPr>
          <w:tblCellSpacing w:w="5" w:type="nil"/>
        </w:trPr>
        <w:tc>
          <w:tcPr>
            <w:tcW w:w="200"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both"/>
              <w:rPr>
                <w:sz w:val="20"/>
                <w:szCs w:val="20"/>
              </w:rPr>
            </w:pPr>
          </w:p>
        </w:tc>
        <w:tc>
          <w:tcPr>
            <w:tcW w:w="2777" w:type="dxa"/>
            <w:gridSpan w:val="2"/>
            <w:tcBorders>
              <w:left w:val="single" w:sz="4" w:space="0" w:color="auto"/>
              <w:bottom w:val="single" w:sz="4" w:space="0" w:color="auto"/>
              <w:right w:val="single" w:sz="4" w:space="0" w:color="auto"/>
            </w:tcBorders>
          </w:tcPr>
          <w:p w:rsidR="0013500B" w:rsidRPr="0022682A" w:rsidRDefault="0013500B" w:rsidP="0013500B">
            <w:pPr>
              <w:pStyle w:val="ConsPlusCell"/>
              <w:jc w:val="both"/>
              <w:rPr>
                <w:sz w:val="20"/>
                <w:szCs w:val="20"/>
              </w:rPr>
            </w:pPr>
            <w:r w:rsidRPr="0022682A">
              <w:rPr>
                <w:b/>
                <w:i/>
                <w:sz w:val="20"/>
                <w:szCs w:val="20"/>
              </w:rPr>
              <w:t xml:space="preserve">Заказчик </w:t>
            </w:r>
            <w:proofErr w:type="spellStart"/>
            <w:r w:rsidRPr="0022682A">
              <w:rPr>
                <w:b/>
                <w:i/>
                <w:sz w:val="20"/>
                <w:szCs w:val="20"/>
              </w:rPr>
              <w:t>1:ДШИ</w:t>
            </w:r>
            <w:proofErr w:type="spellEnd"/>
            <w:r w:rsidRPr="0022682A">
              <w:rPr>
                <w:b/>
                <w:i/>
                <w:sz w:val="20"/>
                <w:szCs w:val="20"/>
              </w:rPr>
              <w:t xml:space="preserve"> г. Полярные Зори</w:t>
            </w:r>
          </w:p>
        </w:tc>
        <w:tc>
          <w:tcPr>
            <w:tcW w:w="1701"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p>
        </w:tc>
        <w:tc>
          <w:tcPr>
            <w:tcW w:w="1276"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p>
        </w:tc>
        <w:tc>
          <w:tcPr>
            <w:tcW w:w="1417"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p>
        </w:tc>
        <w:tc>
          <w:tcPr>
            <w:tcW w:w="1134"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p>
        </w:tc>
        <w:tc>
          <w:tcPr>
            <w:tcW w:w="851"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p>
        </w:tc>
      </w:tr>
      <w:tr w:rsidR="0013500B" w:rsidRPr="0022682A" w:rsidTr="0022682A">
        <w:trPr>
          <w:tblCellSpacing w:w="5" w:type="nil"/>
        </w:trPr>
        <w:tc>
          <w:tcPr>
            <w:tcW w:w="200"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both"/>
              <w:rPr>
                <w:sz w:val="20"/>
                <w:szCs w:val="20"/>
              </w:rPr>
            </w:pPr>
          </w:p>
        </w:tc>
        <w:tc>
          <w:tcPr>
            <w:tcW w:w="200"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both"/>
              <w:rPr>
                <w:sz w:val="20"/>
                <w:szCs w:val="20"/>
              </w:rPr>
            </w:pPr>
          </w:p>
        </w:tc>
        <w:tc>
          <w:tcPr>
            <w:tcW w:w="2577" w:type="dxa"/>
            <w:tcBorders>
              <w:left w:val="single" w:sz="4" w:space="0" w:color="auto"/>
              <w:bottom w:val="single" w:sz="4" w:space="0" w:color="auto"/>
              <w:right w:val="single" w:sz="4" w:space="0" w:color="auto"/>
            </w:tcBorders>
          </w:tcPr>
          <w:p w:rsidR="0013500B" w:rsidRPr="0022682A" w:rsidRDefault="0013500B" w:rsidP="0013500B">
            <w:pPr>
              <w:pStyle w:val="ConsPlusCell"/>
              <w:jc w:val="right"/>
              <w:rPr>
                <w:sz w:val="20"/>
                <w:szCs w:val="20"/>
              </w:rPr>
            </w:pPr>
            <w:r w:rsidRPr="0022682A">
              <w:rPr>
                <w:sz w:val="20"/>
                <w:szCs w:val="20"/>
              </w:rPr>
              <w:t>2022</w:t>
            </w:r>
          </w:p>
        </w:tc>
        <w:tc>
          <w:tcPr>
            <w:tcW w:w="1701"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39737,3</w:t>
            </w:r>
          </w:p>
        </w:tc>
        <w:tc>
          <w:tcPr>
            <w:tcW w:w="1276"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32808,0</w:t>
            </w:r>
          </w:p>
        </w:tc>
        <w:tc>
          <w:tcPr>
            <w:tcW w:w="1417"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6929,3</w:t>
            </w:r>
          </w:p>
        </w:tc>
        <w:tc>
          <w:tcPr>
            <w:tcW w:w="1134"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0</w:t>
            </w:r>
          </w:p>
        </w:tc>
        <w:tc>
          <w:tcPr>
            <w:tcW w:w="851"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0</w:t>
            </w:r>
          </w:p>
        </w:tc>
      </w:tr>
      <w:tr w:rsidR="0013500B" w:rsidRPr="0022682A" w:rsidTr="0022682A">
        <w:trPr>
          <w:tblCellSpacing w:w="5" w:type="nil"/>
        </w:trPr>
        <w:tc>
          <w:tcPr>
            <w:tcW w:w="200"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both"/>
              <w:rPr>
                <w:sz w:val="20"/>
                <w:szCs w:val="20"/>
              </w:rPr>
            </w:pPr>
          </w:p>
        </w:tc>
        <w:tc>
          <w:tcPr>
            <w:tcW w:w="200"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both"/>
              <w:rPr>
                <w:sz w:val="20"/>
                <w:szCs w:val="20"/>
              </w:rPr>
            </w:pPr>
          </w:p>
        </w:tc>
        <w:tc>
          <w:tcPr>
            <w:tcW w:w="2577"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right"/>
              <w:rPr>
                <w:sz w:val="20"/>
                <w:szCs w:val="20"/>
              </w:rPr>
            </w:pPr>
            <w:r w:rsidRPr="0022682A">
              <w:rPr>
                <w:sz w:val="20"/>
                <w:szCs w:val="20"/>
              </w:rPr>
              <w:t>2023</w:t>
            </w:r>
          </w:p>
        </w:tc>
        <w:tc>
          <w:tcPr>
            <w:tcW w:w="1701"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42136,0</w:t>
            </w:r>
          </w:p>
        </w:tc>
        <w:tc>
          <w:tcPr>
            <w:tcW w:w="1276"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34946,3</w:t>
            </w:r>
          </w:p>
        </w:tc>
        <w:tc>
          <w:tcPr>
            <w:tcW w:w="1417"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7189,7</w:t>
            </w:r>
          </w:p>
        </w:tc>
        <w:tc>
          <w:tcPr>
            <w:tcW w:w="1134"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0</w:t>
            </w:r>
          </w:p>
        </w:tc>
      </w:tr>
      <w:tr w:rsidR="0013500B" w:rsidRPr="0022682A" w:rsidTr="0022682A">
        <w:trPr>
          <w:tblCellSpacing w:w="5" w:type="nil"/>
        </w:trPr>
        <w:tc>
          <w:tcPr>
            <w:tcW w:w="200"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both"/>
              <w:rPr>
                <w:sz w:val="20"/>
                <w:szCs w:val="20"/>
              </w:rPr>
            </w:pPr>
          </w:p>
        </w:tc>
        <w:tc>
          <w:tcPr>
            <w:tcW w:w="200"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both"/>
              <w:rPr>
                <w:sz w:val="20"/>
                <w:szCs w:val="20"/>
              </w:rPr>
            </w:pPr>
          </w:p>
        </w:tc>
        <w:tc>
          <w:tcPr>
            <w:tcW w:w="2577"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right"/>
              <w:rPr>
                <w:sz w:val="20"/>
                <w:szCs w:val="20"/>
              </w:rPr>
            </w:pPr>
            <w:r w:rsidRPr="0022682A">
              <w:rPr>
                <w:sz w:val="20"/>
                <w:szCs w:val="20"/>
              </w:rPr>
              <w:t>2024</w:t>
            </w:r>
          </w:p>
        </w:tc>
        <w:tc>
          <w:tcPr>
            <w:tcW w:w="1701"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42136,0</w:t>
            </w:r>
          </w:p>
        </w:tc>
        <w:tc>
          <w:tcPr>
            <w:tcW w:w="1276"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34946,3</w:t>
            </w:r>
          </w:p>
        </w:tc>
        <w:tc>
          <w:tcPr>
            <w:tcW w:w="1417"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7189,7</w:t>
            </w:r>
          </w:p>
        </w:tc>
        <w:tc>
          <w:tcPr>
            <w:tcW w:w="1134"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0</w:t>
            </w:r>
          </w:p>
        </w:tc>
      </w:tr>
      <w:tr w:rsidR="0013500B" w:rsidRPr="0022682A" w:rsidTr="0022682A">
        <w:trPr>
          <w:tblCellSpacing w:w="5" w:type="nil"/>
        </w:trPr>
        <w:tc>
          <w:tcPr>
            <w:tcW w:w="200"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both"/>
              <w:rPr>
                <w:sz w:val="20"/>
                <w:szCs w:val="20"/>
              </w:rPr>
            </w:pPr>
          </w:p>
        </w:tc>
        <w:tc>
          <w:tcPr>
            <w:tcW w:w="200"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both"/>
              <w:rPr>
                <w:sz w:val="20"/>
                <w:szCs w:val="20"/>
              </w:rPr>
            </w:pPr>
          </w:p>
        </w:tc>
        <w:tc>
          <w:tcPr>
            <w:tcW w:w="2577"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right"/>
              <w:rPr>
                <w:sz w:val="20"/>
                <w:szCs w:val="20"/>
              </w:rPr>
            </w:pPr>
            <w:r w:rsidRPr="0022682A">
              <w:rPr>
                <w:sz w:val="20"/>
                <w:szCs w:val="20"/>
              </w:rPr>
              <w:t>2025</w:t>
            </w:r>
          </w:p>
        </w:tc>
        <w:tc>
          <w:tcPr>
            <w:tcW w:w="1701"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42136,0</w:t>
            </w:r>
          </w:p>
        </w:tc>
        <w:tc>
          <w:tcPr>
            <w:tcW w:w="1276"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34946,3</w:t>
            </w:r>
          </w:p>
        </w:tc>
        <w:tc>
          <w:tcPr>
            <w:tcW w:w="1417"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7189,7</w:t>
            </w:r>
          </w:p>
        </w:tc>
        <w:tc>
          <w:tcPr>
            <w:tcW w:w="1134"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0</w:t>
            </w:r>
          </w:p>
        </w:tc>
      </w:tr>
      <w:tr w:rsidR="0013500B" w:rsidRPr="0022682A" w:rsidTr="0022682A">
        <w:trPr>
          <w:tblCellSpacing w:w="5" w:type="nil"/>
        </w:trPr>
        <w:tc>
          <w:tcPr>
            <w:tcW w:w="200"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both"/>
              <w:rPr>
                <w:sz w:val="20"/>
                <w:szCs w:val="20"/>
              </w:rPr>
            </w:pPr>
          </w:p>
        </w:tc>
        <w:tc>
          <w:tcPr>
            <w:tcW w:w="200"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both"/>
              <w:rPr>
                <w:sz w:val="20"/>
                <w:szCs w:val="20"/>
              </w:rPr>
            </w:pPr>
          </w:p>
        </w:tc>
        <w:tc>
          <w:tcPr>
            <w:tcW w:w="2577"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right"/>
              <w:rPr>
                <w:sz w:val="20"/>
                <w:szCs w:val="20"/>
              </w:rPr>
            </w:pPr>
            <w:r w:rsidRPr="0022682A">
              <w:rPr>
                <w:sz w:val="20"/>
                <w:szCs w:val="20"/>
              </w:rPr>
              <w:t>2026</w:t>
            </w:r>
          </w:p>
        </w:tc>
        <w:tc>
          <w:tcPr>
            <w:tcW w:w="1701"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42136,0</w:t>
            </w:r>
          </w:p>
        </w:tc>
        <w:tc>
          <w:tcPr>
            <w:tcW w:w="1276"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34946,3</w:t>
            </w:r>
          </w:p>
        </w:tc>
        <w:tc>
          <w:tcPr>
            <w:tcW w:w="1417"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7189,7</w:t>
            </w:r>
          </w:p>
        </w:tc>
        <w:tc>
          <w:tcPr>
            <w:tcW w:w="1134"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0</w:t>
            </w:r>
          </w:p>
        </w:tc>
      </w:tr>
      <w:tr w:rsidR="0013500B" w:rsidRPr="0022682A" w:rsidTr="0022682A">
        <w:trPr>
          <w:tblCellSpacing w:w="5" w:type="nil"/>
        </w:trPr>
        <w:tc>
          <w:tcPr>
            <w:tcW w:w="200"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both"/>
              <w:rPr>
                <w:sz w:val="20"/>
                <w:szCs w:val="20"/>
              </w:rPr>
            </w:pPr>
          </w:p>
        </w:tc>
        <w:tc>
          <w:tcPr>
            <w:tcW w:w="2777" w:type="dxa"/>
            <w:gridSpan w:val="2"/>
            <w:tcBorders>
              <w:left w:val="single" w:sz="4" w:space="0" w:color="auto"/>
              <w:bottom w:val="single" w:sz="4" w:space="0" w:color="auto"/>
              <w:right w:val="single" w:sz="4" w:space="0" w:color="auto"/>
            </w:tcBorders>
          </w:tcPr>
          <w:p w:rsidR="0013500B" w:rsidRPr="0022682A" w:rsidRDefault="0013500B" w:rsidP="0013500B">
            <w:pPr>
              <w:pStyle w:val="ConsPlusCell"/>
              <w:jc w:val="both"/>
              <w:rPr>
                <w:b/>
                <w:i/>
                <w:sz w:val="20"/>
                <w:szCs w:val="20"/>
              </w:rPr>
            </w:pPr>
            <w:r w:rsidRPr="0022682A">
              <w:rPr>
                <w:b/>
                <w:i/>
                <w:sz w:val="20"/>
                <w:szCs w:val="20"/>
              </w:rPr>
              <w:t xml:space="preserve">Заказчик </w:t>
            </w:r>
            <w:proofErr w:type="spellStart"/>
            <w:r w:rsidRPr="0022682A">
              <w:rPr>
                <w:b/>
                <w:i/>
                <w:sz w:val="20"/>
                <w:szCs w:val="20"/>
              </w:rPr>
              <w:t>2:ДШИ</w:t>
            </w:r>
            <w:proofErr w:type="spellEnd"/>
            <w:r w:rsidRPr="0022682A">
              <w:rPr>
                <w:b/>
                <w:i/>
                <w:sz w:val="20"/>
                <w:szCs w:val="20"/>
              </w:rPr>
              <w:t xml:space="preserve"> н.п. Африканда</w:t>
            </w:r>
          </w:p>
        </w:tc>
        <w:tc>
          <w:tcPr>
            <w:tcW w:w="1701"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p>
        </w:tc>
        <w:tc>
          <w:tcPr>
            <w:tcW w:w="1276"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p>
        </w:tc>
        <w:tc>
          <w:tcPr>
            <w:tcW w:w="1417"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p>
        </w:tc>
        <w:tc>
          <w:tcPr>
            <w:tcW w:w="1134"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p>
        </w:tc>
        <w:tc>
          <w:tcPr>
            <w:tcW w:w="851"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p>
        </w:tc>
      </w:tr>
      <w:tr w:rsidR="0013500B" w:rsidRPr="0022682A" w:rsidTr="0022682A">
        <w:trPr>
          <w:tblCellSpacing w:w="5" w:type="nil"/>
        </w:trPr>
        <w:tc>
          <w:tcPr>
            <w:tcW w:w="200"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both"/>
              <w:rPr>
                <w:sz w:val="20"/>
                <w:szCs w:val="20"/>
              </w:rPr>
            </w:pPr>
          </w:p>
        </w:tc>
        <w:tc>
          <w:tcPr>
            <w:tcW w:w="200"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both"/>
              <w:rPr>
                <w:sz w:val="20"/>
                <w:szCs w:val="20"/>
              </w:rPr>
            </w:pPr>
          </w:p>
        </w:tc>
        <w:tc>
          <w:tcPr>
            <w:tcW w:w="2577"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right"/>
              <w:rPr>
                <w:sz w:val="20"/>
                <w:szCs w:val="20"/>
              </w:rPr>
            </w:pPr>
            <w:r w:rsidRPr="0022682A">
              <w:rPr>
                <w:sz w:val="20"/>
                <w:szCs w:val="20"/>
              </w:rPr>
              <w:t>2022</w:t>
            </w:r>
          </w:p>
        </w:tc>
        <w:tc>
          <w:tcPr>
            <w:tcW w:w="1701"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13378,0</w:t>
            </w:r>
          </w:p>
        </w:tc>
        <w:tc>
          <w:tcPr>
            <w:tcW w:w="1276"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11314,2</w:t>
            </w:r>
          </w:p>
        </w:tc>
        <w:tc>
          <w:tcPr>
            <w:tcW w:w="1417"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2063,8</w:t>
            </w:r>
          </w:p>
        </w:tc>
        <w:tc>
          <w:tcPr>
            <w:tcW w:w="1134"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0</w:t>
            </w:r>
          </w:p>
        </w:tc>
      </w:tr>
      <w:tr w:rsidR="0013500B" w:rsidRPr="0022682A" w:rsidTr="0022682A">
        <w:trPr>
          <w:tblCellSpacing w:w="5" w:type="nil"/>
        </w:trPr>
        <w:tc>
          <w:tcPr>
            <w:tcW w:w="200"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both"/>
              <w:rPr>
                <w:sz w:val="20"/>
                <w:szCs w:val="20"/>
              </w:rPr>
            </w:pPr>
          </w:p>
        </w:tc>
        <w:tc>
          <w:tcPr>
            <w:tcW w:w="200"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both"/>
              <w:rPr>
                <w:sz w:val="20"/>
                <w:szCs w:val="20"/>
              </w:rPr>
            </w:pPr>
          </w:p>
        </w:tc>
        <w:tc>
          <w:tcPr>
            <w:tcW w:w="2577"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right"/>
              <w:rPr>
                <w:sz w:val="20"/>
                <w:szCs w:val="20"/>
              </w:rPr>
            </w:pPr>
            <w:r w:rsidRPr="0022682A">
              <w:rPr>
                <w:sz w:val="20"/>
                <w:szCs w:val="20"/>
              </w:rPr>
              <w:t>2023</w:t>
            </w:r>
          </w:p>
        </w:tc>
        <w:tc>
          <w:tcPr>
            <w:tcW w:w="1701"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14008,2</w:t>
            </w:r>
          </w:p>
        </w:tc>
        <w:tc>
          <w:tcPr>
            <w:tcW w:w="1276"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11944,4</w:t>
            </w:r>
          </w:p>
        </w:tc>
        <w:tc>
          <w:tcPr>
            <w:tcW w:w="1417"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2063,8</w:t>
            </w:r>
          </w:p>
        </w:tc>
        <w:tc>
          <w:tcPr>
            <w:tcW w:w="1134"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0</w:t>
            </w:r>
          </w:p>
        </w:tc>
      </w:tr>
      <w:tr w:rsidR="0013500B" w:rsidRPr="0022682A" w:rsidTr="0022682A">
        <w:trPr>
          <w:tblCellSpacing w:w="5" w:type="nil"/>
        </w:trPr>
        <w:tc>
          <w:tcPr>
            <w:tcW w:w="200"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both"/>
              <w:rPr>
                <w:sz w:val="20"/>
                <w:szCs w:val="20"/>
              </w:rPr>
            </w:pPr>
          </w:p>
        </w:tc>
        <w:tc>
          <w:tcPr>
            <w:tcW w:w="200"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both"/>
              <w:rPr>
                <w:sz w:val="20"/>
                <w:szCs w:val="20"/>
              </w:rPr>
            </w:pPr>
          </w:p>
        </w:tc>
        <w:tc>
          <w:tcPr>
            <w:tcW w:w="2577"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right"/>
              <w:rPr>
                <w:sz w:val="20"/>
                <w:szCs w:val="20"/>
              </w:rPr>
            </w:pPr>
            <w:r w:rsidRPr="0022682A">
              <w:rPr>
                <w:sz w:val="20"/>
                <w:szCs w:val="20"/>
              </w:rPr>
              <w:t>2024</w:t>
            </w:r>
          </w:p>
        </w:tc>
        <w:tc>
          <w:tcPr>
            <w:tcW w:w="1701"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14008,2</w:t>
            </w:r>
          </w:p>
        </w:tc>
        <w:tc>
          <w:tcPr>
            <w:tcW w:w="1276"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11944,4</w:t>
            </w:r>
          </w:p>
        </w:tc>
        <w:tc>
          <w:tcPr>
            <w:tcW w:w="1417"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2063,8</w:t>
            </w:r>
          </w:p>
        </w:tc>
        <w:tc>
          <w:tcPr>
            <w:tcW w:w="1134"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0</w:t>
            </w:r>
          </w:p>
        </w:tc>
      </w:tr>
      <w:tr w:rsidR="0013500B" w:rsidRPr="0022682A" w:rsidTr="0022682A">
        <w:trPr>
          <w:tblCellSpacing w:w="5" w:type="nil"/>
        </w:trPr>
        <w:tc>
          <w:tcPr>
            <w:tcW w:w="200"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both"/>
              <w:rPr>
                <w:sz w:val="20"/>
                <w:szCs w:val="20"/>
              </w:rPr>
            </w:pPr>
          </w:p>
        </w:tc>
        <w:tc>
          <w:tcPr>
            <w:tcW w:w="200"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both"/>
              <w:rPr>
                <w:sz w:val="20"/>
                <w:szCs w:val="20"/>
              </w:rPr>
            </w:pPr>
          </w:p>
        </w:tc>
        <w:tc>
          <w:tcPr>
            <w:tcW w:w="2577"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right"/>
              <w:rPr>
                <w:sz w:val="20"/>
                <w:szCs w:val="20"/>
              </w:rPr>
            </w:pPr>
            <w:r w:rsidRPr="0022682A">
              <w:rPr>
                <w:sz w:val="20"/>
                <w:szCs w:val="20"/>
              </w:rPr>
              <w:t>2025</w:t>
            </w:r>
          </w:p>
        </w:tc>
        <w:tc>
          <w:tcPr>
            <w:tcW w:w="1701"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14008,2</w:t>
            </w:r>
          </w:p>
        </w:tc>
        <w:tc>
          <w:tcPr>
            <w:tcW w:w="1276"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11944,4</w:t>
            </w:r>
          </w:p>
        </w:tc>
        <w:tc>
          <w:tcPr>
            <w:tcW w:w="1417"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2063,8</w:t>
            </w:r>
          </w:p>
        </w:tc>
        <w:tc>
          <w:tcPr>
            <w:tcW w:w="1134"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0</w:t>
            </w:r>
          </w:p>
        </w:tc>
      </w:tr>
      <w:tr w:rsidR="0013500B" w:rsidRPr="0013500B" w:rsidTr="0022682A">
        <w:trPr>
          <w:tblCellSpacing w:w="5" w:type="nil"/>
        </w:trPr>
        <w:tc>
          <w:tcPr>
            <w:tcW w:w="200"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both"/>
              <w:rPr>
                <w:sz w:val="20"/>
                <w:szCs w:val="20"/>
              </w:rPr>
            </w:pPr>
          </w:p>
        </w:tc>
        <w:tc>
          <w:tcPr>
            <w:tcW w:w="200"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both"/>
              <w:rPr>
                <w:sz w:val="20"/>
                <w:szCs w:val="20"/>
              </w:rPr>
            </w:pPr>
          </w:p>
        </w:tc>
        <w:tc>
          <w:tcPr>
            <w:tcW w:w="2577"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right"/>
              <w:rPr>
                <w:sz w:val="20"/>
                <w:szCs w:val="20"/>
              </w:rPr>
            </w:pPr>
            <w:r w:rsidRPr="0022682A">
              <w:rPr>
                <w:sz w:val="20"/>
                <w:szCs w:val="20"/>
              </w:rPr>
              <w:t>2026</w:t>
            </w:r>
          </w:p>
        </w:tc>
        <w:tc>
          <w:tcPr>
            <w:tcW w:w="1701"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14008,2</w:t>
            </w:r>
          </w:p>
        </w:tc>
        <w:tc>
          <w:tcPr>
            <w:tcW w:w="1276"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11944,4</w:t>
            </w:r>
          </w:p>
        </w:tc>
        <w:tc>
          <w:tcPr>
            <w:tcW w:w="1417"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2063,8</w:t>
            </w:r>
          </w:p>
        </w:tc>
        <w:tc>
          <w:tcPr>
            <w:tcW w:w="1134"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center"/>
              <w:rPr>
                <w:sz w:val="20"/>
                <w:szCs w:val="20"/>
              </w:rPr>
            </w:pPr>
            <w:r w:rsidRPr="0022682A">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13500B" w:rsidRPr="0013500B" w:rsidRDefault="0013500B" w:rsidP="0013500B">
            <w:pPr>
              <w:pStyle w:val="ConsPlusCell"/>
              <w:jc w:val="center"/>
              <w:rPr>
                <w:sz w:val="20"/>
                <w:szCs w:val="20"/>
              </w:rPr>
            </w:pPr>
            <w:r w:rsidRPr="0022682A">
              <w:rPr>
                <w:sz w:val="20"/>
                <w:szCs w:val="20"/>
              </w:rPr>
              <w:t>0</w:t>
            </w:r>
          </w:p>
        </w:tc>
      </w:tr>
    </w:tbl>
    <w:p w:rsidR="0013500B" w:rsidRPr="0013500B" w:rsidRDefault="0013500B" w:rsidP="0013500B">
      <w:pPr>
        <w:spacing w:after="0"/>
        <w:ind w:left="-426" w:firstLine="1134"/>
        <w:rPr>
          <w:rFonts w:ascii="Times New Roman" w:hAnsi="Times New Roman"/>
          <w:sz w:val="24"/>
          <w:szCs w:val="24"/>
        </w:rPr>
      </w:pPr>
    </w:p>
    <w:p w:rsidR="0013500B" w:rsidRPr="0013500B" w:rsidRDefault="0013500B" w:rsidP="0013500B">
      <w:pPr>
        <w:widowControl w:val="0"/>
        <w:autoSpaceDE w:val="0"/>
        <w:autoSpaceDN w:val="0"/>
        <w:adjustRightInd w:val="0"/>
        <w:spacing w:after="0"/>
        <w:jc w:val="center"/>
        <w:outlineLvl w:val="2"/>
        <w:rPr>
          <w:rFonts w:ascii="Times New Roman" w:hAnsi="Times New Roman"/>
          <w:b/>
          <w:i/>
          <w:sz w:val="24"/>
          <w:szCs w:val="24"/>
        </w:rPr>
      </w:pPr>
    </w:p>
    <w:p w:rsidR="0013500B" w:rsidRPr="0013500B" w:rsidRDefault="0013500B" w:rsidP="0013500B">
      <w:pPr>
        <w:widowControl w:val="0"/>
        <w:autoSpaceDE w:val="0"/>
        <w:autoSpaceDN w:val="0"/>
        <w:adjustRightInd w:val="0"/>
        <w:spacing w:after="0"/>
        <w:jc w:val="center"/>
        <w:outlineLvl w:val="2"/>
        <w:rPr>
          <w:rFonts w:ascii="Times New Roman" w:hAnsi="Times New Roman"/>
          <w:b/>
          <w:i/>
          <w:sz w:val="24"/>
          <w:szCs w:val="24"/>
        </w:rPr>
      </w:pPr>
      <w:r w:rsidRPr="0013500B">
        <w:rPr>
          <w:rFonts w:ascii="Times New Roman" w:hAnsi="Times New Roman"/>
          <w:b/>
          <w:i/>
          <w:sz w:val="24"/>
          <w:szCs w:val="24"/>
        </w:rPr>
        <w:t>1.5. Механизм реализации подпрограммы 1.</w:t>
      </w:r>
    </w:p>
    <w:p w:rsidR="0013500B" w:rsidRPr="0013500B" w:rsidRDefault="0013500B" w:rsidP="0013500B">
      <w:pPr>
        <w:widowControl w:val="0"/>
        <w:autoSpaceDE w:val="0"/>
        <w:autoSpaceDN w:val="0"/>
        <w:adjustRightInd w:val="0"/>
        <w:spacing w:after="0" w:line="240" w:lineRule="auto"/>
        <w:ind w:firstLine="709"/>
        <w:outlineLvl w:val="0"/>
        <w:rPr>
          <w:rFonts w:ascii="Times New Roman" w:hAnsi="Times New Roman"/>
          <w:sz w:val="24"/>
          <w:szCs w:val="24"/>
        </w:rPr>
      </w:pPr>
      <w:r w:rsidRPr="0013500B">
        <w:rPr>
          <w:rFonts w:ascii="Times New Roman" w:hAnsi="Times New Roman"/>
          <w:sz w:val="24"/>
          <w:szCs w:val="24"/>
        </w:rPr>
        <w:t xml:space="preserve"> Заказчик муниципальной подпрограммы: администрация города Полярные Зори с подведомственной территорией.</w:t>
      </w:r>
    </w:p>
    <w:p w:rsidR="0013500B" w:rsidRPr="0013500B" w:rsidRDefault="0013500B" w:rsidP="0013500B">
      <w:pPr>
        <w:widowControl w:val="0"/>
        <w:autoSpaceDE w:val="0"/>
        <w:autoSpaceDN w:val="0"/>
        <w:adjustRightInd w:val="0"/>
        <w:spacing w:after="0" w:line="240" w:lineRule="auto"/>
        <w:ind w:firstLine="709"/>
        <w:outlineLvl w:val="0"/>
        <w:rPr>
          <w:rFonts w:ascii="Times New Roman" w:hAnsi="Times New Roman"/>
          <w:sz w:val="24"/>
          <w:szCs w:val="24"/>
        </w:rPr>
      </w:pPr>
      <w:r w:rsidRPr="0013500B">
        <w:rPr>
          <w:rFonts w:ascii="Times New Roman" w:hAnsi="Times New Roman"/>
          <w:sz w:val="24"/>
          <w:szCs w:val="24"/>
          <w:lang w:eastAsia="ru-RU"/>
        </w:rPr>
        <w:t xml:space="preserve">Управление и </w:t>
      </w:r>
      <w:proofErr w:type="gramStart"/>
      <w:r w:rsidRPr="0013500B">
        <w:rPr>
          <w:rFonts w:ascii="Times New Roman" w:hAnsi="Times New Roman"/>
          <w:sz w:val="24"/>
          <w:szCs w:val="24"/>
          <w:lang w:eastAsia="ru-RU"/>
        </w:rPr>
        <w:t>контроль за</w:t>
      </w:r>
      <w:proofErr w:type="gramEnd"/>
      <w:r w:rsidRPr="0013500B">
        <w:rPr>
          <w:rFonts w:ascii="Times New Roman" w:hAnsi="Times New Roman"/>
          <w:sz w:val="24"/>
          <w:szCs w:val="24"/>
          <w:lang w:eastAsia="ru-RU"/>
        </w:rPr>
        <w:t xml:space="preserve"> реализацией муниципальной Подпрограммы осуществляет </w:t>
      </w:r>
      <w:r w:rsidRPr="0013500B">
        <w:rPr>
          <w:rFonts w:ascii="Times New Roman" w:hAnsi="Times New Roman"/>
          <w:sz w:val="24"/>
          <w:szCs w:val="24"/>
        </w:rPr>
        <w:t>начальник отдела культуры, спорта и молодежной политики администрации города Полярные Зори (далее - ОКСиМП).</w:t>
      </w:r>
    </w:p>
    <w:p w:rsidR="0013500B" w:rsidRPr="0013500B" w:rsidRDefault="0013500B" w:rsidP="0013500B">
      <w:pPr>
        <w:autoSpaceDE w:val="0"/>
        <w:autoSpaceDN w:val="0"/>
        <w:adjustRightInd w:val="0"/>
        <w:spacing w:after="0" w:line="240" w:lineRule="auto"/>
        <w:ind w:firstLine="709"/>
        <w:rPr>
          <w:rFonts w:ascii="Times New Roman" w:hAnsi="Times New Roman"/>
          <w:sz w:val="24"/>
          <w:szCs w:val="24"/>
          <w:lang w:eastAsia="ru-RU"/>
        </w:rPr>
      </w:pPr>
      <w:r w:rsidRPr="0013500B">
        <w:rPr>
          <w:rFonts w:ascii="Times New Roman" w:hAnsi="Times New Roman"/>
          <w:sz w:val="24"/>
          <w:szCs w:val="24"/>
          <w:lang w:eastAsia="ru-RU"/>
        </w:rPr>
        <w:t xml:space="preserve">Текущее управление реализацией мероприятий, включенных в муниципальную подпрограмму, осуществляется соисполнителями муниципальной подпрограммы, ответственными за реализацию мероприятий муниципальной Подпрограммы 1: </w:t>
      </w:r>
    </w:p>
    <w:p w:rsidR="0013500B" w:rsidRPr="0013500B" w:rsidRDefault="0013500B" w:rsidP="0013500B">
      <w:pPr>
        <w:pStyle w:val="ConsPlusCell"/>
        <w:widowControl/>
        <w:ind w:firstLine="709"/>
        <w:jc w:val="both"/>
        <w:rPr>
          <w:sz w:val="24"/>
          <w:szCs w:val="24"/>
        </w:rPr>
      </w:pPr>
      <w:r w:rsidRPr="0013500B">
        <w:rPr>
          <w:sz w:val="24"/>
          <w:szCs w:val="24"/>
        </w:rPr>
        <w:t xml:space="preserve">- Муниципальное бюджетное учреждение дополнительного образования «Детская школа искусств </w:t>
      </w:r>
      <w:proofErr w:type="gramStart"/>
      <w:r w:rsidRPr="0013500B">
        <w:rPr>
          <w:sz w:val="24"/>
          <w:szCs w:val="24"/>
        </w:rPr>
        <w:t>г</w:t>
      </w:r>
      <w:proofErr w:type="gramEnd"/>
      <w:r w:rsidRPr="0013500B">
        <w:rPr>
          <w:sz w:val="24"/>
          <w:szCs w:val="24"/>
        </w:rPr>
        <w:t>. Полярные Зори»;</w:t>
      </w:r>
    </w:p>
    <w:p w:rsidR="0013500B" w:rsidRPr="0013500B" w:rsidRDefault="0013500B" w:rsidP="0013500B">
      <w:pPr>
        <w:pStyle w:val="ConsPlusCell"/>
        <w:widowControl/>
        <w:ind w:firstLine="709"/>
        <w:jc w:val="both"/>
        <w:rPr>
          <w:sz w:val="24"/>
          <w:szCs w:val="24"/>
        </w:rPr>
      </w:pPr>
      <w:r w:rsidRPr="0013500B">
        <w:rPr>
          <w:sz w:val="24"/>
          <w:szCs w:val="24"/>
        </w:rPr>
        <w:t>- Муниципальное бюджетное учреждение дополнительного  образования «Детская школа искусств н.п. Африканда».</w:t>
      </w:r>
    </w:p>
    <w:p w:rsidR="0013500B" w:rsidRPr="0013500B" w:rsidRDefault="0013500B" w:rsidP="0013500B">
      <w:pPr>
        <w:widowControl w:val="0"/>
        <w:autoSpaceDE w:val="0"/>
        <w:autoSpaceDN w:val="0"/>
        <w:adjustRightInd w:val="0"/>
        <w:spacing w:after="0" w:line="240" w:lineRule="auto"/>
        <w:ind w:firstLine="709"/>
        <w:outlineLvl w:val="0"/>
        <w:rPr>
          <w:rFonts w:ascii="Times New Roman" w:eastAsia="Times New Roman" w:hAnsi="Times New Roman"/>
          <w:b/>
          <w:sz w:val="24"/>
          <w:szCs w:val="24"/>
          <w:highlight w:val="yellow"/>
          <w:lang w:eastAsia="ru-RU"/>
        </w:rPr>
      </w:pPr>
      <w:r w:rsidRPr="0013500B">
        <w:rPr>
          <w:rFonts w:ascii="Times New Roman" w:hAnsi="Times New Roman"/>
          <w:sz w:val="24"/>
          <w:szCs w:val="24"/>
        </w:rPr>
        <w:t>Руководители муниципальных учреждений (соисполнители подпрограммы) несут персональную ответственность за реализацию мероприятий подпрограммы, конечные результаты, целевое и эффективное использование выделяемых на выполнение Подпрограммы финансовых средств.</w:t>
      </w:r>
    </w:p>
    <w:p w:rsidR="0013500B" w:rsidRPr="0013500B" w:rsidRDefault="0013500B" w:rsidP="0013500B">
      <w:pPr>
        <w:pStyle w:val="ConsPlusCell"/>
        <w:widowControl/>
        <w:ind w:firstLine="709"/>
        <w:jc w:val="both"/>
        <w:rPr>
          <w:sz w:val="24"/>
          <w:szCs w:val="24"/>
        </w:rPr>
      </w:pPr>
      <w:r w:rsidRPr="0013500B">
        <w:rPr>
          <w:sz w:val="24"/>
          <w:szCs w:val="24"/>
        </w:rPr>
        <w:t>ОКСиМП, с учетом выделяемых на реализацию подпрограммы финансовых средств, ежегодно уточняет целевые показатели и объем средств, необходимый на выполнение подпрограммных мероприятий, состав участников и вносит корректировку в подпрограмму в установленном порядке.</w:t>
      </w:r>
    </w:p>
    <w:p w:rsidR="0013500B" w:rsidRPr="0013500B" w:rsidRDefault="0013500B" w:rsidP="0013500B">
      <w:pPr>
        <w:pStyle w:val="ConsPlusCell"/>
        <w:widowControl/>
        <w:ind w:firstLine="709"/>
        <w:jc w:val="both"/>
        <w:rPr>
          <w:sz w:val="24"/>
          <w:szCs w:val="24"/>
        </w:rPr>
      </w:pPr>
      <w:r w:rsidRPr="0013500B">
        <w:rPr>
          <w:sz w:val="24"/>
          <w:szCs w:val="24"/>
        </w:rPr>
        <w:t>Реализация подпрограммы осуществляется в соответствии с законодательством Российской Федерации о размещении заказов для государственных и муниципальных нужд, а также в соответствии с муниципальными правовыми актами администрации города Полярные Зори.</w:t>
      </w:r>
    </w:p>
    <w:p w:rsidR="0013500B" w:rsidRPr="0013500B" w:rsidRDefault="0013500B" w:rsidP="0013500B">
      <w:pPr>
        <w:widowControl w:val="0"/>
        <w:autoSpaceDE w:val="0"/>
        <w:autoSpaceDN w:val="0"/>
        <w:adjustRightInd w:val="0"/>
        <w:spacing w:after="0" w:line="240" w:lineRule="auto"/>
        <w:ind w:firstLine="709"/>
        <w:jc w:val="both"/>
        <w:rPr>
          <w:rFonts w:ascii="Times New Roman" w:hAnsi="Times New Roman"/>
          <w:sz w:val="24"/>
          <w:szCs w:val="24"/>
        </w:rPr>
      </w:pPr>
      <w:r w:rsidRPr="0013500B">
        <w:rPr>
          <w:rFonts w:ascii="Times New Roman" w:hAnsi="Times New Roman"/>
          <w:sz w:val="24"/>
          <w:szCs w:val="24"/>
        </w:rPr>
        <w:t>ОКСиМП осуществляет мониторинг эффективности реализации подпрограммы.</w:t>
      </w:r>
    </w:p>
    <w:p w:rsidR="0013500B" w:rsidRPr="0013500B" w:rsidRDefault="0013500B" w:rsidP="0013500B">
      <w:pPr>
        <w:widowControl w:val="0"/>
        <w:autoSpaceDE w:val="0"/>
        <w:autoSpaceDN w:val="0"/>
        <w:adjustRightInd w:val="0"/>
        <w:spacing w:after="0" w:line="240" w:lineRule="auto"/>
        <w:ind w:firstLine="709"/>
        <w:jc w:val="both"/>
        <w:rPr>
          <w:rFonts w:ascii="Times New Roman" w:hAnsi="Times New Roman"/>
          <w:sz w:val="24"/>
          <w:szCs w:val="24"/>
        </w:rPr>
      </w:pPr>
      <w:r w:rsidRPr="0013500B">
        <w:rPr>
          <w:rFonts w:ascii="Times New Roman" w:hAnsi="Times New Roman"/>
          <w:sz w:val="24"/>
          <w:szCs w:val="24"/>
        </w:rPr>
        <w:t>Соисполнители мероприятия подпрограммы предоставляют информацию в ОКСиМП о ходе реализации подпрограммы. ОКСиМП формирует сводный отчет по реализации программы в целом. Отчеты составляются и представляются в соответствии с утвержденным Порядком разработки, утверждения и реализации муниципальных программ муниципального образования город Полярные Зори с подведомственной территорией (далее – Порядок).</w:t>
      </w:r>
    </w:p>
    <w:p w:rsidR="0013500B" w:rsidRPr="0013500B" w:rsidRDefault="0013500B" w:rsidP="0013500B">
      <w:pPr>
        <w:widowControl w:val="0"/>
        <w:autoSpaceDE w:val="0"/>
        <w:autoSpaceDN w:val="0"/>
        <w:adjustRightInd w:val="0"/>
        <w:spacing w:after="0"/>
        <w:ind w:firstLine="540"/>
        <w:rPr>
          <w:rFonts w:ascii="Times New Roman" w:hAnsi="Times New Roman"/>
          <w:b/>
          <w:i/>
          <w:sz w:val="24"/>
          <w:szCs w:val="24"/>
        </w:rPr>
      </w:pPr>
    </w:p>
    <w:p w:rsidR="0013500B" w:rsidRPr="0013500B" w:rsidRDefault="0013500B" w:rsidP="0013500B">
      <w:pPr>
        <w:widowControl w:val="0"/>
        <w:autoSpaceDE w:val="0"/>
        <w:autoSpaceDN w:val="0"/>
        <w:adjustRightInd w:val="0"/>
        <w:spacing w:after="0"/>
        <w:jc w:val="center"/>
        <w:outlineLvl w:val="2"/>
        <w:rPr>
          <w:rFonts w:ascii="Times New Roman" w:hAnsi="Times New Roman"/>
          <w:b/>
          <w:i/>
          <w:sz w:val="24"/>
          <w:szCs w:val="24"/>
        </w:rPr>
      </w:pPr>
      <w:r w:rsidRPr="0013500B">
        <w:rPr>
          <w:rFonts w:ascii="Times New Roman" w:hAnsi="Times New Roman"/>
          <w:b/>
          <w:i/>
          <w:sz w:val="24"/>
          <w:szCs w:val="24"/>
        </w:rPr>
        <w:t>1.6. Оценка эффективности  подпрограммы 1, рисков ее реализации.</w:t>
      </w:r>
    </w:p>
    <w:p w:rsidR="0013500B" w:rsidRPr="0013500B" w:rsidRDefault="0013500B" w:rsidP="0013500B">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13500B">
        <w:rPr>
          <w:rFonts w:ascii="Times New Roman" w:hAnsi="Times New Roman"/>
          <w:sz w:val="24"/>
          <w:szCs w:val="24"/>
        </w:rPr>
        <w:t xml:space="preserve">Оценка эффективности муниципальной подпрограммы выполняется в соответствии с Порядком. </w:t>
      </w:r>
    </w:p>
    <w:p w:rsidR="0013500B" w:rsidRPr="0013500B" w:rsidRDefault="0013500B" w:rsidP="0013500B">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13500B">
        <w:rPr>
          <w:rFonts w:ascii="Times New Roman" w:hAnsi="Times New Roman"/>
          <w:sz w:val="24"/>
          <w:szCs w:val="24"/>
        </w:rPr>
        <w:t>Оценка эффективности муниципальной подпрограммы, проводится один раз в год по результатам работы за год в соответствии с Порядком.</w:t>
      </w:r>
    </w:p>
    <w:p w:rsidR="0013500B" w:rsidRPr="0013500B" w:rsidRDefault="0013500B" w:rsidP="0013500B">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13500B">
        <w:rPr>
          <w:rFonts w:ascii="Times New Roman" w:hAnsi="Times New Roman"/>
          <w:sz w:val="24"/>
          <w:szCs w:val="24"/>
        </w:rPr>
        <w:t>Оценку эффективности о реализации подпрограммы составляет соисполнитель (или исполнитель) данной подпрограммы и представляет её в ОКСиМП.</w:t>
      </w:r>
    </w:p>
    <w:p w:rsidR="0013500B" w:rsidRPr="0013500B" w:rsidRDefault="0013500B" w:rsidP="0013500B">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13500B">
        <w:rPr>
          <w:rFonts w:ascii="Times New Roman" w:hAnsi="Times New Roman"/>
          <w:sz w:val="24"/>
          <w:szCs w:val="24"/>
        </w:rPr>
        <w:t>ОКСиМП составляет сводную оценку эффективности о выполнении программных мероприятий по муниципальной программе в целом.</w:t>
      </w:r>
    </w:p>
    <w:p w:rsidR="0013500B" w:rsidRPr="0013500B" w:rsidRDefault="0013500B" w:rsidP="0013500B">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13500B">
        <w:rPr>
          <w:rFonts w:ascii="Times New Roman" w:hAnsi="Times New Roman"/>
          <w:sz w:val="24"/>
          <w:szCs w:val="24"/>
        </w:rPr>
        <w:t>ОКСиМП в составе годового отчета о реализации муниципальной программы представляет на заседание Программного совета оценку эффективности реализации муниципальной программы согласно утвержденному Порядку.</w:t>
      </w:r>
    </w:p>
    <w:p w:rsidR="0013500B" w:rsidRPr="0013500B" w:rsidRDefault="0013500B" w:rsidP="00700D72">
      <w:pPr>
        <w:pStyle w:val="a9"/>
        <w:widowControl w:val="0"/>
        <w:numPr>
          <w:ilvl w:val="0"/>
          <w:numId w:val="1"/>
        </w:numPr>
        <w:autoSpaceDE w:val="0"/>
        <w:autoSpaceDN w:val="0"/>
        <w:adjustRightInd w:val="0"/>
        <w:ind w:left="0" w:firstLine="709"/>
        <w:rPr>
          <w:sz w:val="24"/>
          <w:szCs w:val="24"/>
        </w:rPr>
      </w:pPr>
      <w:r w:rsidRPr="0013500B">
        <w:rPr>
          <w:sz w:val="24"/>
          <w:szCs w:val="24"/>
        </w:rPr>
        <w:t>Факторы риска реализации муниципальной подпрограммы:</w:t>
      </w:r>
    </w:p>
    <w:p w:rsidR="0013500B" w:rsidRPr="0013500B" w:rsidRDefault="0013500B" w:rsidP="0013500B">
      <w:pPr>
        <w:pStyle w:val="a9"/>
        <w:widowControl w:val="0"/>
        <w:autoSpaceDE w:val="0"/>
        <w:autoSpaceDN w:val="0"/>
        <w:adjustRightInd w:val="0"/>
        <w:ind w:left="644"/>
        <w:rPr>
          <w:sz w:val="24"/>
          <w:szCs w:val="24"/>
        </w:rPr>
      </w:pPr>
    </w:p>
    <w:tbl>
      <w:tblPr>
        <w:tblStyle w:val="ac"/>
        <w:tblW w:w="0" w:type="auto"/>
        <w:tblInd w:w="108" w:type="dxa"/>
        <w:tblLook w:val="04A0"/>
      </w:tblPr>
      <w:tblGrid>
        <w:gridCol w:w="2552"/>
        <w:gridCol w:w="2306"/>
        <w:gridCol w:w="2390"/>
        <w:gridCol w:w="2214"/>
      </w:tblGrid>
      <w:tr w:rsidR="0013500B" w:rsidRPr="0013500B" w:rsidTr="0013500B">
        <w:trPr>
          <w:trHeight w:val="1172"/>
        </w:trPr>
        <w:tc>
          <w:tcPr>
            <w:tcW w:w="2552" w:type="dxa"/>
          </w:tcPr>
          <w:p w:rsidR="0013500B" w:rsidRPr="0013500B" w:rsidRDefault="0013500B" w:rsidP="004C1711">
            <w:pPr>
              <w:widowControl w:val="0"/>
              <w:autoSpaceDE w:val="0"/>
              <w:autoSpaceDN w:val="0"/>
              <w:adjustRightInd w:val="0"/>
              <w:spacing w:after="0" w:line="240" w:lineRule="auto"/>
              <w:jc w:val="center"/>
              <w:rPr>
                <w:i/>
                <w:sz w:val="24"/>
                <w:szCs w:val="24"/>
              </w:rPr>
            </w:pPr>
            <w:r w:rsidRPr="0013500B">
              <w:rPr>
                <w:i/>
                <w:sz w:val="24"/>
                <w:szCs w:val="24"/>
              </w:rPr>
              <w:t>Внешние риски реализации программы</w:t>
            </w:r>
          </w:p>
        </w:tc>
        <w:tc>
          <w:tcPr>
            <w:tcW w:w="2306" w:type="dxa"/>
          </w:tcPr>
          <w:p w:rsidR="0013500B" w:rsidRPr="0013500B" w:rsidRDefault="0013500B" w:rsidP="004C1711">
            <w:pPr>
              <w:widowControl w:val="0"/>
              <w:autoSpaceDE w:val="0"/>
              <w:autoSpaceDN w:val="0"/>
              <w:adjustRightInd w:val="0"/>
              <w:spacing w:after="0" w:line="240" w:lineRule="auto"/>
              <w:jc w:val="center"/>
              <w:rPr>
                <w:i/>
                <w:sz w:val="24"/>
                <w:szCs w:val="24"/>
              </w:rPr>
            </w:pPr>
            <w:r w:rsidRPr="0013500B">
              <w:rPr>
                <w:i/>
                <w:sz w:val="24"/>
                <w:szCs w:val="24"/>
              </w:rPr>
              <w:t>Механизмы</w:t>
            </w:r>
            <w:r w:rsidR="0022682A">
              <w:rPr>
                <w:i/>
                <w:sz w:val="24"/>
                <w:szCs w:val="24"/>
              </w:rPr>
              <w:t xml:space="preserve"> </w:t>
            </w:r>
            <w:r w:rsidRPr="0013500B">
              <w:rPr>
                <w:i/>
                <w:sz w:val="24"/>
                <w:szCs w:val="24"/>
              </w:rPr>
              <w:t>минимизации</w:t>
            </w:r>
            <w:r w:rsidR="0022682A">
              <w:rPr>
                <w:i/>
                <w:sz w:val="24"/>
                <w:szCs w:val="24"/>
              </w:rPr>
              <w:t xml:space="preserve"> </w:t>
            </w:r>
            <w:r w:rsidRPr="0013500B">
              <w:rPr>
                <w:i/>
                <w:sz w:val="24"/>
                <w:szCs w:val="24"/>
              </w:rPr>
              <w:t>негативного влияния</w:t>
            </w:r>
            <w:r w:rsidR="0022682A">
              <w:rPr>
                <w:i/>
                <w:sz w:val="24"/>
                <w:szCs w:val="24"/>
              </w:rPr>
              <w:t xml:space="preserve"> </w:t>
            </w:r>
            <w:r w:rsidRPr="0013500B">
              <w:rPr>
                <w:i/>
                <w:sz w:val="24"/>
                <w:szCs w:val="24"/>
              </w:rPr>
              <w:t>внешних факторов</w:t>
            </w:r>
          </w:p>
        </w:tc>
        <w:tc>
          <w:tcPr>
            <w:tcW w:w="2390" w:type="dxa"/>
          </w:tcPr>
          <w:p w:rsidR="0013500B" w:rsidRPr="0013500B" w:rsidRDefault="0013500B" w:rsidP="004C1711">
            <w:pPr>
              <w:widowControl w:val="0"/>
              <w:autoSpaceDE w:val="0"/>
              <w:autoSpaceDN w:val="0"/>
              <w:adjustRightInd w:val="0"/>
              <w:spacing w:after="0" w:line="240" w:lineRule="auto"/>
              <w:jc w:val="center"/>
              <w:rPr>
                <w:i/>
                <w:sz w:val="24"/>
                <w:szCs w:val="24"/>
              </w:rPr>
            </w:pPr>
            <w:r w:rsidRPr="0013500B">
              <w:rPr>
                <w:i/>
                <w:sz w:val="24"/>
                <w:szCs w:val="24"/>
              </w:rPr>
              <w:t>Внутренние риски</w:t>
            </w:r>
            <w:r w:rsidR="0022682A">
              <w:rPr>
                <w:i/>
                <w:sz w:val="24"/>
                <w:szCs w:val="24"/>
              </w:rPr>
              <w:t xml:space="preserve"> </w:t>
            </w:r>
            <w:r w:rsidRPr="0013500B">
              <w:rPr>
                <w:i/>
                <w:sz w:val="24"/>
                <w:szCs w:val="24"/>
              </w:rPr>
              <w:t>реализации программы</w:t>
            </w:r>
          </w:p>
        </w:tc>
        <w:tc>
          <w:tcPr>
            <w:tcW w:w="2214" w:type="dxa"/>
          </w:tcPr>
          <w:p w:rsidR="0013500B" w:rsidRPr="0013500B" w:rsidRDefault="0013500B" w:rsidP="004C1711">
            <w:pPr>
              <w:widowControl w:val="0"/>
              <w:autoSpaceDE w:val="0"/>
              <w:autoSpaceDN w:val="0"/>
              <w:adjustRightInd w:val="0"/>
              <w:spacing w:after="0" w:line="240" w:lineRule="auto"/>
              <w:jc w:val="center"/>
              <w:rPr>
                <w:i/>
                <w:sz w:val="24"/>
                <w:szCs w:val="24"/>
              </w:rPr>
            </w:pPr>
            <w:r w:rsidRPr="0013500B">
              <w:rPr>
                <w:i/>
                <w:sz w:val="24"/>
                <w:szCs w:val="24"/>
              </w:rPr>
              <w:t>Меры, направленные</w:t>
            </w:r>
            <w:r w:rsidR="0022682A">
              <w:rPr>
                <w:i/>
                <w:sz w:val="24"/>
                <w:szCs w:val="24"/>
              </w:rPr>
              <w:t xml:space="preserve"> </w:t>
            </w:r>
            <w:r w:rsidRPr="0013500B">
              <w:rPr>
                <w:i/>
                <w:sz w:val="24"/>
                <w:szCs w:val="24"/>
              </w:rPr>
              <w:t>на снижение</w:t>
            </w:r>
            <w:r w:rsidR="0022682A">
              <w:rPr>
                <w:i/>
                <w:sz w:val="24"/>
                <w:szCs w:val="24"/>
              </w:rPr>
              <w:t xml:space="preserve"> </w:t>
            </w:r>
            <w:r w:rsidRPr="0013500B">
              <w:rPr>
                <w:i/>
                <w:sz w:val="24"/>
                <w:szCs w:val="24"/>
              </w:rPr>
              <w:t>внутренних рисков</w:t>
            </w:r>
          </w:p>
        </w:tc>
      </w:tr>
      <w:tr w:rsidR="0013500B" w:rsidRPr="0013500B" w:rsidTr="0013500B">
        <w:tc>
          <w:tcPr>
            <w:tcW w:w="2552" w:type="dxa"/>
          </w:tcPr>
          <w:p w:rsidR="0013500B" w:rsidRPr="0013500B" w:rsidRDefault="0013500B" w:rsidP="004C1711">
            <w:pPr>
              <w:widowControl w:val="0"/>
              <w:autoSpaceDE w:val="0"/>
              <w:autoSpaceDN w:val="0"/>
              <w:adjustRightInd w:val="0"/>
              <w:spacing w:after="0" w:line="240" w:lineRule="auto"/>
              <w:jc w:val="left"/>
              <w:rPr>
                <w:sz w:val="24"/>
                <w:szCs w:val="24"/>
              </w:rPr>
            </w:pPr>
            <w:r w:rsidRPr="0013500B">
              <w:rPr>
                <w:sz w:val="24"/>
                <w:szCs w:val="24"/>
              </w:rPr>
              <w:t>Изменение федерального, регионального законодательства</w:t>
            </w:r>
          </w:p>
          <w:p w:rsidR="0013500B" w:rsidRPr="0013500B" w:rsidRDefault="0013500B" w:rsidP="004C1711">
            <w:pPr>
              <w:widowControl w:val="0"/>
              <w:autoSpaceDE w:val="0"/>
              <w:autoSpaceDN w:val="0"/>
              <w:adjustRightInd w:val="0"/>
              <w:spacing w:after="0" w:line="240" w:lineRule="auto"/>
              <w:jc w:val="left"/>
              <w:rPr>
                <w:sz w:val="24"/>
                <w:szCs w:val="24"/>
              </w:rPr>
            </w:pPr>
          </w:p>
        </w:tc>
        <w:tc>
          <w:tcPr>
            <w:tcW w:w="2306" w:type="dxa"/>
          </w:tcPr>
          <w:p w:rsidR="0013500B" w:rsidRPr="0013500B" w:rsidRDefault="0013500B" w:rsidP="004C1711">
            <w:pPr>
              <w:widowControl w:val="0"/>
              <w:autoSpaceDE w:val="0"/>
              <w:autoSpaceDN w:val="0"/>
              <w:adjustRightInd w:val="0"/>
              <w:spacing w:after="0" w:line="240" w:lineRule="auto"/>
              <w:jc w:val="left"/>
              <w:rPr>
                <w:sz w:val="24"/>
                <w:szCs w:val="24"/>
              </w:rPr>
            </w:pPr>
            <w:r w:rsidRPr="0013500B">
              <w:rPr>
                <w:sz w:val="24"/>
                <w:szCs w:val="24"/>
              </w:rPr>
              <w:t>Оперативное реагирование на изменения законодательства в части принятия соответствующего локального нормативного акта</w:t>
            </w:r>
          </w:p>
        </w:tc>
        <w:tc>
          <w:tcPr>
            <w:tcW w:w="2390" w:type="dxa"/>
          </w:tcPr>
          <w:p w:rsidR="0013500B" w:rsidRPr="0013500B" w:rsidRDefault="0013500B" w:rsidP="004C1711">
            <w:pPr>
              <w:widowControl w:val="0"/>
              <w:autoSpaceDE w:val="0"/>
              <w:autoSpaceDN w:val="0"/>
              <w:adjustRightInd w:val="0"/>
              <w:spacing w:after="0" w:line="240" w:lineRule="auto"/>
              <w:jc w:val="left"/>
              <w:rPr>
                <w:sz w:val="24"/>
                <w:szCs w:val="24"/>
              </w:rPr>
            </w:pPr>
            <w:r w:rsidRPr="0013500B">
              <w:rPr>
                <w:sz w:val="24"/>
                <w:szCs w:val="24"/>
              </w:rPr>
              <w:t>Организационные риски</w:t>
            </w:r>
            <w:r w:rsidR="0022682A">
              <w:rPr>
                <w:sz w:val="24"/>
                <w:szCs w:val="24"/>
              </w:rPr>
              <w:t xml:space="preserve"> </w:t>
            </w:r>
            <w:r w:rsidRPr="0013500B">
              <w:rPr>
                <w:sz w:val="24"/>
                <w:szCs w:val="24"/>
              </w:rPr>
              <w:t xml:space="preserve">(несогласованность </w:t>
            </w:r>
            <w:r w:rsidR="0022682A">
              <w:rPr>
                <w:sz w:val="24"/>
                <w:szCs w:val="24"/>
              </w:rPr>
              <w:t xml:space="preserve"> </w:t>
            </w:r>
            <w:r w:rsidRPr="0013500B">
              <w:rPr>
                <w:sz w:val="24"/>
                <w:szCs w:val="24"/>
              </w:rPr>
              <w:t>действий учреждений, структурных подразделений администрации, вовлечённых в процесс реализации программы)</w:t>
            </w:r>
          </w:p>
        </w:tc>
        <w:tc>
          <w:tcPr>
            <w:tcW w:w="2214" w:type="dxa"/>
          </w:tcPr>
          <w:p w:rsidR="0013500B" w:rsidRPr="0013500B" w:rsidRDefault="0013500B" w:rsidP="004C1711">
            <w:pPr>
              <w:widowControl w:val="0"/>
              <w:autoSpaceDE w:val="0"/>
              <w:autoSpaceDN w:val="0"/>
              <w:adjustRightInd w:val="0"/>
              <w:spacing w:after="0" w:line="240" w:lineRule="auto"/>
              <w:jc w:val="left"/>
              <w:rPr>
                <w:sz w:val="24"/>
                <w:szCs w:val="24"/>
              </w:rPr>
            </w:pPr>
            <w:r w:rsidRPr="0013500B">
              <w:rPr>
                <w:sz w:val="24"/>
                <w:szCs w:val="24"/>
              </w:rPr>
              <w:t xml:space="preserve">Проведение совещаний участниками программных </w:t>
            </w:r>
            <w:r w:rsidR="0022682A">
              <w:rPr>
                <w:sz w:val="24"/>
                <w:szCs w:val="24"/>
              </w:rPr>
              <w:t xml:space="preserve"> </w:t>
            </w:r>
            <w:r w:rsidRPr="0013500B">
              <w:rPr>
                <w:sz w:val="24"/>
                <w:szCs w:val="24"/>
              </w:rPr>
              <w:t>мероприятий</w:t>
            </w:r>
          </w:p>
          <w:p w:rsidR="0013500B" w:rsidRPr="0013500B" w:rsidRDefault="0013500B" w:rsidP="004C1711">
            <w:pPr>
              <w:widowControl w:val="0"/>
              <w:autoSpaceDE w:val="0"/>
              <w:autoSpaceDN w:val="0"/>
              <w:adjustRightInd w:val="0"/>
              <w:spacing w:after="0" w:line="240" w:lineRule="auto"/>
              <w:jc w:val="left"/>
              <w:rPr>
                <w:sz w:val="24"/>
                <w:szCs w:val="24"/>
              </w:rPr>
            </w:pPr>
          </w:p>
        </w:tc>
      </w:tr>
      <w:tr w:rsidR="0013500B" w:rsidRPr="0013500B" w:rsidTr="0013500B">
        <w:tc>
          <w:tcPr>
            <w:tcW w:w="2552" w:type="dxa"/>
          </w:tcPr>
          <w:p w:rsidR="0013500B" w:rsidRPr="0013500B" w:rsidRDefault="0013500B" w:rsidP="004C1711">
            <w:pPr>
              <w:widowControl w:val="0"/>
              <w:autoSpaceDE w:val="0"/>
              <w:autoSpaceDN w:val="0"/>
              <w:adjustRightInd w:val="0"/>
              <w:spacing w:after="0" w:line="240" w:lineRule="auto"/>
              <w:jc w:val="left"/>
              <w:rPr>
                <w:sz w:val="24"/>
                <w:szCs w:val="24"/>
              </w:rPr>
            </w:pPr>
            <w:r w:rsidRPr="0013500B">
              <w:rPr>
                <w:sz w:val="24"/>
                <w:szCs w:val="24"/>
              </w:rPr>
              <w:t>Экономические риски, связанные с инфляцией</w:t>
            </w:r>
          </w:p>
          <w:p w:rsidR="0013500B" w:rsidRPr="0013500B" w:rsidRDefault="0013500B" w:rsidP="004C1711">
            <w:pPr>
              <w:widowControl w:val="0"/>
              <w:autoSpaceDE w:val="0"/>
              <w:autoSpaceDN w:val="0"/>
              <w:adjustRightInd w:val="0"/>
              <w:spacing w:after="0" w:line="240" w:lineRule="auto"/>
              <w:jc w:val="left"/>
              <w:rPr>
                <w:sz w:val="24"/>
                <w:szCs w:val="24"/>
              </w:rPr>
            </w:pPr>
          </w:p>
        </w:tc>
        <w:tc>
          <w:tcPr>
            <w:tcW w:w="2306" w:type="dxa"/>
          </w:tcPr>
          <w:p w:rsidR="0013500B" w:rsidRPr="0013500B" w:rsidRDefault="0013500B" w:rsidP="004C1711">
            <w:pPr>
              <w:widowControl w:val="0"/>
              <w:autoSpaceDE w:val="0"/>
              <w:autoSpaceDN w:val="0"/>
              <w:adjustRightInd w:val="0"/>
              <w:spacing w:after="0" w:line="240" w:lineRule="auto"/>
              <w:jc w:val="left"/>
              <w:rPr>
                <w:sz w:val="24"/>
                <w:szCs w:val="24"/>
              </w:rPr>
            </w:pPr>
            <w:r w:rsidRPr="0013500B">
              <w:rPr>
                <w:sz w:val="24"/>
                <w:szCs w:val="24"/>
              </w:rPr>
              <w:t>Принятие мер по оптимизации расходов</w:t>
            </w:r>
          </w:p>
          <w:p w:rsidR="0013500B" w:rsidRPr="0013500B" w:rsidRDefault="0013500B" w:rsidP="004C1711">
            <w:pPr>
              <w:widowControl w:val="0"/>
              <w:autoSpaceDE w:val="0"/>
              <w:autoSpaceDN w:val="0"/>
              <w:adjustRightInd w:val="0"/>
              <w:spacing w:after="0" w:line="240" w:lineRule="auto"/>
              <w:jc w:val="left"/>
              <w:rPr>
                <w:sz w:val="24"/>
                <w:szCs w:val="24"/>
              </w:rPr>
            </w:pPr>
          </w:p>
        </w:tc>
        <w:tc>
          <w:tcPr>
            <w:tcW w:w="2390" w:type="dxa"/>
          </w:tcPr>
          <w:p w:rsidR="0013500B" w:rsidRPr="0013500B" w:rsidRDefault="0013500B" w:rsidP="004C1711">
            <w:pPr>
              <w:widowControl w:val="0"/>
              <w:autoSpaceDE w:val="0"/>
              <w:autoSpaceDN w:val="0"/>
              <w:adjustRightInd w:val="0"/>
              <w:spacing w:after="0" w:line="240" w:lineRule="auto"/>
              <w:jc w:val="left"/>
              <w:rPr>
                <w:sz w:val="24"/>
                <w:szCs w:val="24"/>
              </w:rPr>
            </w:pPr>
            <w:r w:rsidRPr="0013500B">
              <w:rPr>
                <w:sz w:val="24"/>
                <w:szCs w:val="24"/>
              </w:rPr>
              <w:t>Административные риски</w:t>
            </w:r>
          </w:p>
          <w:p w:rsidR="0013500B" w:rsidRPr="0013500B" w:rsidRDefault="0013500B" w:rsidP="004C1711">
            <w:pPr>
              <w:widowControl w:val="0"/>
              <w:autoSpaceDE w:val="0"/>
              <w:autoSpaceDN w:val="0"/>
              <w:adjustRightInd w:val="0"/>
              <w:spacing w:after="0" w:line="240" w:lineRule="auto"/>
              <w:jc w:val="left"/>
              <w:rPr>
                <w:sz w:val="24"/>
                <w:szCs w:val="24"/>
              </w:rPr>
            </w:pPr>
            <w:r w:rsidRPr="0013500B">
              <w:rPr>
                <w:sz w:val="24"/>
                <w:szCs w:val="24"/>
              </w:rPr>
              <w:t>(Отражение неполных, недостоверных данных или данных в неверном разрезе участниками программных мероприятий, которые будут использоваться в качестве базовых показателей при формировании муниципальных заданий на предоставление муниципальных услуг)</w:t>
            </w:r>
          </w:p>
        </w:tc>
        <w:tc>
          <w:tcPr>
            <w:tcW w:w="2214" w:type="dxa"/>
          </w:tcPr>
          <w:p w:rsidR="0013500B" w:rsidRPr="0013500B" w:rsidRDefault="0013500B" w:rsidP="004C1711">
            <w:pPr>
              <w:widowControl w:val="0"/>
              <w:autoSpaceDE w:val="0"/>
              <w:autoSpaceDN w:val="0"/>
              <w:adjustRightInd w:val="0"/>
              <w:spacing w:after="0" w:line="240" w:lineRule="auto"/>
              <w:jc w:val="left"/>
              <w:rPr>
                <w:sz w:val="24"/>
                <w:szCs w:val="24"/>
              </w:rPr>
            </w:pPr>
            <w:r w:rsidRPr="0013500B">
              <w:rPr>
                <w:sz w:val="24"/>
                <w:szCs w:val="24"/>
              </w:rPr>
              <w:t xml:space="preserve">Повышение качества ведомственного мониторинга; использование внутренних и внешних источников информации о потребностях населения в предоставляемых услугах; обучение и повышение уровня квалификации участников программных </w:t>
            </w:r>
          </w:p>
          <w:p w:rsidR="0013500B" w:rsidRPr="0013500B" w:rsidRDefault="0013500B" w:rsidP="004C1711">
            <w:pPr>
              <w:widowControl w:val="0"/>
              <w:autoSpaceDE w:val="0"/>
              <w:autoSpaceDN w:val="0"/>
              <w:adjustRightInd w:val="0"/>
              <w:spacing w:after="0" w:line="240" w:lineRule="auto"/>
              <w:jc w:val="left"/>
              <w:rPr>
                <w:sz w:val="24"/>
                <w:szCs w:val="24"/>
              </w:rPr>
            </w:pPr>
            <w:r w:rsidRPr="0013500B">
              <w:rPr>
                <w:sz w:val="24"/>
                <w:szCs w:val="24"/>
              </w:rPr>
              <w:t>мероприятий</w:t>
            </w:r>
          </w:p>
        </w:tc>
      </w:tr>
    </w:tbl>
    <w:p w:rsidR="0013500B" w:rsidRPr="002E2A26" w:rsidRDefault="0013500B" w:rsidP="0013500B">
      <w:pPr>
        <w:spacing w:after="0"/>
        <w:ind w:firstLine="708"/>
        <w:rPr>
          <w:szCs w:val="24"/>
        </w:rPr>
      </w:pPr>
    </w:p>
    <w:p w:rsidR="0013500B" w:rsidRPr="002E2A26" w:rsidRDefault="0013500B" w:rsidP="0013500B">
      <w:pPr>
        <w:autoSpaceDE w:val="0"/>
        <w:autoSpaceDN w:val="0"/>
        <w:adjustRightInd w:val="0"/>
        <w:rPr>
          <w:b/>
          <w:i/>
          <w:szCs w:val="24"/>
        </w:rPr>
      </w:pPr>
    </w:p>
    <w:p w:rsidR="0013500B" w:rsidRPr="002E2A26" w:rsidRDefault="0013500B" w:rsidP="0013500B">
      <w:pPr>
        <w:autoSpaceDE w:val="0"/>
        <w:autoSpaceDN w:val="0"/>
        <w:adjustRightInd w:val="0"/>
        <w:rPr>
          <w:b/>
          <w:i/>
          <w:szCs w:val="24"/>
        </w:rPr>
        <w:sectPr w:rsidR="0013500B" w:rsidRPr="002E2A26" w:rsidSect="0013500B">
          <w:pgSz w:w="11906" w:h="16838"/>
          <w:pgMar w:top="962" w:right="851" w:bottom="2127" w:left="1701" w:header="709" w:footer="709" w:gutter="0"/>
          <w:cols w:space="708"/>
          <w:docGrid w:linePitch="360"/>
        </w:sectPr>
      </w:pPr>
    </w:p>
    <w:p w:rsidR="0013500B" w:rsidRPr="0013500B" w:rsidRDefault="0013500B" w:rsidP="0013500B">
      <w:pPr>
        <w:autoSpaceDE w:val="0"/>
        <w:autoSpaceDN w:val="0"/>
        <w:adjustRightInd w:val="0"/>
        <w:jc w:val="center"/>
        <w:rPr>
          <w:rFonts w:ascii="Times New Roman" w:hAnsi="Times New Roman"/>
          <w:b/>
          <w:i/>
          <w:sz w:val="24"/>
          <w:szCs w:val="24"/>
        </w:rPr>
      </w:pPr>
      <w:r w:rsidRPr="0013500B">
        <w:rPr>
          <w:rFonts w:ascii="Times New Roman" w:hAnsi="Times New Roman"/>
          <w:b/>
          <w:i/>
          <w:sz w:val="24"/>
          <w:szCs w:val="24"/>
        </w:rPr>
        <w:t>1.7. Сведения об источниках и методике расчета значений показателей подпрограммы 1.</w:t>
      </w:r>
    </w:p>
    <w:tbl>
      <w:tblPr>
        <w:tblW w:w="5202" w:type="pct"/>
        <w:tblLayout w:type="fixed"/>
        <w:tblCellMar>
          <w:top w:w="102" w:type="dxa"/>
          <w:left w:w="62" w:type="dxa"/>
          <w:bottom w:w="102" w:type="dxa"/>
          <w:right w:w="62" w:type="dxa"/>
        </w:tblCellMar>
        <w:tblLook w:val="04A0"/>
      </w:tblPr>
      <w:tblGrid>
        <w:gridCol w:w="607"/>
        <w:gridCol w:w="3710"/>
        <w:gridCol w:w="1710"/>
        <w:gridCol w:w="1654"/>
        <w:gridCol w:w="1826"/>
        <w:gridCol w:w="1893"/>
        <w:gridCol w:w="1759"/>
        <w:gridCol w:w="2148"/>
        <w:gridCol w:w="12"/>
      </w:tblGrid>
      <w:tr w:rsidR="0013500B" w:rsidRPr="0013500B" w:rsidTr="0013500B">
        <w:trPr>
          <w:gridAfter w:val="1"/>
          <w:wAfter w:w="4" w:type="pct"/>
        </w:trPr>
        <w:tc>
          <w:tcPr>
            <w:tcW w:w="198" w:type="pct"/>
            <w:tcBorders>
              <w:top w:val="single" w:sz="4" w:space="0" w:color="auto"/>
              <w:left w:val="single" w:sz="4" w:space="0" w:color="auto"/>
              <w:bottom w:val="single" w:sz="4" w:space="0" w:color="auto"/>
              <w:right w:val="single" w:sz="4" w:space="0" w:color="auto"/>
            </w:tcBorders>
            <w:hideMark/>
          </w:tcPr>
          <w:p w:rsidR="0013500B" w:rsidRPr="0013500B" w:rsidRDefault="0013500B" w:rsidP="0013500B">
            <w:pPr>
              <w:autoSpaceDE w:val="0"/>
              <w:autoSpaceDN w:val="0"/>
              <w:adjustRightInd w:val="0"/>
              <w:jc w:val="center"/>
              <w:rPr>
                <w:rFonts w:ascii="Times New Roman" w:hAnsi="Times New Roman"/>
                <w:sz w:val="20"/>
                <w:szCs w:val="20"/>
              </w:rPr>
            </w:pPr>
            <w:proofErr w:type="spellStart"/>
            <w:proofErr w:type="gramStart"/>
            <w:r w:rsidRPr="0013500B">
              <w:rPr>
                <w:rFonts w:ascii="Times New Roman" w:hAnsi="Times New Roman"/>
                <w:sz w:val="20"/>
                <w:szCs w:val="20"/>
              </w:rPr>
              <w:t>П</w:t>
            </w:r>
            <w:proofErr w:type="gramEnd"/>
            <w:r w:rsidRPr="0013500B">
              <w:rPr>
                <w:rFonts w:ascii="Times New Roman" w:hAnsi="Times New Roman"/>
                <w:sz w:val="20"/>
                <w:szCs w:val="20"/>
              </w:rPr>
              <w:t>№</w:t>
            </w:r>
            <w:proofErr w:type="spellEnd"/>
            <w:r w:rsidRPr="0013500B">
              <w:rPr>
                <w:rFonts w:ascii="Times New Roman" w:hAnsi="Times New Roman"/>
                <w:sz w:val="20"/>
                <w:szCs w:val="20"/>
              </w:rPr>
              <w:t xml:space="preserve"> </w:t>
            </w:r>
            <w:proofErr w:type="spellStart"/>
            <w:r w:rsidRPr="0013500B">
              <w:rPr>
                <w:rFonts w:ascii="Times New Roman" w:hAnsi="Times New Roman"/>
                <w:sz w:val="20"/>
                <w:szCs w:val="20"/>
              </w:rPr>
              <w:t>п</w:t>
            </w:r>
            <w:proofErr w:type="spellEnd"/>
            <w:r w:rsidRPr="0013500B">
              <w:rPr>
                <w:rFonts w:ascii="Times New Roman" w:hAnsi="Times New Roman"/>
                <w:sz w:val="20"/>
                <w:szCs w:val="20"/>
              </w:rPr>
              <w:t>/</w:t>
            </w:r>
            <w:proofErr w:type="spellStart"/>
            <w:r w:rsidRPr="0013500B">
              <w:rPr>
                <w:rFonts w:ascii="Times New Roman" w:hAnsi="Times New Roman"/>
                <w:sz w:val="20"/>
                <w:szCs w:val="20"/>
              </w:rPr>
              <w:t>п</w:t>
            </w:r>
            <w:proofErr w:type="spellEnd"/>
          </w:p>
        </w:tc>
        <w:tc>
          <w:tcPr>
            <w:tcW w:w="1211" w:type="pct"/>
            <w:tcBorders>
              <w:top w:val="single" w:sz="4" w:space="0" w:color="auto"/>
              <w:left w:val="single" w:sz="4" w:space="0" w:color="auto"/>
              <w:bottom w:val="single" w:sz="4" w:space="0" w:color="auto"/>
              <w:right w:val="single" w:sz="4" w:space="0" w:color="auto"/>
            </w:tcBorders>
            <w:hideMark/>
          </w:tcPr>
          <w:p w:rsidR="0013500B" w:rsidRPr="0013500B" w:rsidRDefault="0013500B" w:rsidP="0013500B">
            <w:pPr>
              <w:autoSpaceDE w:val="0"/>
              <w:autoSpaceDN w:val="0"/>
              <w:adjustRightInd w:val="0"/>
              <w:jc w:val="center"/>
              <w:rPr>
                <w:rFonts w:ascii="Times New Roman" w:hAnsi="Times New Roman"/>
                <w:sz w:val="20"/>
                <w:szCs w:val="20"/>
              </w:rPr>
            </w:pPr>
            <w:r w:rsidRPr="0013500B">
              <w:rPr>
                <w:rFonts w:ascii="Times New Roman" w:hAnsi="Times New Roman"/>
                <w:sz w:val="20"/>
                <w:szCs w:val="20"/>
              </w:rPr>
              <w:t>Наименование показателя</w:t>
            </w:r>
          </w:p>
        </w:tc>
        <w:tc>
          <w:tcPr>
            <w:tcW w:w="558" w:type="pct"/>
            <w:tcBorders>
              <w:top w:val="single" w:sz="4" w:space="0" w:color="auto"/>
              <w:left w:val="single" w:sz="4" w:space="0" w:color="auto"/>
              <w:bottom w:val="single" w:sz="4" w:space="0" w:color="auto"/>
              <w:right w:val="single" w:sz="4" w:space="0" w:color="auto"/>
            </w:tcBorders>
            <w:hideMark/>
          </w:tcPr>
          <w:p w:rsidR="0013500B" w:rsidRPr="0013500B" w:rsidRDefault="0013500B" w:rsidP="0013500B">
            <w:pPr>
              <w:autoSpaceDE w:val="0"/>
              <w:autoSpaceDN w:val="0"/>
              <w:adjustRightInd w:val="0"/>
              <w:jc w:val="center"/>
              <w:rPr>
                <w:rFonts w:ascii="Times New Roman" w:hAnsi="Times New Roman"/>
                <w:sz w:val="20"/>
                <w:szCs w:val="20"/>
              </w:rPr>
            </w:pPr>
            <w:r w:rsidRPr="0013500B">
              <w:rPr>
                <w:rFonts w:ascii="Times New Roman" w:hAnsi="Times New Roman"/>
                <w:sz w:val="20"/>
                <w:szCs w:val="20"/>
              </w:rPr>
              <w:t>Единица измерения, временная характеристика &lt;*&gt;</w:t>
            </w:r>
          </w:p>
        </w:tc>
        <w:tc>
          <w:tcPr>
            <w:tcW w:w="540" w:type="pct"/>
            <w:tcBorders>
              <w:top w:val="single" w:sz="4" w:space="0" w:color="auto"/>
              <w:left w:val="single" w:sz="4" w:space="0" w:color="auto"/>
              <w:bottom w:val="single" w:sz="4" w:space="0" w:color="auto"/>
              <w:right w:val="single" w:sz="4" w:space="0" w:color="auto"/>
            </w:tcBorders>
            <w:hideMark/>
          </w:tcPr>
          <w:p w:rsidR="0013500B" w:rsidRPr="0013500B" w:rsidRDefault="0013500B" w:rsidP="0013500B">
            <w:pPr>
              <w:autoSpaceDE w:val="0"/>
              <w:autoSpaceDN w:val="0"/>
              <w:adjustRightInd w:val="0"/>
              <w:jc w:val="center"/>
              <w:rPr>
                <w:rFonts w:ascii="Times New Roman" w:hAnsi="Times New Roman"/>
                <w:sz w:val="20"/>
                <w:szCs w:val="20"/>
              </w:rPr>
            </w:pPr>
            <w:r w:rsidRPr="0013500B">
              <w:rPr>
                <w:rFonts w:ascii="Times New Roman" w:hAnsi="Times New Roman"/>
                <w:sz w:val="20"/>
                <w:szCs w:val="20"/>
              </w:rPr>
              <w:t>Алгоритм расчета (формула) &lt;**&gt;</w:t>
            </w:r>
          </w:p>
        </w:tc>
        <w:tc>
          <w:tcPr>
            <w:tcW w:w="596" w:type="pct"/>
            <w:tcBorders>
              <w:top w:val="single" w:sz="4" w:space="0" w:color="auto"/>
              <w:left w:val="single" w:sz="4" w:space="0" w:color="auto"/>
              <w:bottom w:val="single" w:sz="4" w:space="0" w:color="auto"/>
              <w:right w:val="single" w:sz="4" w:space="0" w:color="auto"/>
            </w:tcBorders>
            <w:hideMark/>
          </w:tcPr>
          <w:p w:rsidR="0013500B" w:rsidRPr="0013500B" w:rsidRDefault="0013500B" w:rsidP="0013500B">
            <w:pPr>
              <w:autoSpaceDE w:val="0"/>
              <w:autoSpaceDN w:val="0"/>
              <w:adjustRightInd w:val="0"/>
              <w:jc w:val="center"/>
              <w:rPr>
                <w:rFonts w:ascii="Times New Roman" w:hAnsi="Times New Roman"/>
                <w:sz w:val="20"/>
                <w:szCs w:val="20"/>
              </w:rPr>
            </w:pPr>
            <w:r w:rsidRPr="0013500B">
              <w:rPr>
                <w:rFonts w:ascii="Times New Roman" w:hAnsi="Times New Roman"/>
                <w:sz w:val="20"/>
                <w:szCs w:val="20"/>
              </w:rPr>
              <w:t>Базовые показатели (используемые в формуле)</w:t>
            </w:r>
          </w:p>
        </w:tc>
        <w:tc>
          <w:tcPr>
            <w:tcW w:w="618" w:type="pct"/>
            <w:tcBorders>
              <w:top w:val="single" w:sz="4" w:space="0" w:color="auto"/>
              <w:left w:val="single" w:sz="4" w:space="0" w:color="auto"/>
              <w:bottom w:val="single" w:sz="4" w:space="0" w:color="auto"/>
              <w:right w:val="single" w:sz="4" w:space="0" w:color="auto"/>
            </w:tcBorders>
            <w:hideMark/>
          </w:tcPr>
          <w:p w:rsidR="0013500B" w:rsidRPr="0013500B" w:rsidRDefault="0013500B" w:rsidP="0013500B">
            <w:pPr>
              <w:autoSpaceDE w:val="0"/>
              <w:autoSpaceDN w:val="0"/>
              <w:adjustRightInd w:val="0"/>
              <w:jc w:val="center"/>
              <w:rPr>
                <w:rFonts w:ascii="Times New Roman" w:hAnsi="Times New Roman"/>
                <w:sz w:val="20"/>
                <w:szCs w:val="20"/>
              </w:rPr>
            </w:pPr>
            <w:r w:rsidRPr="0013500B">
              <w:rPr>
                <w:rFonts w:ascii="Times New Roman" w:hAnsi="Times New Roman"/>
                <w:sz w:val="20"/>
                <w:szCs w:val="20"/>
              </w:rPr>
              <w:t>Метод сбора информации, код формы отчетности &lt;***&gt;</w:t>
            </w:r>
          </w:p>
        </w:tc>
        <w:tc>
          <w:tcPr>
            <w:tcW w:w="574" w:type="pct"/>
            <w:tcBorders>
              <w:top w:val="single" w:sz="4" w:space="0" w:color="auto"/>
              <w:left w:val="single" w:sz="4" w:space="0" w:color="auto"/>
              <w:bottom w:val="single" w:sz="4" w:space="0" w:color="auto"/>
              <w:right w:val="single" w:sz="4" w:space="0" w:color="auto"/>
            </w:tcBorders>
            <w:hideMark/>
          </w:tcPr>
          <w:p w:rsidR="0013500B" w:rsidRPr="0013500B" w:rsidRDefault="0013500B" w:rsidP="0013500B">
            <w:pPr>
              <w:autoSpaceDE w:val="0"/>
              <w:autoSpaceDN w:val="0"/>
              <w:adjustRightInd w:val="0"/>
              <w:jc w:val="center"/>
              <w:rPr>
                <w:rFonts w:ascii="Times New Roman" w:hAnsi="Times New Roman"/>
                <w:sz w:val="20"/>
                <w:szCs w:val="20"/>
              </w:rPr>
            </w:pPr>
            <w:r w:rsidRPr="0013500B">
              <w:rPr>
                <w:rFonts w:ascii="Times New Roman" w:hAnsi="Times New Roman"/>
                <w:sz w:val="20"/>
                <w:szCs w:val="20"/>
              </w:rPr>
              <w:t>Дата получения фактических значений показателей</w:t>
            </w:r>
          </w:p>
        </w:tc>
        <w:tc>
          <w:tcPr>
            <w:tcW w:w="701" w:type="pct"/>
            <w:tcBorders>
              <w:top w:val="single" w:sz="4" w:space="0" w:color="auto"/>
              <w:left w:val="single" w:sz="4" w:space="0" w:color="auto"/>
              <w:bottom w:val="single" w:sz="4" w:space="0" w:color="auto"/>
              <w:right w:val="single" w:sz="4" w:space="0" w:color="auto"/>
            </w:tcBorders>
            <w:hideMark/>
          </w:tcPr>
          <w:p w:rsidR="0013500B" w:rsidRPr="0013500B" w:rsidRDefault="0013500B" w:rsidP="0013500B">
            <w:pPr>
              <w:autoSpaceDE w:val="0"/>
              <w:autoSpaceDN w:val="0"/>
              <w:adjustRightInd w:val="0"/>
              <w:jc w:val="center"/>
              <w:rPr>
                <w:rFonts w:ascii="Times New Roman" w:hAnsi="Times New Roman"/>
                <w:sz w:val="20"/>
                <w:szCs w:val="20"/>
              </w:rPr>
            </w:pPr>
            <w:r w:rsidRPr="0013500B">
              <w:rPr>
                <w:rFonts w:ascii="Times New Roman" w:hAnsi="Times New Roman"/>
                <w:sz w:val="20"/>
                <w:szCs w:val="20"/>
              </w:rPr>
              <w:t>Ответственный за сбор данных по показателю, субъект статистического учета</w:t>
            </w:r>
          </w:p>
        </w:tc>
      </w:tr>
      <w:tr w:rsidR="0013500B" w:rsidRPr="0013500B" w:rsidTr="0013500B">
        <w:tc>
          <w:tcPr>
            <w:tcW w:w="198" w:type="pct"/>
            <w:tcBorders>
              <w:top w:val="single" w:sz="4" w:space="0" w:color="auto"/>
              <w:left w:val="single" w:sz="4" w:space="0" w:color="auto"/>
              <w:bottom w:val="single" w:sz="4" w:space="0" w:color="auto"/>
              <w:right w:val="single" w:sz="4" w:space="0" w:color="auto"/>
            </w:tcBorders>
          </w:tcPr>
          <w:p w:rsidR="0013500B" w:rsidRPr="0013500B" w:rsidRDefault="0013500B" w:rsidP="0013500B">
            <w:pPr>
              <w:autoSpaceDE w:val="0"/>
              <w:autoSpaceDN w:val="0"/>
              <w:adjustRightInd w:val="0"/>
              <w:rPr>
                <w:rFonts w:ascii="Times New Roman" w:hAnsi="Times New Roman"/>
                <w:sz w:val="20"/>
                <w:szCs w:val="20"/>
              </w:rPr>
            </w:pPr>
          </w:p>
        </w:tc>
        <w:tc>
          <w:tcPr>
            <w:tcW w:w="4802" w:type="pct"/>
            <w:gridSpan w:val="8"/>
            <w:tcBorders>
              <w:top w:val="single" w:sz="4" w:space="0" w:color="auto"/>
              <w:left w:val="single" w:sz="4" w:space="0" w:color="auto"/>
              <w:bottom w:val="single" w:sz="4" w:space="0" w:color="auto"/>
              <w:right w:val="single" w:sz="4" w:space="0" w:color="auto"/>
            </w:tcBorders>
            <w:hideMark/>
          </w:tcPr>
          <w:p w:rsidR="0013500B" w:rsidRPr="0013500B" w:rsidRDefault="0013500B" w:rsidP="0013500B">
            <w:pPr>
              <w:autoSpaceDE w:val="0"/>
              <w:autoSpaceDN w:val="0"/>
              <w:adjustRightInd w:val="0"/>
              <w:rPr>
                <w:rFonts w:ascii="Times New Roman" w:hAnsi="Times New Roman"/>
                <w:sz w:val="20"/>
                <w:szCs w:val="20"/>
              </w:rPr>
            </w:pPr>
            <w:r w:rsidRPr="0013500B">
              <w:rPr>
                <w:rFonts w:ascii="Times New Roman" w:hAnsi="Times New Roman"/>
                <w:b/>
                <w:i/>
                <w:sz w:val="20"/>
                <w:szCs w:val="20"/>
              </w:rPr>
              <w:t>Цель:</w:t>
            </w:r>
            <w:r w:rsidRPr="0013500B">
              <w:rPr>
                <w:rFonts w:ascii="Times New Roman" w:hAnsi="Times New Roman"/>
                <w:sz w:val="20"/>
                <w:szCs w:val="20"/>
              </w:rPr>
              <w:t xml:space="preserve"> Развитие творческих способностей детей, через реализацию дополнительных общеобразовательных программ в области культуры и искусства.</w:t>
            </w:r>
          </w:p>
        </w:tc>
      </w:tr>
      <w:tr w:rsidR="0013500B" w:rsidRPr="0013500B" w:rsidTr="0013500B">
        <w:trPr>
          <w:trHeight w:val="1525"/>
        </w:trPr>
        <w:tc>
          <w:tcPr>
            <w:tcW w:w="198" w:type="pct"/>
            <w:tcBorders>
              <w:top w:val="single" w:sz="4" w:space="0" w:color="auto"/>
              <w:left w:val="single" w:sz="4" w:space="0" w:color="auto"/>
              <w:bottom w:val="single" w:sz="4" w:space="0" w:color="auto"/>
              <w:right w:val="single" w:sz="4" w:space="0" w:color="auto"/>
            </w:tcBorders>
            <w:hideMark/>
          </w:tcPr>
          <w:p w:rsidR="0013500B" w:rsidRPr="0013500B" w:rsidRDefault="0013500B" w:rsidP="0013500B">
            <w:pPr>
              <w:autoSpaceDE w:val="0"/>
              <w:autoSpaceDN w:val="0"/>
              <w:adjustRightInd w:val="0"/>
              <w:jc w:val="center"/>
              <w:rPr>
                <w:rFonts w:ascii="Times New Roman" w:hAnsi="Times New Roman"/>
                <w:sz w:val="20"/>
                <w:szCs w:val="20"/>
              </w:rPr>
            </w:pPr>
            <w:r w:rsidRPr="0013500B">
              <w:rPr>
                <w:rFonts w:ascii="Times New Roman" w:hAnsi="Times New Roman"/>
                <w:sz w:val="20"/>
                <w:szCs w:val="20"/>
              </w:rPr>
              <w:t>01.</w:t>
            </w:r>
          </w:p>
        </w:tc>
        <w:tc>
          <w:tcPr>
            <w:tcW w:w="1211" w:type="pct"/>
            <w:tcBorders>
              <w:top w:val="single" w:sz="4" w:space="0" w:color="auto"/>
              <w:left w:val="single" w:sz="4" w:space="0" w:color="auto"/>
              <w:bottom w:val="single" w:sz="4" w:space="0" w:color="auto"/>
              <w:right w:val="single" w:sz="4" w:space="0" w:color="auto"/>
            </w:tcBorders>
            <w:hideMark/>
          </w:tcPr>
          <w:p w:rsidR="0013500B" w:rsidRPr="0013500B" w:rsidRDefault="0013500B" w:rsidP="0013500B">
            <w:pPr>
              <w:autoSpaceDE w:val="0"/>
              <w:autoSpaceDN w:val="0"/>
              <w:adjustRightInd w:val="0"/>
              <w:rPr>
                <w:rFonts w:ascii="Times New Roman" w:hAnsi="Times New Roman"/>
                <w:color w:val="FF0000"/>
                <w:sz w:val="20"/>
                <w:szCs w:val="20"/>
              </w:rPr>
            </w:pPr>
            <w:r w:rsidRPr="0013500B">
              <w:rPr>
                <w:rFonts w:ascii="Times New Roman" w:hAnsi="Times New Roman"/>
                <w:sz w:val="20"/>
                <w:szCs w:val="20"/>
              </w:rPr>
              <w:t xml:space="preserve">Число </w:t>
            </w:r>
            <w:proofErr w:type="gramStart"/>
            <w:r w:rsidRPr="0013500B">
              <w:rPr>
                <w:rFonts w:ascii="Times New Roman" w:hAnsi="Times New Roman"/>
                <w:sz w:val="20"/>
                <w:szCs w:val="20"/>
              </w:rPr>
              <w:t>обучающихся</w:t>
            </w:r>
            <w:proofErr w:type="gramEnd"/>
            <w:r w:rsidRPr="0013500B">
              <w:rPr>
                <w:rFonts w:ascii="Times New Roman" w:hAnsi="Times New Roman"/>
                <w:sz w:val="20"/>
                <w:szCs w:val="20"/>
              </w:rPr>
              <w:t>, осваивающих дополнительные общеобразовательные программы.</w:t>
            </w:r>
          </w:p>
        </w:tc>
        <w:tc>
          <w:tcPr>
            <w:tcW w:w="558" w:type="pct"/>
            <w:tcBorders>
              <w:top w:val="single" w:sz="4" w:space="0" w:color="auto"/>
              <w:left w:val="single" w:sz="4" w:space="0" w:color="auto"/>
              <w:bottom w:val="single" w:sz="4" w:space="0" w:color="auto"/>
              <w:right w:val="single" w:sz="4" w:space="0" w:color="auto"/>
            </w:tcBorders>
          </w:tcPr>
          <w:p w:rsidR="0013500B" w:rsidRPr="0013500B" w:rsidRDefault="0013500B" w:rsidP="0013500B">
            <w:pPr>
              <w:autoSpaceDE w:val="0"/>
              <w:autoSpaceDN w:val="0"/>
              <w:adjustRightInd w:val="0"/>
              <w:jc w:val="center"/>
              <w:rPr>
                <w:rFonts w:ascii="Times New Roman" w:hAnsi="Times New Roman"/>
                <w:sz w:val="20"/>
                <w:szCs w:val="20"/>
              </w:rPr>
            </w:pPr>
            <w:r w:rsidRPr="0013500B">
              <w:rPr>
                <w:rFonts w:ascii="Times New Roman" w:hAnsi="Times New Roman"/>
                <w:sz w:val="20"/>
                <w:szCs w:val="20"/>
              </w:rPr>
              <w:t>Чел.,</w:t>
            </w:r>
          </w:p>
          <w:p w:rsidR="0013500B" w:rsidRPr="0013500B" w:rsidRDefault="0013500B" w:rsidP="0013500B">
            <w:pPr>
              <w:autoSpaceDE w:val="0"/>
              <w:autoSpaceDN w:val="0"/>
              <w:adjustRightInd w:val="0"/>
              <w:jc w:val="center"/>
              <w:rPr>
                <w:rFonts w:ascii="Times New Roman" w:hAnsi="Times New Roman"/>
                <w:sz w:val="20"/>
                <w:szCs w:val="20"/>
              </w:rPr>
            </w:pPr>
            <w:r w:rsidRPr="0013500B">
              <w:rPr>
                <w:rFonts w:ascii="Times New Roman" w:hAnsi="Times New Roman"/>
                <w:sz w:val="20"/>
                <w:szCs w:val="20"/>
              </w:rPr>
              <w:t>ежегодно</w:t>
            </w:r>
          </w:p>
          <w:p w:rsidR="0013500B" w:rsidRPr="0013500B" w:rsidRDefault="0013500B" w:rsidP="0013500B">
            <w:pPr>
              <w:autoSpaceDE w:val="0"/>
              <w:autoSpaceDN w:val="0"/>
              <w:adjustRightInd w:val="0"/>
              <w:jc w:val="center"/>
              <w:rPr>
                <w:rFonts w:ascii="Times New Roman" w:hAnsi="Times New Roman"/>
                <w:sz w:val="20"/>
                <w:szCs w:val="20"/>
              </w:rPr>
            </w:pPr>
          </w:p>
        </w:tc>
        <w:tc>
          <w:tcPr>
            <w:tcW w:w="540" w:type="pct"/>
            <w:tcBorders>
              <w:top w:val="single" w:sz="4" w:space="0" w:color="auto"/>
              <w:left w:val="single" w:sz="4" w:space="0" w:color="auto"/>
              <w:bottom w:val="single" w:sz="4" w:space="0" w:color="auto"/>
              <w:right w:val="single" w:sz="4" w:space="0" w:color="auto"/>
            </w:tcBorders>
          </w:tcPr>
          <w:p w:rsidR="0013500B" w:rsidRPr="0013500B" w:rsidRDefault="0013500B" w:rsidP="0013500B">
            <w:pPr>
              <w:autoSpaceDE w:val="0"/>
              <w:autoSpaceDN w:val="0"/>
              <w:adjustRightInd w:val="0"/>
              <w:jc w:val="center"/>
              <w:rPr>
                <w:rFonts w:ascii="Times New Roman" w:hAnsi="Times New Roman"/>
                <w:sz w:val="20"/>
                <w:szCs w:val="20"/>
              </w:rPr>
            </w:pPr>
            <w:r w:rsidRPr="0013500B">
              <w:rPr>
                <w:rFonts w:ascii="Times New Roman" w:hAnsi="Times New Roman"/>
                <w:sz w:val="20"/>
                <w:szCs w:val="20"/>
              </w:rPr>
              <w:t>-</w:t>
            </w:r>
          </w:p>
        </w:tc>
        <w:tc>
          <w:tcPr>
            <w:tcW w:w="596" w:type="pct"/>
            <w:tcBorders>
              <w:top w:val="single" w:sz="4" w:space="0" w:color="auto"/>
              <w:left w:val="single" w:sz="4" w:space="0" w:color="auto"/>
              <w:bottom w:val="single" w:sz="4" w:space="0" w:color="auto"/>
              <w:right w:val="single" w:sz="4" w:space="0" w:color="auto"/>
            </w:tcBorders>
          </w:tcPr>
          <w:p w:rsidR="0013500B" w:rsidRPr="0013500B" w:rsidRDefault="0013500B" w:rsidP="0013500B">
            <w:pPr>
              <w:autoSpaceDE w:val="0"/>
              <w:autoSpaceDN w:val="0"/>
              <w:adjustRightInd w:val="0"/>
              <w:jc w:val="center"/>
              <w:rPr>
                <w:rFonts w:ascii="Times New Roman" w:hAnsi="Times New Roman"/>
                <w:sz w:val="20"/>
                <w:szCs w:val="20"/>
              </w:rPr>
            </w:pPr>
            <w:r w:rsidRPr="0013500B">
              <w:rPr>
                <w:rFonts w:ascii="Times New Roman" w:hAnsi="Times New Roman"/>
                <w:sz w:val="20"/>
                <w:szCs w:val="20"/>
              </w:rPr>
              <w:t>-</w:t>
            </w:r>
          </w:p>
        </w:tc>
        <w:tc>
          <w:tcPr>
            <w:tcW w:w="618" w:type="pct"/>
            <w:tcBorders>
              <w:top w:val="single" w:sz="4" w:space="0" w:color="auto"/>
              <w:left w:val="single" w:sz="4" w:space="0" w:color="auto"/>
              <w:bottom w:val="single" w:sz="4" w:space="0" w:color="auto"/>
              <w:right w:val="single" w:sz="4" w:space="0" w:color="auto"/>
            </w:tcBorders>
          </w:tcPr>
          <w:p w:rsidR="0013500B" w:rsidRPr="0013500B" w:rsidRDefault="0013500B" w:rsidP="0013500B">
            <w:pPr>
              <w:autoSpaceDE w:val="0"/>
              <w:autoSpaceDN w:val="0"/>
              <w:adjustRightInd w:val="0"/>
              <w:rPr>
                <w:rFonts w:ascii="Times New Roman" w:hAnsi="Times New Roman"/>
                <w:sz w:val="20"/>
                <w:szCs w:val="20"/>
              </w:rPr>
            </w:pPr>
            <w:r w:rsidRPr="0013500B">
              <w:rPr>
                <w:rFonts w:ascii="Times New Roman" w:hAnsi="Times New Roman"/>
                <w:sz w:val="20"/>
                <w:szCs w:val="20"/>
              </w:rPr>
              <w:t>Статистические данные, форма федерального статистического наблюдения N 1-ДШИ</w:t>
            </w:r>
          </w:p>
        </w:tc>
        <w:tc>
          <w:tcPr>
            <w:tcW w:w="574" w:type="pct"/>
            <w:tcBorders>
              <w:top w:val="single" w:sz="4" w:space="0" w:color="auto"/>
              <w:left w:val="single" w:sz="4" w:space="0" w:color="auto"/>
              <w:bottom w:val="single" w:sz="4" w:space="0" w:color="auto"/>
              <w:right w:val="single" w:sz="4" w:space="0" w:color="auto"/>
            </w:tcBorders>
          </w:tcPr>
          <w:p w:rsidR="0013500B" w:rsidRPr="0013500B" w:rsidRDefault="0013500B" w:rsidP="0013500B">
            <w:pPr>
              <w:autoSpaceDE w:val="0"/>
              <w:autoSpaceDN w:val="0"/>
              <w:adjustRightInd w:val="0"/>
              <w:rPr>
                <w:rFonts w:ascii="Times New Roman" w:hAnsi="Times New Roman"/>
                <w:sz w:val="20"/>
                <w:szCs w:val="20"/>
              </w:rPr>
            </w:pPr>
            <w:r w:rsidRPr="0013500B">
              <w:rPr>
                <w:rFonts w:ascii="Times New Roman" w:hAnsi="Times New Roman"/>
                <w:sz w:val="20"/>
                <w:szCs w:val="20"/>
              </w:rPr>
              <w:t xml:space="preserve">до 01 октября года, следующего за </w:t>
            </w:r>
            <w:proofErr w:type="gramStart"/>
            <w:r w:rsidRPr="0013500B">
              <w:rPr>
                <w:rFonts w:ascii="Times New Roman" w:hAnsi="Times New Roman"/>
                <w:sz w:val="20"/>
                <w:szCs w:val="20"/>
              </w:rPr>
              <w:t>отчетным</w:t>
            </w:r>
            <w:proofErr w:type="gramEnd"/>
            <w:r w:rsidRPr="0013500B">
              <w:rPr>
                <w:rFonts w:ascii="Times New Roman" w:hAnsi="Times New Roman"/>
                <w:sz w:val="20"/>
                <w:szCs w:val="20"/>
              </w:rPr>
              <w:t>.</w:t>
            </w:r>
          </w:p>
        </w:tc>
        <w:tc>
          <w:tcPr>
            <w:tcW w:w="705" w:type="pct"/>
            <w:gridSpan w:val="2"/>
            <w:tcBorders>
              <w:top w:val="single" w:sz="4" w:space="0" w:color="auto"/>
              <w:left w:val="single" w:sz="4" w:space="0" w:color="auto"/>
              <w:bottom w:val="single" w:sz="4" w:space="0" w:color="auto"/>
              <w:right w:val="single" w:sz="4" w:space="0" w:color="auto"/>
            </w:tcBorders>
          </w:tcPr>
          <w:p w:rsidR="0013500B" w:rsidRPr="0013500B" w:rsidRDefault="0013500B" w:rsidP="0013500B">
            <w:pPr>
              <w:autoSpaceDE w:val="0"/>
              <w:autoSpaceDN w:val="0"/>
              <w:adjustRightInd w:val="0"/>
              <w:rPr>
                <w:rFonts w:ascii="Times New Roman" w:hAnsi="Times New Roman"/>
                <w:sz w:val="20"/>
                <w:szCs w:val="20"/>
              </w:rPr>
            </w:pPr>
            <w:r w:rsidRPr="0013500B">
              <w:rPr>
                <w:rFonts w:ascii="Times New Roman" w:hAnsi="Times New Roman"/>
                <w:sz w:val="20"/>
                <w:szCs w:val="20"/>
              </w:rPr>
              <w:t xml:space="preserve">МБУ ДО </w:t>
            </w:r>
            <w:proofErr w:type="spellStart"/>
            <w:r w:rsidRPr="0013500B">
              <w:rPr>
                <w:rFonts w:ascii="Times New Roman" w:hAnsi="Times New Roman"/>
                <w:sz w:val="20"/>
                <w:szCs w:val="20"/>
              </w:rPr>
              <w:t>ДШИ</w:t>
            </w:r>
            <w:proofErr w:type="spellEnd"/>
            <w:r w:rsidRPr="0013500B">
              <w:rPr>
                <w:rFonts w:ascii="Times New Roman" w:hAnsi="Times New Roman"/>
                <w:sz w:val="20"/>
                <w:szCs w:val="20"/>
              </w:rPr>
              <w:t xml:space="preserve"> г. Полярные Зори</w:t>
            </w:r>
          </w:p>
          <w:p w:rsidR="0013500B" w:rsidRPr="0013500B" w:rsidRDefault="0013500B" w:rsidP="0013500B">
            <w:pPr>
              <w:autoSpaceDE w:val="0"/>
              <w:autoSpaceDN w:val="0"/>
              <w:adjustRightInd w:val="0"/>
              <w:rPr>
                <w:rFonts w:ascii="Times New Roman" w:hAnsi="Times New Roman"/>
                <w:sz w:val="20"/>
                <w:szCs w:val="20"/>
              </w:rPr>
            </w:pPr>
            <w:r w:rsidRPr="0013500B">
              <w:rPr>
                <w:rFonts w:ascii="Times New Roman" w:hAnsi="Times New Roman"/>
                <w:sz w:val="20"/>
                <w:szCs w:val="20"/>
              </w:rPr>
              <w:t xml:space="preserve">МБУ ДО </w:t>
            </w:r>
            <w:proofErr w:type="spellStart"/>
            <w:r w:rsidRPr="0013500B">
              <w:rPr>
                <w:rFonts w:ascii="Times New Roman" w:hAnsi="Times New Roman"/>
                <w:sz w:val="20"/>
                <w:szCs w:val="20"/>
              </w:rPr>
              <w:t>ДШИ</w:t>
            </w:r>
            <w:proofErr w:type="spellEnd"/>
            <w:r w:rsidRPr="0013500B">
              <w:rPr>
                <w:rFonts w:ascii="Times New Roman" w:hAnsi="Times New Roman"/>
                <w:sz w:val="20"/>
                <w:szCs w:val="20"/>
              </w:rPr>
              <w:t xml:space="preserve"> н.п. Африканда  </w:t>
            </w:r>
          </w:p>
        </w:tc>
      </w:tr>
      <w:tr w:rsidR="0013500B" w:rsidRPr="0013500B" w:rsidTr="0013500B">
        <w:tc>
          <w:tcPr>
            <w:tcW w:w="198" w:type="pct"/>
            <w:tcBorders>
              <w:top w:val="single" w:sz="4" w:space="0" w:color="auto"/>
              <w:left w:val="single" w:sz="4" w:space="0" w:color="auto"/>
              <w:bottom w:val="single" w:sz="4" w:space="0" w:color="auto"/>
              <w:right w:val="single" w:sz="4" w:space="0" w:color="auto"/>
            </w:tcBorders>
            <w:hideMark/>
          </w:tcPr>
          <w:p w:rsidR="0013500B" w:rsidRPr="0013500B" w:rsidRDefault="0013500B" w:rsidP="0013500B">
            <w:pPr>
              <w:autoSpaceDE w:val="0"/>
              <w:autoSpaceDN w:val="0"/>
              <w:adjustRightInd w:val="0"/>
              <w:jc w:val="center"/>
              <w:rPr>
                <w:rFonts w:ascii="Times New Roman" w:hAnsi="Times New Roman"/>
                <w:sz w:val="20"/>
                <w:szCs w:val="20"/>
              </w:rPr>
            </w:pPr>
            <w:r w:rsidRPr="0013500B">
              <w:rPr>
                <w:rFonts w:ascii="Times New Roman" w:hAnsi="Times New Roman"/>
                <w:sz w:val="20"/>
                <w:szCs w:val="20"/>
              </w:rPr>
              <w:t>2</w:t>
            </w:r>
          </w:p>
          <w:p w:rsidR="0013500B" w:rsidRPr="0013500B" w:rsidRDefault="0013500B" w:rsidP="0013500B">
            <w:pPr>
              <w:jc w:val="center"/>
              <w:rPr>
                <w:rFonts w:ascii="Times New Roman" w:hAnsi="Times New Roman"/>
                <w:sz w:val="20"/>
                <w:szCs w:val="20"/>
              </w:rPr>
            </w:pPr>
          </w:p>
          <w:p w:rsidR="0013500B" w:rsidRPr="0013500B" w:rsidRDefault="0013500B" w:rsidP="0013500B">
            <w:pPr>
              <w:jc w:val="center"/>
              <w:rPr>
                <w:rFonts w:ascii="Times New Roman" w:hAnsi="Times New Roman"/>
                <w:sz w:val="20"/>
                <w:szCs w:val="20"/>
              </w:rPr>
            </w:pPr>
            <w:r w:rsidRPr="0013500B">
              <w:rPr>
                <w:rFonts w:ascii="Times New Roman" w:hAnsi="Times New Roman"/>
                <w:sz w:val="20"/>
                <w:szCs w:val="20"/>
              </w:rPr>
              <w:t>2.</w:t>
            </w:r>
          </w:p>
        </w:tc>
        <w:tc>
          <w:tcPr>
            <w:tcW w:w="1211" w:type="pct"/>
            <w:tcBorders>
              <w:top w:val="single" w:sz="4" w:space="0" w:color="auto"/>
              <w:left w:val="single" w:sz="4" w:space="0" w:color="auto"/>
              <w:bottom w:val="single" w:sz="4" w:space="0" w:color="auto"/>
              <w:right w:val="single" w:sz="4" w:space="0" w:color="auto"/>
            </w:tcBorders>
            <w:hideMark/>
          </w:tcPr>
          <w:p w:rsidR="0013500B" w:rsidRPr="0013500B" w:rsidRDefault="0013500B" w:rsidP="0013500B">
            <w:pPr>
              <w:autoSpaceDE w:val="0"/>
              <w:autoSpaceDN w:val="0"/>
              <w:adjustRightInd w:val="0"/>
              <w:rPr>
                <w:rFonts w:ascii="Times New Roman" w:hAnsi="Times New Roman"/>
                <w:sz w:val="20"/>
                <w:szCs w:val="20"/>
              </w:rPr>
            </w:pPr>
            <w:proofErr w:type="gramStart"/>
            <w:r w:rsidRPr="0013500B">
              <w:rPr>
                <w:rFonts w:ascii="Times New Roman" w:hAnsi="Times New Roman"/>
                <w:sz w:val="20"/>
                <w:szCs w:val="20"/>
              </w:rPr>
              <w:t xml:space="preserve">Доля детей, обучающихся в </w:t>
            </w:r>
            <w:proofErr w:type="spellStart"/>
            <w:r w:rsidRPr="0013500B">
              <w:rPr>
                <w:rFonts w:ascii="Times New Roman" w:hAnsi="Times New Roman"/>
                <w:sz w:val="20"/>
                <w:szCs w:val="20"/>
              </w:rPr>
              <w:t>ДШИ</w:t>
            </w:r>
            <w:proofErr w:type="spellEnd"/>
            <w:r w:rsidRPr="0013500B">
              <w:rPr>
                <w:rFonts w:ascii="Times New Roman" w:hAnsi="Times New Roman"/>
                <w:sz w:val="20"/>
                <w:szCs w:val="20"/>
              </w:rPr>
              <w:t>, привлекаемых к участию в различных творческих мероприятиях институционального, муниципального,</w:t>
            </w:r>
            <w:r w:rsidR="004C1711">
              <w:rPr>
                <w:rFonts w:ascii="Times New Roman" w:hAnsi="Times New Roman"/>
                <w:sz w:val="20"/>
                <w:szCs w:val="20"/>
              </w:rPr>
              <w:t xml:space="preserve"> </w:t>
            </w:r>
            <w:r w:rsidRPr="0013500B">
              <w:rPr>
                <w:rFonts w:ascii="Times New Roman" w:hAnsi="Times New Roman"/>
                <w:sz w:val="20"/>
                <w:szCs w:val="20"/>
              </w:rPr>
              <w:t xml:space="preserve">регионального, всероссийского, международного уровней (мастер-классы, творческие встречи, концерты, выставки, театрализованные представления, конкурсы, фестивали, проекты и т.д.) от общего числа детей, обучающихся в </w:t>
            </w:r>
            <w:proofErr w:type="spellStart"/>
            <w:r w:rsidRPr="0013500B">
              <w:rPr>
                <w:rFonts w:ascii="Times New Roman" w:hAnsi="Times New Roman"/>
                <w:sz w:val="20"/>
                <w:szCs w:val="20"/>
              </w:rPr>
              <w:t>ДШИ</w:t>
            </w:r>
            <w:proofErr w:type="spellEnd"/>
            <w:proofErr w:type="gramEnd"/>
          </w:p>
        </w:tc>
        <w:tc>
          <w:tcPr>
            <w:tcW w:w="558" w:type="pct"/>
            <w:tcBorders>
              <w:top w:val="single" w:sz="4" w:space="0" w:color="auto"/>
              <w:left w:val="single" w:sz="4" w:space="0" w:color="auto"/>
              <w:bottom w:val="single" w:sz="4" w:space="0" w:color="auto"/>
              <w:right w:val="single" w:sz="4" w:space="0" w:color="auto"/>
            </w:tcBorders>
          </w:tcPr>
          <w:p w:rsidR="0013500B" w:rsidRPr="0013500B" w:rsidRDefault="0013500B" w:rsidP="0013500B">
            <w:pPr>
              <w:autoSpaceDE w:val="0"/>
              <w:autoSpaceDN w:val="0"/>
              <w:adjustRightInd w:val="0"/>
              <w:jc w:val="center"/>
              <w:rPr>
                <w:rFonts w:ascii="Times New Roman" w:hAnsi="Times New Roman"/>
                <w:sz w:val="20"/>
                <w:szCs w:val="20"/>
              </w:rPr>
            </w:pPr>
            <w:r w:rsidRPr="0013500B">
              <w:rPr>
                <w:rFonts w:ascii="Times New Roman" w:hAnsi="Times New Roman"/>
                <w:sz w:val="20"/>
                <w:szCs w:val="20"/>
              </w:rPr>
              <w:t>%,</w:t>
            </w:r>
          </w:p>
          <w:p w:rsidR="0013500B" w:rsidRPr="0013500B" w:rsidRDefault="0013500B" w:rsidP="0013500B">
            <w:pPr>
              <w:autoSpaceDE w:val="0"/>
              <w:autoSpaceDN w:val="0"/>
              <w:adjustRightInd w:val="0"/>
              <w:jc w:val="center"/>
              <w:rPr>
                <w:rFonts w:ascii="Times New Roman" w:hAnsi="Times New Roman"/>
                <w:sz w:val="20"/>
                <w:szCs w:val="20"/>
              </w:rPr>
            </w:pPr>
            <w:r w:rsidRPr="0013500B">
              <w:rPr>
                <w:rFonts w:ascii="Times New Roman" w:hAnsi="Times New Roman"/>
                <w:sz w:val="20"/>
                <w:szCs w:val="20"/>
              </w:rPr>
              <w:t>ежегодно</w:t>
            </w:r>
          </w:p>
        </w:tc>
        <w:tc>
          <w:tcPr>
            <w:tcW w:w="540" w:type="pct"/>
            <w:tcBorders>
              <w:top w:val="single" w:sz="4" w:space="0" w:color="auto"/>
              <w:left w:val="single" w:sz="4" w:space="0" w:color="auto"/>
              <w:bottom w:val="single" w:sz="4" w:space="0" w:color="auto"/>
              <w:right w:val="single" w:sz="4" w:space="0" w:color="auto"/>
            </w:tcBorders>
          </w:tcPr>
          <w:p w:rsidR="0013500B" w:rsidRPr="0013500B" w:rsidRDefault="0013500B" w:rsidP="0013500B">
            <w:pPr>
              <w:autoSpaceDE w:val="0"/>
              <w:autoSpaceDN w:val="0"/>
              <w:adjustRightInd w:val="0"/>
              <w:rPr>
                <w:rFonts w:ascii="Times New Roman" w:hAnsi="Times New Roman"/>
                <w:sz w:val="20"/>
                <w:szCs w:val="20"/>
              </w:rPr>
            </w:pPr>
            <w:proofErr w:type="spellStart"/>
            <w:proofErr w:type="gramStart"/>
            <w:r w:rsidRPr="0013500B">
              <w:rPr>
                <w:rFonts w:ascii="Times New Roman" w:hAnsi="Times New Roman"/>
                <w:sz w:val="20"/>
                <w:szCs w:val="20"/>
              </w:rPr>
              <w:t>D</w:t>
            </w:r>
            <w:proofErr w:type="gramEnd"/>
            <w:r w:rsidRPr="0013500B">
              <w:rPr>
                <w:rFonts w:ascii="Times New Roman" w:hAnsi="Times New Roman"/>
                <w:sz w:val="20"/>
                <w:szCs w:val="20"/>
              </w:rPr>
              <w:t>уч</w:t>
            </w:r>
            <w:proofErr w:type="spellEnd"/>
            <w:r w:rsidRPr="0013500B">
              <w:rPr>
                <w:rFonts w:ascii="Times New Roman" w:hAnsi="Times New Roman"/>
                <w:sz w:val="20"/>
                <w:szCs w:val="20"/>
              </w:rPr>
              <w:t xml:space="preserve">. </w:t>
            </w:r>
            <w:proofErr w:type="spellStart"/>
            <w:r w:rsidRPr="0013500B">
              <w:rPr>
                <w:rFonts w:ascii="Times New Roman" w:hAnsi="Times New Roman"/>
                <w:sz w:val="20"/>
                <w:szCs w:val="20"/>
              </w:rPr>
              <w:t>x</w:t>
            </w:r>
            <w:proofErr w:type="spellEnd"/>
            <w:r w:rsidRPr="0013500B">
              <w:rPr>
                <w:rFonts w:ascii="Times New Roman" w:hAnsi="Times New Roman"/>
                <w:sz w:val="20"/>
                <w:szCs w:val="20"/>
              </w:rPr>
              <w:t xml:space="preserve"> 100/ </w:t>
            </w:r>
            <w:proofErr w:type="spellStart"/>
            <w:r w:rsidRPr="0013500B">
              <w:rPr>
                <w:rFonts w:ascii="Times New Roman" w:hAnsi="Times New Roman"/>
                <w:sz w:val="20"/>
                <w:szCs w:val="20"/>
              </w:rPr>
              <w:t>Dобщ</w:t>
            </w:r>
            <w:proofErr w:type="spellEnd"/>
            <w:r w:rsidRPr="0013500B">
              <w:rPr>
                <w:rFonts w:ascii="Times New Roman" w:hAnsi="Times New Roman"/>
                <w:sz w:val="20"/>
                <w:szCs w:val="20"/>
              </w:rPr>
              <w:t xml:space="preserve">. </w:t>
            </w:r>
          </w:p>
        </w:tc>
        <w:tc>
          <w:tcPr>
            <w:tcW w:w="596" w:type="pct"/>
            <w:tcBorders>
              <w:top w:val="single" w:sz="4" w:space="0" w:color="auto"/>
              <w:left w:val="single" w:sz="4" w:space="0" w:color="auto"/>
              <w:bottom w:val="single" w:sz="4" w:space="0" w:color="auto"/>
              <w:right w:val="single" w:sz="4" w:space="0" w:color="auto"/>
            </w:tcBorders>
          </w:tcPr>
          <w:p w:rsidR="0013500B" w:rsidRPr="0013500B" w:rsidRDefault="0013500B" w:rsidP="0013500B">
            <w:pPr>
              <w:pStyle w:val="ConsPlusNormal"/>
              <w:jc w:val="both"/>
              <w:rPr>
                <w:sz w:val="20"/>
                <w:szCs w:val="20"/>
              </w:rPr>
            </w:pPr>
            <w:proofErr w:type="spellStart"/>
            <w:r w:rsidRPr="0013500B">
              <w:rPr>
                <w:sz w:val="20"/>
                <w:szCs w:val="20"/>
              </w:rPr>
              <w:t>Dуч</w:t>
            </w:r>
            <w:proofErr w:type="gramStart"/>
            <w:r w:rsidRPr="0013500B">
              <w:rPr>
                <w:sz w:val="20"/>
                <w:szCs w:val="20"/>
              </w:rPr>
              <w:t>.-</w:t>
            </w:r>
            <w:proofErr w:type="gramEnd"/>
            <w:r w:rsidRPr="0013500B">
              <w:rPr>
                <w:sz w:val="20"/>
                <w:szCs w:val="20"/>
              </w:rPr>
              <w:t>количество</w:t>
            </w:r>
            <w:proofErr w:type="spellEnd"/>
            <w:r w:rsidRPr="0013500B">
              <w:rPr>
                <w:sz w:val="20"/>
                <w:szCs w:val="20"/>
              </w:rPr>
              <w:t xml:space="preserve"> обучающихся, привлеченных к участию в творческих мероприятиях, ед.;</w:t>
            </w:r>
          </w:p>
          <w:p w:rsidR="0013500B" w:rsidRPr="0013500B" w:rsidRDefault="0013500B" w:rsidP="0013500B">
            <w:pPr>
              <w:autoSpaceDE w:val="0"/>
              <w:autoSpaceDN w:val="0"/>
              <w:adjustRightInd w:val="0"/>
              <w:rPr>
                <w:rFonts w:ascii="Times New Roman" w:hAnsi="Times New Roman"/>
                <w:sz w:val="20"/>
                <w:szCs w:val="20"/>
              </w:rPr>
            </w:pPr>
            <w:proofErr w:type="spellStart"/>
            <w:r w:rsidRPr="0013500B">
              <w:rPr>
                <w:rFonts w:ascii="Times New Roman" w:hAnsi="Times New Roman"/>
                <w:sz w:val="20"/>
                <w:szCs w:val="20"/>
              </w:rPr>
              <w:t>Dобщ</w:t>
            </w:r>
            <w:proofErr w:type="gramStart"/>
            <w:r w:rsidRPr="0013500B">
              <w:rPr>
                <w:rFonts w:ascii="Times New Roman" w:hAnsi="Times New Roman"/>
                <w:sz w:val="20"/>
                <w:szCs w:val="20"/>
              </w:rPr>
              <w:t>.-</w:t>
            </w:r>
            <w:proofErr w:type="gramEnd"/>
            <w:r w:rsidRPr="0013500B">
              <w:rPr>
                <w:rFonts w:ascii="Times New Roman" w:hAnsi="Times New Roman"/>
                <w:sz w:val="20"/>
                <w:szCs w:val="20"/>
              </w:rPr>
              <w:t>число</w:t>
            </w:r>
            <w:proofErr w:type="spellEnd"/>
            <w:r w:rsidRPr="0013500B">
              <w:rPr>
                <w:rFonts w:ascii="Times New Roman" w:hAnsi="Times New Roman"/>
                <w:sz w:val="20"/>
                <w:szCs w:val="20"/>
              </w:rPr>
              <w:t xml:space="preserve"> детей, обучающихся в образовательных организациях в сфере культуры, ед.</w:t>
            </w:r>
          </w:p>
        </w:tc>
        <w:tc>
          <w:tcPr>
            <w:tcW w:w="618" w:type="pct"/>
            <w:tcBorders>
              <w:top w:val="single" w:sz="4" w:space="0" w:color="auto"/>
              <w:left w:val="single" w:sz="4" w:space="0" w:color="auto"/>
              <w:bottom w:val="single" w:sz="4" w:space="0" w:color="auto"/>
              <w:right w:val="single" w:sz="4" w:space="0" w:color="auto"/>
            </w:tcBorders>
          </w:tcPr>
          <w:p w:rsidR="0013500B" w:rsidRPr="0013500B" w:rsidRDefault="0013500B" w:rsidP="0013500B">
            <w:pPr>
              <w:autoSpaceDE w:val="0"/>
              <w:autoSpaceDN w:val="0"/>
              <w:adjustRightInd w:val="0"/>
              <w:rPr>
                <w:rFonts w:ascii="Times New Roman" w:hAnsi="Times New Roman"/>
                <w:sz w:val="20"/>
                <w:szCs w:val="20"/>
              </w:rPr>
            </w:pPr>
            <w:r w:rsidRPr="0013500B">
              <w:rPr>
                <w:rFonts w:ascii="Times New Roman" w:hAnsi="Times New Roman"/>
                <w:sz w:val="20"/>
                <w:szCs w:val="20"/>
              </w:rPr>
              <w:t xml:space="preserve">Статистические данные, форма федерального статистического наблюдения N 1-ДШИ </w:t>
            </w:r>
          </w:p>
        </w:tc>
        <w:tc>
          <w:tcPr>
            <w:tcW w:w="574" w:type="pct"/>
            <w:tcBorders>
              <w:top w:val="single" w:sz="4" w:space="0" w:color="auto"/>
              <w:left w:val="single" w:sz="4" w:space="0" w:color="auto"/>
              <w:bottom w:val="single" w:sz="4" w:space="0" w:color="auto"/>
              <w:right w:val="single" w:sz="4" w:space="0" w:color="auto"/>
            </w:tcBorders>
          </w:tcPr>
          <w:p w:rsidR="0013500B" w:rsidRPr="0013500B" w:rsidRDefault="0013500B" w:rsidP="0013500B">
            <w:pPr>
              <w:autoSpaceDE w:val="0"/>
              <w:autoSpaceDN w:val="0"/>
              <w:adjustRightInd w:val="0"/>
              <w:rPr>
                <w:rFonts w:ascii="Times New Roman" w:hAnsi="Times New Roman"/>
                <w:strike/>
                <w:sz w:val="20"/>
                <w:szCs w:val="20"/>
              </w:rPr>
            </w:pPr>
            <w:r w:rsidRPr="0013500B">
              <w:rPr>
                <w:rFonts w:ascii="Times New Roman" w:hAnsi="Times New Roman"/>
                <w:sz w:val="20"/>
                <w:szCs w:val="20"/>
              </w:rPr>
              <w:t xml:space="preserve">до 01 октября года, следующего за </w:t>
            </w:r>
            <w:proofErr w:type="gramStart"/>
            <w:r w:rsidRPr="0013500B">
              <w:rPr>
                <w:rFonts w:ascii="Times New Roman" w:hAnsi="Times New Roman"/>
                <w:sz w:val="20"/>
                <w:szCs w:val="20"/>
              </w:rPr>
              <w:t>отчетным</w:t>
            </w:r>
            <w:proofErr w:type="gramEnd"/>
            <w:r w:rsidRPr="0013500B">
              <w:rPr>
                <w:rFonts w:ascii="Times New Roman" w:hAnsi="Times New Roman"/>
                <w:sz w:val="20"/>
                <w:szCs w:val="20"/>
              </w:rPr>
              <w:t>.</w:t>
            </w:r>
          </w:p>
        </w:tc>
        <w:tc>
          <w:tcPr>
            <w:tcW w:w="705" w:type="pct"/>
            <w:gridSpan w:val="2"/>
            <w:tcBorders>
              <w:top w:val="single" w:sz="4" w:space="0" w:color="auto"/>
              <w:left w:val="single" w:sz="4" w:space="0" w:color="auto"/>
              <w:bottom w:val="single" w:sz="4" w:space="0" w:color="auto"/>
              <w:right w:val="single" w:sz="4" w:space="0" w:color="auto"/>
            </w:tcBorders>
          </w:tcPr>
          <w:p w:rsidR="0013500B" w:rsidRPr="0013500B" w:rsidRDefault="0013500B" w:rsidP="0013500B">
            <w:pPr>
              <w:autoSpaceDE w:val="0"/>
              <w:autoSpaceDN w:val="0"/>
              <w:adjustRightInd w:val="0"/>
              <w:rPr>
                <w:rFonts w:ascii="Times New Roman" w:hAnsi="Times New Roman"/>
                <w:sz w:val="20"/>
                <w:szCs w:val="20"/>
              </w:rPr>
            </w:pPr>
            <w:r w:rsidRPr="0013500B">
              <w:rPr>
                <w:rFonts w:ascii="Times New Roman" w:hAnsi="Times New Roman"/>
                <w:sz w:val="20"/>
                <w:szCs w:val="20"/>
              </w:rPr>
              <w:t xml:space="preserve">МБУ ДО </w:t>
            </w:r>
            <w:proofErr w:type="spellStart"/>
            <w:r w:rsidRPr="0013500B">
              <w:rPr>
                <w:rFonts w:ascii="Times New Roman" w:hAnsi="Times New Roman"/>
                <w:sz w:val="20"/>
                <w:szCs w:val="20"/>
              </w:rPr>
              <w:t>ДШИ</w:t>
            </w:r>
            <w:proofErr w:type="spellEnd"/>
            <w:r w:rsidRPr="0013500B">
              <w:rPr>
                <w:rFonts w:ascii="Times New Roman" w:hAnsi="Times New Roman"/>
                <w:sz w:val="20"/>
                <w:szCs w:val="20"/>
              </w:rPr>
              <w:t xml:space="preserve"> г. Полярные Зори</w:t>
            </w:r>
          </w:p>
          <w:p w:rsidR="0013500B" w:rsidRPr="0013500B" w:rsidRDefault="0013500B" w:rsidP="0013500B">
            <w:pPr>
              <w:autoSpaceDE w:val="0"/>
              <w:autoSpaceDN w:val="0"/>
              <w:adjustRightInd w:val="0"/>
              <w:rPr>
                <w:rFonts w:ascii="Times New Roman" w:hAnsi="Times New Roman"/>
                <w:sz w:val="20"/>
                <w:szCs w:val="20"/>
              </w:rPr>
            </w:pPr>
            <w:r w:rsidRPr="0013500B">
              <w:rPr>
                <w:rFonts w:ascii="Times New Roman" w:hAnsi="Times New Roman"/>
                <w:sz w:val="20"/>
                <w:szCs w:val="20"/>
              </w:rPr>
              <w:t xml:space="preserve">МБУ ДО </w:t>
            </w:r>
            <w:proofErr w:type="spellStart"/>
            <w:r w:rsidRPr="0013500B">
              <w:rPr>
                <w:rFonts w:ascii="Times New Roman" w:hAnsi="Times New Roman"/>
                <w:sz w:val="20"/>
                <w:szCs w:val="20"/>
              </w:rPr>
              <w:t>ДШИ</w:t>
            </w:r>
            <w:proofErr w:type="spellEnd"/>
            <w:r w:rsidRPr="0013500B">
              <w:rPr>
                <w:rFonts w:ascii="Times New Roman" w:hAnsi="Times New Roman"/>
                <w:sz w:val="20"/>
                <w:szCs w:val="20"/>
              </w:rPr>
              <w:t xml:space="preserve"> н.п. Африканда  </w:t>
            </w:r>
          </w:p>
        </w:tc>
      </w:tr>
    </w:tbl>
    <w:p w:rsidR="0013500B" w:rsidRPr="0013500B" w:rsidRDefault="0013500B" w:rsidP="0013500B">
      <w:pPr>
        <w:pStyle w:val="ConsPlusNormal"/>
        <w:widowControl/>
        <w:rPr>
          <w:rFonts w:eastAsiaTheme="minorHAnsi"/>
          <w:sz w:val="20"/>
          <w:szCs w:val="20"/>
          <w:lang w:eastAsia="en-US"/>
        </w:rPr>
        <w:sectPr w:rsidR="0013500B" w:rsidRPr="0013500B" w:rsidSect="0013500B">
          <w:pgSz w:w="16838" w:h="11906" w:orient="landscape"/>
          <w:pgMar w:top="1701" w:right="962" w:bottom="851" w:left="1276" w:header="709" w:footer="709" w:gutter="0"/>
          <w:cols w:space="708"/>
          <w:docGrid w:linePitch="360"/>
        </w:sectPr>
      </w:pPr>
    </w:p>
    <w:p w:rsidR="004C1711" w:rsidRDefault="0013500B" w:rsidP="0013500B">
      <w:pPr>
        <w:pStyle w:val="ConsPlusNormal"/>
        <w:widowControl/>
        <w:jc w:val="center"/>
        <w:rPr>
          <w:b/>
          <w:i/>
          <w:sz w:val="24"/>
          <w:szCs w:val="24"/>
        </w:rPr>
      </w:pPr>
      <w:r w:rsidRPr="002E2A26">
        <w:rPr>
          <w:b/>
          <w:i/>
          <w:sz w:val="24"/>
          <w:szCs w:val="24"/>
        </w:rPr>
        <w:t>Подпрограмма 2</w:t>
      </w:r>
    </w:p>
    <w:p w:rsidR="0013500B" w:rsidRPr="002E2A26" w:rsidRDefault="0013500B" w:rsidP="0013500B">
      <w:pPr>
        <w:pStyle w:val="ConsPlusNormal"/>
        <w:widowControl/>
        <w:jc w:val="center"/>
        <w:rPr>
          <w:b/>
          <w:i/>
          <w:sz w:val="24"/>
          <w:szCs w:val="24"/>
        </w:rPr>
      </w:pPr>
      <w:r w:rsidRPr="002E2A26">
        <w:rPr>
          <w:b/>
          <w:i/>
          <w:sz w:val="24"/>
          <w:szCs w:val="24"/>
        </w:rPr>
        <w:t xml:space="preserve"> «Развитие </w:t>
      </w:r>
      <w:proofErr w:type="spellStart"/>
      <w:r w:rsidRPr="002E2A26">
        <w:rPr>
          <w:b/>
          <w:i/>
          <w:sz w:val="24"/>
          <w:szCs w:val="24"/>
        </w:rPr>
        <w:t>культурно-досуговых</w:t>
      </w:r>
      <w:proofErr w:type="spellEnd"/>
      <w:r w:rsidRPr="002E2A26">
        <w:rPr>
          <w:b/>
          <w:i/>
          <w:sz w:val="24"/>
          <w:szCs w:val="24"/>
        </w:rPr>
        <w:t xml:space="preserve"> учреждений</w:t>
      </w:r>
      <w:r>
        <w:rPr>
          <w:b/>
          <w:i/>
          <w:sz w:val="24"/>
          <w:szCs w:val="24"/>
        </w:rPr>
        <w:t xml:space="preserve"> </w:t>
      </w:r>
      <w:r w:rsidRPr="002E2A26">
        <w:rPr>
          <w:b/>
          <w:i/>
          <w:sz w:val="24"/>
          <w:szCs w:val="24"/>
        </w:rPr>
        <w:t>муниципального образования город Полярные Зори с подведомственной территорией».</w:t>
      </w:r>
    </w:p>
    <w:p w:rsidR="0013500B" w:rsidRPr="002E2A26" w:rsidRDefault="0013500B" w:rsidP="0013500B">
      <w:pPr>
        <w:pStyle w:val="ConsPlusNormal"/>
        <w:widowControl/>
        <w:jc w:val="both"/>
        <w:rPr>
          <w:i/>
          <w:sz w:val="24"/>
          <w:szCs w:val="24"/>
        </w:rPr>
      </w:pPr>
    </w:p>
    <w:p w:rsidR="0013500B" w:rsidRDefault="0013500B" w:rsidP="0013500B">
      <w:pPr>
        <w:autoSpaceDE w:val="0"/>
        <w:autoSpaceDN w:val="0"/>
        <w:adjustRightInd w:val="0"/>
        <w:spacing w:after="0" w:line="240" w:lineRule="auto"/>
        <w:ind w:firstLine="709"/>
        <w:jc w:val="both"/>
        <w:outlineLvl w:val="0"/>
        <w:rPr>
          <w:rFonts w:ascii="Times New Roman" w:hAnsi="Times New Roman"/>
          <w:b/>
          <w:i/>
          <w:sz w:val="24"/>
          <w:szCs w:val="24"/>
        </w:rPr>
      </w:pPr>
      <w:r w:rsidRPr="0013500B">
        <w:rPr>
          <w:rFonts w:ascii="Times New Roman" w:hAnsi="Times New Roman"/>
          <w:b/>
          <w:i/>
          <w:sz w:val="24"/>
          <w:szCs w:val="24"/>
        </w:rPr>
        <w:t>2.1 Характеристика проблемы, на решение которой направлена подпрограмма 2.</w:t>
      </w:r>
    </w:p>
    <w:p w:rsidR="004C1711" w:rsidRPr="0013500B" w:rsidRDefault="004C1711" w:rsidP="0013500B">
      <w:pPr>
        <w:autoSpaceDE w:val="0"/>
        <w:autoSpaceDN w:val="0"/>
        <w:adjustRightInd w:val="0"/>
        <w:spacing w:after="0" w:line="240" w:lineRule="auto"/>
        <w:ind w:firstLine="709"/>
        <w:jc w:val="both"/>
        <w:outlineLvl w:val="0"/>
        <w:rPr>
          <w:rFonts w:ascii="Times New Roman" w:hAnsi="Times New Roman"/>
          <w:i/>
          <w:sz w:val="24"/>
          <w:szCs w:val="24"/>
        </w:rPr>
      </w:pPr>
    </w:p>
    <w:p w:rsidR="0013500B" w:rsidRPr="0013500B" w:rsidRDefault="0013500B" w:rsidP="0013500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500B">
        <w:rPr>
          <w:rFonts w:ascii="Times New Roman" w:eastAsia="Times New Roman" w:hAnsi="Times New Roman"/>
          <w:sz w:val="24"/>
          <w:szCs w:val="24"/>
          <w:lang w:eastAsia="ru-RU"/>
        </w:rPr>
        <w:t xml:space="preserve">Проблемой, определяющей необходимость разработки подпрограммы 2, является потребность в духовно-нравственном воспитании, профилактике асоциальных явлений в обществе по средствам развития творческого потенциала, организации досуга населения, обеспечения доступа к культурным ценностям, повышения качества и количества муниципальных услуг (работ), предоставляемых </w:t>
      </w:r>
      <w:proofErr w:type="spellStart"/>
      <w:r w:rsidRPr="0013500B">
        <w:rPr>
          <w:rFonts w:ascii="Times New Roman" w:eastAsia="Times New Roman" w:hAnsi="Times New Roman"/>
          <w:sz w:val="24"/>
          <w:szCs w:val="24"/>
          <w:lang w:eastAsia="ru-RU"/>
        </w:rPr>
        <w:t>культурно-досуговыми</w:t>
      </w:r>
      <w:proofErr w:type="spellEnd"/>
      <w:r w:rsidRPr="0013500B">
        <w:rPr>
          <w:rFonts w:ascii="Times New Roman" w:eastAsia="Times New Roman" w:hAnsi="Times New Roman"/>
          <w:sz w:val="24"/>
          <w:szCs w:val="24"/>
          <w:lang w:eastAsia="ru-RU"/>
        </w:rPr>
        <w:t xml:space="preserve"> учреждениями муниципального образования, сохранение кадрового потенциала муниципальных учреждений культуры.</w:t>
      </w:r>
      <w:r w:rsidRPr="0013500B">
        <w:rPr>
          <w:rFonts w:ascii="Times New Roman" w:hAnsi="Times New Roman"/>
          <w:sz w:val="24"/>
          <w:szCs w:val="24"/>
        </w:rPr>
        <w:t xml:space="preserve"> Осуществляет проведение в муниципальном образовании с привлечением творческих коллективов области, культурно-массовых и молодежных мероприятий, проводит конкурсы, фестивали, праздники, организует в установленном порядке проведение на территории муниципального образования областных, региональных и международных  конкурсов, фестивалей, праздников.</w:t>
      </w:r>
    </w:p>
    <w:p w:rsidR="0013500B" w:rsidRPr="0013500B" w:rsidRDefault="0013500B" w:rsidP="0013500B">
      <w:pPr>
        <w:spacing w:after="0" w:line="240" w:lineRule="auto"/>
        <w:ind w:firstLine="709"/>
        <w:jc w:val="both"/>
        <w:rPr>
          <w:rFonts w:ascii="Times New Roman" w:hAnsi="Times New Roman"/>
          <w:sz w:val="24"/>
          <w:szCs w:val="24"/>
        </w:rPr>
      </w:pPr>
      <w:r w:rsidRPr="0013500B">
        <w:rPr>
          <w:rFonts w:ascii="Times New Roman" w:eastAsia="Times New Roman" w:hAnsi="Times New Roman"/>
          <w:sz w:val="24"/>
          <w:szCs w:val="24"/>
          <w:lang w:eastAsia="ru-RU"/>
        </w:rPr>
        <w:t>За период 2015-2018 годы увеличилось количество участников клубных формирований на 12 человек, посещаемость муниципальных мероприятий выросла на 35 493 человека. В 2019 году начался капитальный ремонт в Большом зале ГДК, который завершился в декабре 2020 года. Вместе с тем, вопросы развития и повышения творческой активности населения, создания условий для внедрения новых форм и технологий культурной деятельности,</w:t>
      </w:r>
      <w:r w:rsidR="000C534B">
        <w:rPr>
          <w:rFonts w:ascii="Times New Roman" w:eastAsia="Times New Roman" w:hAnsi="Times New Roman"/>
          <w:sz w:val="24"/>
          <w:szCs w:val="24"/>
          <w:lang w:eastAsia="ru-RU"/>
        </w:rPr>
        <w:t xml:space="preserve"> </w:t>
      </w:r>
      <w:r w:rsidRPr="0013500B">
        <w:rPr>
          <w:rFonts w:ascii="Times New Roman" w:eastAsia="Times New Roman" w:hAnsi="Times New Roman"/>
          <w:sz w:val="24"/>
          <w:szCs w:val="24"/>
          <w:lang w:eastAsia="ru-RU"/>
        </w:rPr>
        <w:t>развития</w:t>
      </w:r>
      <w:r w:rsidR="000C534B">
        <w:rPr>
          <w:rFonts w:ascii="Times New Roman" w:eastAsia="Times New Roman" w:hAnsi="Times New Roman"/>
          <w:sz w:val="24"/>
          <w:szCs w:val="24"/>
          <w:lang w:eastAsia="ru-RU"/>
        </w:rPr>
        <w:t xml:space="preserve"> </w:t>
      </w:r>
      <w:r w:rsidRPr="0013500B">
        <w:rPr>
          <w:rFonts w:ascii="Times New Roman" w:eastAsia="Times New Roman" w:hAnsi="Times New Roman"/>
          <w:sz w:val="24"/>
          <w:szCs w:val="24"/>
          <w:lang w:eastAsia="ru-RU"/>
        </w:rPr>
        <w:t xml:space="preserve">механизмов государственной поддержки самодеятельного художественного творчества, остается как никогда актуальной. Данная подпрограмма позволит, в полной мере, </w:t>
      </w:r>
      <w:r w:rsidRPr="0013500B">
        <w:rPr>
          <w:rFonts w:ascii="Times New Roman" w:hAnsi="Times New Roman"/>
          <w:sz w:val="24"/>
          <w:szCs w:val="24"/>
        </w:rPr>
        <w:t>реализовать конституционные права жителей города  и подведомственной территорией на свободу творчества, участия в культурной жизни и пользования услугами учреждений культуры, расположенными на территории муниципального образования город Полярные Зори с подведомственной территорией.</w:t>
      </w:r>
    </w:p>
    <w:p w:rsidR="0013500B" w:rsidRPr="0013500B" w:rsidRDefault="0013500B" w:rsidP="0013500B">
      <w:pPr>
        <w:spacing w:after="0" w:line="240" w:lineRule="auto"/>
        <w:ind w:firstLine="709"/>
        <w:jc w:val="both"/>
        <w:rPr>
          <w:rFonts w:ascii="Times New Roman" w:hAnsi="Times New Roman"/>
          <w:sz w:val="24"/>
          <w:szCs w:val="24"/>
        </w:rPr>
      </w:pPr>
      <w:r w:rsidRPr="0013500B">
        <w:rPr>
          <w:rFonts w:ascii="Times New Roman" w:eastAsia="Times New Roman" w:hAnsi="Times New Roman"/>
          <w:sz w:val="24"/>
          <w:szCs w:val="24"/>
          <w:lang w:eastAsia="ru-RU"/>
        </w:rPr>
        <w:t xml:space="preserve">Возрастет статус муниципальных </w:t>
      </w:r>
      <w:proofErr w:type="spellStart"/>
      <w:r w:rsidRPr="0013500B">
        <w:rPr>
          <w:rFonts w:ascii="Times New Roman" w:eastAsia="Times New Roman" w:hAnsi="Times New Roman"/>
          <w:sz w:val="24"/>
          <w:szCs w:val="24"/>
          <w:lang w:eastAsia="ru-RU"/>
        </w:rPr>
        <w:t>культурно-досуговых</w:t>
      </w:r>
      <w:proofErr w:type="spellEnd"/>
      <w:r w:rsidRPr="0013500B">
        <w:rPr>
          <w:rFonts w:ascii="Times New Roman" w:eastAsia="Times New Roman" w:hAnsi="Times New Roman"/>
          <w:sz w:val="24"/>
          <w:szCs w:val="24"/>
          <w:lang w:eastAsia="ru-RU"/>
        </w:rPr>
        <w:t xml:space="preserve"> учреждений как важной составляющей социальной инфраструктуры муниципального образования. Поэтапное планирование основных направлений  сохранения и развития культуры  муниципального образования  до 2026 года  позволит  всесторонне </w:t>
      </w:r>
      <w:r w:rsidRPr="0013500B">
        <w:rPr>
          <w:rFonts w:ascii="Times New Roman" w:hAnsi="Times New Roman"/>
          <w:sz w:val="24"/>
          <w:szCs w:val="24"/>
        </w:rPr>
        <w:t xml:space="preserve">регулировать, координировать  и </w:t>
      </w:r>
      <w:r w:rsidRPr="0013500B">
        <w:rPr>
          <w:rFonts w:ascii="Times New Roman" w:eastAsia="Times New Roman" w:hAnsi="Times New Roman"/>
          <w:sz w:val="24"/>
          <w:szCs w:val="24"/>
          <w:lang w:eastAsia="ru-RU"/>
        </w:rPr>
        <w:t xml:space="preserve">совершенствовать </w:t>
      </w:r>
      <w:r w:rsidRPr="0013500B">
        <w:rPr>
          <w:rFonts w:ascii="Times New Roman" w:hAnsi="Times New Roman"/>
          <w:sz w:val="24"/>
          <w:szCs w:val="24"/>
        </w:rPr>
        <w:t xml:space="preserve">деятельность подведомственных учреждений  в  целях  наиболее  полного  удовлетворения  запросов  населения в сфере культуры и молодежной политики, сохранения единого культурного пространства на территории муниципального образования. </w:t>
      </w:r>
    </w:p>
    <w:p w:rsidR="0013500B" w:rsidRDefault="0013500B" w:rsidP="0013500B">
      <w:pPr>
        <w:autoSpaceDE w:val="0"/>
        <w:autoSpaceDN w:val="0"/>
        <w:adjustRightInd w:val="0"/>
        <w:ind w:left="360"/>
        <w:jc w:val="center"/>
        <w:rPr>
          <w:b/>
          <w:i/>
          <w:szCs w:val="24"/>
        </w:rPr>
      </w:pPr>
    </w:p>
    <w:p w:rsidR="0013500B" w:rsidRPr="00EC7022" w:rsidRDefault="0013500B" w:rsidP="0013500B">
      <w:pPr>
        <w:autoSpaceDE w:val="0"/>
        <w:autoSpaceDN w:val="0"/>
        <w:adjustRightInd w:val="0"/>
        <w:ind w:left="360"/>
        <w:jc w:val="center"/>
        <w:rPr>
          <w:b/>
          <w:i/>
          <w:sz w:val="25"/>
          <w:szCs w:val="25"/>
        </w:rPr>
        <w:sectPr w:rsidR="0013500B" w:rsidRPr="00EC7022" w:rsidSect="004C1711">
          <w:pgSz w:w="11906" w:h="16838"/>
          <w:pgMar w:top="1134" w:right="1134" w:bottom="1134" w:left="1701" w:header="709" w:footer="709" w:gutter="0"/>
          <w:cols w:space="708"/>
          <w:docGrid w:linePitch="360"/>
        </w:sectPr>
      </w:pPr>
    </w:p>
    <w:p w:rsidR="0013500B" w:rsidRPr="0013500B" w:rsidRDefault="0013500B" w:rsidP="0013500B">
      <w:pPr>
        <w:shd w:val="clear" w:color="auto" w:fill="FFFFFF"/>
        <w:spacing w:before="50"/>
        <w:ind w:right="11"/>
        <w:jc w:val="center"/>
        <w:rPr>
          <w:rFonts w:ascii="Times New Roman" w:hAnsi="Times New Roman"/>
          <w:b/>
          <w:sz w:val="25"/>
          <w:szCs w:val="25"/>
        </w:rPr>
      </w:pPr>
      <w:r w:rsidRPr="0013500B">
        <w:rPr>
          <w:rFonts w:ascii="Times New Roman" w:hAnsi="Times New Roman"/>
          <w:b/>
          <w:i/>
          <w:szCs w:val="24"/>
        </w:rPr>
        <w:t>2.2. Основные цели и задачи, целевые показатели (индикаторы) реализации подпрограммы 2.</w:t>
      </w:r>
    </w:p>
    <w:tbl>
      <w:tblPr>
        <w:tblW w:w="14601" w:type="dxa"/>
        <w:tblInd w:w="-743" w:type="dxa"/>
        <w:tblLayout w:type="fixed"/>
        <w:tblLook w:val="04A0"/>
      </w:tblPr>
      <w:tblGrid>
        <w:gridCol w:w="3119"/>
        <w:gridCol w:w="142"/>
        <w:gridCol w:w="709"/>
        <w:gridCol w:w="709"/>
        <w:gridCol w:w="283"/>
        <w:gridCol w:w="851"/>
        <w:gridCol w:w="850"/>
        <w:gridCol w:w="851"/>
        <w:gridCol w:w="850"/>
        <w:gridCol w:w="851"/>
        <w:gridCol w:w="992"/>
        <w:gridCol w:w="1276"/>
        <w:gridCol w:w="3118"/>
      </w:tblGrid>
      <w:tr w:rsidR="0013500B" w:rsidRPr="004C1711" w:rsidTr="0013500B">
        <w:trPr>
          <w:trHeight w:val="351"/>
        </w:trPr>
        <w:tc>
          <w:tcPr>
            <w:tcW w:w="311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3500B" w:rsidRPr="004C1711" w:rsidRDefault="0013500B" w:rsidP="0013500B">
            <w:pPr>
              <w:spacing w:line="240" w:lineRule="auto"/>
              <w:ind w:left="-802" w:firstLine="127"/>
              <w:jc w:val="right"/>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Муниципальная программа, подпрограмма, показатель</w:t>
            </w:r>
          </w:p>
        </w:tc>
        <w:tc>
          <w:tcPr>
            <w:tcW w:w="851" w:type="dxa"/>
            <w:gridSpan w:val="2"/>
            <w:vMerge w:val="restart"/>
            <w:tcBorders>
              <w:top w:val="single" w:sz="8" w:space="0" w:color="auto"/>
              <w:left w:val="nil"/>
              <w:right w:val="single" w:sz="8" w:space="0" w:color="auto"/>
            </w:tcBorders>
            <w:shd w:val="clear" w:color="auto" w:fill="auto"/>
            <w:hideMark/>
          </w:tcPr>
          <w:p w:rsidR="0013500B" w:rsidRPr="004C1711" w:rsidRDefault="0013500B" w:rsidP="0013500B">
            <w:pPr>
              <w:spacing w:line="240" w:lineRule="auto"/>
              <w:rPr>
                <w:rFonts w:ascii="Times New Roman" w:eastAsia="Times New Roman" w:hAnsi="Times New Roman"/>
                <w:color w:val="000000"/>
                <w:sz w:val="20"/>
                <w:szCs w:val="20"/>
                <w:lang w:eastAsia="ru-RU"/>
              </w:rPr>
            </w:pPr>
            <w:proofErr w:type="spellStart"/>
            <w:r w:rsidRPr="004C1711">
              <w:rPr>
                <w:rFonts w:ascii="Times New Roman" w:eastAsia="Times New Roman" w:hAnsi="Times New Roman"/>
                <w:color w:val="000000"/>
                <w:sz w:val="20"/>
                <w:szCs w:val="20"/>
                <w:lang w:eastAsia="ru-RU"/>
              </w:rPr>
              <w:t>Ед</w:t>
            </w:r>
            <w:proofErr w:type="gramStart"/>
            <w:r w:rsidRPr="004C1711">
              <w:rPr>
                <w:rFonts w:ascii="Times New Roman" w:eastAsia="Times New Roman" w:hAnsi="Times New Roman"/>
                <w:color w:val="000000"/>
                <w:sz w:val="20"/>
                <w:szCs w:val="20"/>
                <w:lang w:eastAsia="ru-RU"/>
              </w:rPr>
              <w:t>.и</w:t>
            </w:r>
            <w:proofErr w:type="gramEnd"/>
            <w:r w:rsidRPr="004C1711">
              <w:rPr>
                <w:rFonts w:ascii="Times New Roman" w:eastAsia="Times New Roman" w:hAnsi="Times New Roman"/>
                <w:color w:val="000000"/>
                <w:sz w:val="20"/>
                <w:szCs w:val="20"/>
                <w:lang w:eastAsia="ru-RU"/>
              </w:rPr>
              <w:t>зм</w:t>
            </w:r>
            <w:proofErr w:type="spellEnd"/>
            <w:r w:rsidRPr="004C1711">
              <w:rPr>
                <w:rFonts w:ascii="Times New Roman" w:eastAsia="Times New Roman" w:hAnsi="Times New Roman"/>
                <w:color w:val="000000"/>
                <w:sz w:val="20"/>
                <w:szCs w:val="20"/>
                <w:lang w:eastAsia="ru-RU"/>
              </w:rPr>
              <w:t xml:space="preserve">. </w:t>
            </w:r>
          </w:p>
          <w:p w:rsidR="0013500B" w:rsidRPr="004C1711" w:rsidRDefault="0013500B" w:rsidP="0013500B">
            <w:pPr>
              <w:spacing w:line="240" w:lineRule="auto"/>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 </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3500B" w:rsidRPr="004C1711" w:rsidRDefault="0013500B" w:rsidP="0013500B">
            <w:pPr>
              <w:spacing w:line="240" w:lineRule="auto"/>
              <w:jc w:val="center"/>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Направленность&lt;*&gt;</w:t>
            </w:r>
          </w:p>
        </w:tc>
        <w:tc>
          <w:tcPr>
            <w:tcW w:w="6804" w:type="dxa"/>
            <w:gridSpan w:val="8"/>
            <w:tcBorders>
              <w:top w:val="single" w:sz="8" w:space="0" w:color="auto"/>
              <w:left w:val="nil"/>
              <w:bottom w:val="single" w:sz="8" w:space="0" w:color="auto"/>
              <w:right w:val="single" w:sz="8" w:space="0" w:color="auto"/>
            </w:tcBorders>
            <w:shd w:val="clear" w:color="auto" w:fill="auto"/>
            <w:hideMark/>
          </w:tcPr>
          <w:p w:rsidR="0013500B" w:rsidRPr="004C1711" w:rsidRDefault="0013500B" w:rsidP="0013500B">
            <w:pPr>
              <w:spacing w:line="240" w:lineRule="auto"/>
              <w:jc w:val="center"/>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Значение показателя</w:t>
            </w:r>
          </w:p>
        </w:tc>
        <w:tc>
          <w:tcPr>
            <w:tcW w:w="3118" w:type="dxa"/>
            <w:vMerge w:val="restart"/>
            <w:tcBorders>
              <w:top w:val="single" w:sz="8" w:space="0" w:color="auto"/>
              <w:left w:val="nil"/>
              <w:right w:val="single" w:sz="8" w:space="0" w:color="auto"/>
            </w:tcBorders>
            <w:shd w:val="clear" w:color="auto" w:fill="auto"/>
            <w:hideMark/>
          </w:tcPr>
          <w:p w:rsidR="0013500B" w:rsidRPr="004C1711" w:rsidRDefault="0013500B" w:rsidP="0013500B">
            <w:pPr>
              <w:spacing w:line="240" w:lineRule="auto"/>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 xml:space="preserve">Соисполнитель, ответственный за выполнение </w:t>
            </w:r>
          </w:p>
          <w:p w:rsidR="0013500B" w:rsidRPr="004C1711" w:rsidRDefault="0013500B" w:rsidP="0013500B">
            <w:pPr>
              <w:spacing w:line="240" w:lineRule="auto"/>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показателя</w:t>
            </w:r>
          </w:p>
        </w:tc>
      </w:tr>
      <w:tr w:rsidR="0013500B" w:rsidRPr="004C1711" w:rsidTr="0013500B">
        <w:trPr>
          <w:trHeight w:val="525"/>
        </w:trPr>
        <w:tc>
          <w:tcPr>
            <w:tcW w:w="3119" w:type="dxa"/>
            <w:vMerge/>
            <w:tcBorders>
              <w:top w:val="single" w:sz="8" w:space="0" w:color="auto"/>
              <w:left w:val="single" w:sz="8" w:space="0" w:color="auto"/>
              <w:bottom w:val="single" w:sz="8" w:space="0" w:color="000000"/>
              <w:right w:val="single" w:sz="8" w:space="0" w:color="auto"/>
            </w:tcBorders>
            <w:vAlign w:val="center"/>
            <w:hideMark/>
          </w:tcPr>
          <w:p w:rsidR="0013500B" w:rsidRPr="004C1711" w:rsidRDefault="0013500B" w:rsidP="0013500B">
            <w:pPr>
              <w:spacing w:line="240" w:lineRule="auto"/>
              <w:rPr>
                <w:rFonts w:ascii="Times New Roman" w:eastAsia="Times New Roman" w:hAnsi="Times New Roman"/>
                <w:color w:val="000000"/>
                <w:sz w:val="20"/>
                <w:szCs w:val="20"/>
                <w:lang w:eastAsia="ru-RU"/>
              </w:rPr>
            </w:pPr>
          </w:p>
        </w:tc>
        <w:tc>
          <w:tcPr>
            <w:tcW w:w="851" w:type="dxa"/>
            <w:gridSpan w:val="2"/>
            <w:vMerge/>
            <w:tcBorders>
              <w:left w:val="nil"/>
              <w:right w:val="single" w:sz="8" w:space="0" w:color="auto"/>
            </w:tcBorders>
            <w:shd w:val="clear" w:color="auto" w:fill="auto"/>
            <w:hideMark/>
          </w:tcPr>
          <w:p w:rsidR="0013500B" w:rsidRPr="004C1711" w:rsidRDefault="0013500B" w:rsidP="0013500B">
            <w:pPr>
              <w:spacing w:line="240" w:lineRule="auto"/>
              <w:rPr>
                <w:rFonts w:ascii="Times New Roman" w:eastAsia="Times New Roman" w:hAnsi="Times New Roman"/>
                <w:color w:val="000000"/>
                <w:sz w:val="20"/>
                <w:szCs w:val="20"/>
                <w:lang w:eastAsia="ru-RU"/>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13500B" w:rsidRPr="004C1711" w:rsidRDefault="0013500B" w:rsidP="0013500B">
            <w:pPr>
              <w:spacing w:line="240" w:lineRule="auto"/>
              <w:rPr>
                <w:rFonts w:ascii="Times New Roman" w:eastAsia="Times New Roman" w:hAnsi="Times New Roman"/>
                <w:color w:val="000000"/>
                <w:sz w:val="20"/>
                <w:szCs w:val="20"/>
                <w:lang w:eastAsia="ru-RU"/>
              </w:rPr>
            </w:pPr>
          </w:p>
        </w:tc>
        <w:tc>
          <w:tcPr>
            <w:tcW w:w="1134" w:type="dxa"/>
            <w:gridSpan w:val="2"/>
            <w:vMerge w:val="restart"/>
            <w:tcBorders>
              <w:top w:val="nil"/>
              <w:left w:val="single" w:sz="8" w:space="0" w:color="auto"/>
              <w:bottom w:val="single" w:sz="8" w:space="0" w:color="000000"/>
              <w:right w:val="single" w:sz="8" w:space="0" w:color="auto"/>
            </w:tcBorders>
            <w:shd w:val="clear" w:color="auto" w:fill="auto"/>
            <w:hideMark/>
          </w:tcPr>
          <w:p w:rsidR="0013500B" w:rsidRPr="004C1711" w:rsidRDefault="0013500B" w:rsidP="0013500B">
            <w:pPr>
              <w:spacing w:line="240" w:lineRule="auto"/>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Отчетный год</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13500B" w:rsidRPr="004C1711" w:rsidRDefault="0013500B" w:rsidP="0013500B">
            <w:pPr>
              <w:spacing w:line="240" w:lineRule="auto"/>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Текущий год</w:t>
            </w:r>
          </w:p>
        </w:tc>
        <w:tc>
          <w:tcPr>
            <w:tcW w:w="4820" w:type="dxa"/>
            <w:gridSpan w:val="5"/>
            <w:tcBorders>
              <w:top w:val="single" w:sz="8" w:space="0" w:color="auto"/>
              <w:left w:val="nil"/>
              <w:bottom w:val="single" w:sz="8" w:space="0" w:color="auto"/>
              <w:right w:val="single" w:sz="8" w:space="0" w:color="auto"/>
            </w:tcBorders>
            <w:shd w:val="clear" w:color="auto" w:fill="auto"/>
            <w:hideMark/>
          </w:tcPr>
          <w:p w:rsidR="0013500B" w:rsidRPr="004C1711" w:rsidRDefault="0013500B" w:rsidP="0013500B">
            <w:pPr>
              <w:spacing w:line="240" w:lineRule="auto"/>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Годы реализации программы</w:t>
            </w:r>
          </w:p>
        </w:tc>
        <w:tc>
          <w:tcPr>
            <w:tcW w:w="3118" w:type="dxa"/>
            <w:vMerge/>
            <w:tcBorders>
              <w:left w:val="nil"/>
              <w:right w:val="single" w:sz="8" w:space="0" w:color="auto"/>
            </w:tcBorders>
            <w:shd w:val="clear" w:color="auto" w:fill="auto"/>
            <w:hideMark/>
          </w:tcPr>
          <w:p w:rsidR="0013500B" w:rsidRPr="004C1711" w:rsidRDefault="0013500B" w:rsidP="0013500B">
            <w:pPr>
              <w:spacing w:line="240" w:lineRule="auto"/>
              <w:rPr>
                <w:rFonts w:ascii="Times New Roman" w:eastAsia="Times New Roman" w:hAnsi="Times New Roman"/>
                <w:color w:val="000000"/>
                <w:sz w:val="20"/>
                <w:szCs w:val="20"/>
                <w:lang w:eastAsia="ru-RU"/>
              </w:rPr>
            </w:pPr>
          </w:p>
        </w:tc>
      </w:tr>
      <w:tr w:rsidR="0013500B" w:rsidRPr="004C1711" w:rsidTr="0013500B">
        <w:trPr>
          <w:trHeight w:val="300"/>
        </w:trPr>
        <w:tc>
          <w:tcPr>
            <w:tcW w:w="3119" w:type="dxa"/>
            <w:vMerge/>
            <w:tcBorders>
              <w:top w:val="single" w:sz="8" w:space="0" w:color="auto"/>
              <w:left w:val="single" w:sz="8" w:space="0" w:color="auto"/>
              <w:bottom w:val="single" w:sz="8" w:space="0" w:color="000000"/>
              <w:right w:val="single" w:sz="8" w:space="0" w:color="auto"/>
            </w:tcBorders>
            <w:vAlign w:val="center"/>
            <w:hideMark/>
          </w:tcPr>
          <w:p w:rsidR="0013500B" w:rsidRPr="004C1711" w:rsidRDefault="0013500B" w:rsidP="0013500B">
            <w:pPr>
              <w:spacing w:line="240" w:lineRule="auto"/>
              <w:rPr>
                <w:rFonts w:ascii="Times New Roman" w:eastAsia="Times New Roman" w:hAnsi="Times New Roman"/>
                <w:color w:val="000000"/>
                <w:sz w:val="20"/>
                <w:szCs w:val="20"/>
                <w:lang w:eastAsia="ru-RU"/>
              </w:rPr>
            </w:pPr>
          </w:p>
        </w:tc>
        <w:tc>
          <w:tcPr>
            <w:tcW w:w="851" w:type="dxa"/>
            <w:gridSpan w:val="2"/>
            <w:vMerge/>
            <w:tcBorders>
              <w:left w:val="nil"/>
              <w:right w:val="single" w:sz="8" w:space="0" w:color="auto"/>
            </w:tcBorders>
            <w:shd w:val="clear" w:color="auto" w:fill="auto"/>
            <w:hideMark/>
          </w:tcPr>
          <w:p w:rsidR="0013500B" w:rsidRPr="004C1711" w:rsidRDefault="0013500B" w:rsidP="0013500B">
            <w:pPr>
              <w:spacing w:line="240" w:lineRule="auto"/>
              <w:rPr>
                <w:rFonts w:ascii="Times New Roman" w:eastAsia="Times New Roman" w:hAnsi="Times New Roman"/>
                <w:color w:val="000000"/>
                <w:sz w:val="20"/>
                <w:szCs w:val="20"/>
                <w:lang w:eastAsia="ru-RU"/>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13500B" w:rsidRPr="004C1711" w:rsidRDefault="0013500B" w:rsidP="0013500B">
            <w:pPr>
              <w:spacing w:line="240" w:lineRule="auto"/>
              <w:rPr>
                <w:rFonts w:ascii="Times New Roman" w:eastAsia="Times New Roman" w:hAnsi="Times New Roman"/>
                <w:color w:val="000000"/>
                <w:sz w:val="20"/>
                <w:szCs w:val="20"/>
                <w:lang w:eastAsia="ru-RU"/>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13500B" w:rsidRPr="004C1711" w:rsidRDefault="0013500B" w:rsidP="0013500B">
            <w:pPr>
              <w:spacing w:line="240" w:lineRule="auto"/>
              <w:rPr>
                <w:rFonts w:ascii="Times New Roman" w:eastAsia="Times New Roman" w:hAnsi="Times New Roman"/>
                <w:color w:val="000000"/>
                <w:sz w:val="20"/>
                <w:szCs w:val="20"/>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13500B" w:rsidRPr="004C1711" w:rsidRDefault="0013500B" w:rsidP="0013500B">
            <w:pPr>
              <w:spacing w:line="240" w:lineRule="auto"/>
              <w:rPr>
                <w:rFonts w:ascii="Times New Roman" w:eastAsia="Times New Roman" w:hAnsi="Times New Roman"/>
                <w:color w:val="000000"/>
                <w:sz w:val="20"/>
                <w:szCs w:val="20"/>
                <w:lang w:eastAsia="ru-RU"/>
              </w:rPr>
            </w:pPr>
          </w:p>
        </w:tc>
        <w:tc>
          <w:tcPr>
            <w:tcW w:w="851" w:type="dxa"/>
            <w:vMerge w:val="restart"/>
            <w:tcBorders>
              <w:top w:val="nil"/>
              <w:left w:val="single" w:sz="8" w:space="0" w:color="auto"/>
              <w:bottom w:val="single" w:sz="8" w:space="0" w:color="000000"/>
              <w:right w:val="single" w:sz="8" w:space="0" w:color="auto"/>
            </w:tcBorders>
            <w:shd w:val="clear" w:color="auto" w:fill="auto"/>
            <w:hideMark/>
          </w:tcPr>
          <w:p w:rsidR="0013500B" w:rsidRPr="004C1711" w:rsidRDefault="0013500B" w:rsidP="0013500B">
            <w:pPr>
              <w:spacing w:line="240" w:lineRule="auto"/>
              <w:jc w:val="center"/>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2022</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13500B" w:rsidRPr="004C1711" w:rsidRDefault="0013500B" w:rsidP="0013500B">
            <w:pPr>
              <w:spacing w:line="240" w:lineRule="auto"/>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2023</w:t>
            </w:r>
          </w:p>
        </w:tc>
        <w:tc>
          <w:tcPr>
            <w:tcW w:w="851" w:type="dxa"/>
            <w:tcBorders>
              <w:top w:val="single" w:sz="8" w:space="0" w:color="auto"/>
              <w:left w:val="nil"/>
              <w:bottom w:val="nil"/>
              <w:right w:val="single" w:sz="8" w:space="0" w:color="000000"/>
            </w:tcBorders>
            <w:shd w:val="clear" w:color="auto" w:fill="auto"/>
            <w:hideMark/>
          </w:tcPr>
          <w:p w:rsidR="0013500B" w:rsidRPr="004C1711" w:rsidRDefault="0013500B" w:rsidP="0013500B">
            <w:pPr>
              <w:spacing w:line="240" w:lineRule="auto"/>
              <w:jc w:val="center"/>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2024</w:t>
            </w:r>
          </w:p>
        </w:tc>
        <w:tc>
          <w:tcPr>
            <w:tcW w:w="992" w:type="dxa"/>
            <w:tcBorders>
              <w:top w:val="nil"/>
              <w:left w:val="nil"/>
              <w:bottom w:val="nil"/>
              <w:right w:val="single" w:sz="8" w:space="0" w:color="auto"/>
            </w:tcBorders>
            <w:shd w:val="clear" w:color="auto" w:fill="auto"/>
            <w:hideMark/>
          </w:tcPr>
          <w:p w:rsidR="0013500B" w:rsidRPr="004C1711" w:rsidRDefault="0013500B" w:rsidP="0013500B">
            <w:pPr>
              <w:spacing w:line="240" w:lineRule="auto"/>
              <w:jc w:val="center"/>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2025</w:t>
            </w:r>
          </w:p>
        </w:tc>
        <w:tc>
          <w:tcPr>
            <w:tcW w:w="1276" w:type="dxa"/>
            <w:vMerge w:val="restart"/>
            <w:tcBorders>
              <w:top w:val="nil"/>
              <w:left w:val="single" w:sz="8" w:space="0" w:color="auto"/>
              <w:bottom w:val="single" w:sz="8" w:space="0" w:color="000000"/>
              <w:right w:val="single" w:sz="8" w:space="0" w:color="auto"/>
            </w:tcBorders>
            <w:shd w:val="clear" w:color="auto" w:fill="auto"/>
            <w:hideMark/>
          </w:tcPr>
          <w:p w:rsidR="0013500B" w:rsidRPr="004C1711" w:rsidRDefault="0013500B" w:rsidP="0013500B">
            <w:pPr>
              <w:spacing w:line="240" w:lineRule="auto"/>
              <w:jc w:val="center"/>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2026</w:t>
            </w:r>
          </w:p>
        </w:tc>
        <w:tc>
          <w:tcPr>
            <w:tcW w:w="3118" w:type="dxa"/>
            <w:vMerge/>
            <w:tcBorders>
              <w:left w:val="nil"/>
              <w:bottom w:val="nil"/>
              <w:right w:val="single" w:sz="8" w:space="0" w:color="auto"/>
            </w:tcBorders>
            <w:shd w:val="clear" w:color="auto" w:fill="auto"/>
            <w:hideMark/>
          </w:tcPr>
          <w:p w:rsidR="0013500B" w:rsidRPr="004C1711" w:rsidRDefault="0013500B" w:rsidP="0013500B">
            <w:pPr>
              <w:spacing w:line="240" w:lineRule="auto"/>
              <w:rPr>
                <w:rFonts w:ascii="Times New Roman" w:eastAsia="Times New Roman" w:hAnsi="Times New Roman"/>
                <w:color w:val="000000"/>
                <w:sz w:val="20"/>
                <w:szCs w:val="20"/>
                <w:lang w:eastAsia="ru-RU"/>
              </w:rPr>
            </w:pPr>
          </w:p>
        </w:tc>
      </w:tr>
      <w:tr w:rsidR="0013500B" w:rsidRPr="004C1711" w:rsidTr="0013500B">
        <w:trPr>
          <w:trHeight w:val="50"/>
        </w:trPr>
        <w:tc>
          <w:tcPr>
            <w:tcW w:w="3119" w:type="dxa"/>
            <w:vMerge/>
            <w:tcBorders>
              <w:top w:val="single" w:sz="8" w:space="0" w:color="auto"/>
              <w:left w:val="single" w:sz="8" w:space="0" w:color="auto"/>
              <w:bottom w:val="single" w:sz="8" w:space="0" w:color="000000"/>
              <w:right w:val="single" w:sz="8" w:space="0" w:color="auto"/>
            </w:tcBorders>
            <w:vAlign w:val="center"/>
            <w:hideMark/>
          </w:tcPr>
          <w:p w:rsidR="0013500B" w:rsidRPr="004C1711" w:rsidRDefault="0013500B" w:rsidP="0013500B">
            <w:pPr>
              <w:spacing w:line="240" w:lineRule="auto"/>
              <w:rPr>
                <w:rFonts w:ascii="Times New Roman" w:eastAsia="Times New Roman" w:hAnsi="Times New Roman"/>
                <w:color w:val="000000"/>
                <w:sz w:val="20"/>
                <w:szCs w:val="20"/>
                <w:lang w:eastAsia="ru-RU"/>
              </w:rPr>
            </w:pPr>
          </w:p>
        </w:tc>
        <w:tc>
          <w:tcPr>
            <w:tcW w:w="851" w:type="dxa"/>
            <w:gridSpan w:val="2"/>
            <w:vMerge/>
            <w:tcBorders>
              <w:left w:val="nil"/>
              <w:bottom w:val="single" w:sz="8" w:space="0" w:color="auto"/>
              <w:right w:val="single" w:sz="8" w:space="0" w:color="auto"/>
            </w:tcBorders>
            <w:shd w:val="clear" w:color="auto" w:fill="auto"/>
            <w:hideMark/>
          </w:tcPr>
          <w:p w:rsidR="0013500B" w:rsidRPr="004C1711" w:rsidRDefault="0013500B" w:rsidP="0013500B">
            <w:pPr>
              <w:spacing w:line="240" w:lineRule="auto"/>
              <w:rPr>
                <w:rFonts w:ascii="Times New Roman" w:eastAsia="Times New Roman" w:hAnsi="Times New Roman"/>
                <w:color w:val="000000"/>
                <w:sz w:val="20"/>
                <w:szCs w:val="20"/>
                <w:lang w:eastAsia="ru-RU"/>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13500B" w:rsidRPr="004C1711" w:rsidRDefault="0013500B" w:rsidP="0013500B">
            <w:pPr>
              <w:spacing w:line="240" w:lineRule="auto"/>
              <w:rPr>
                <w:rFonts w:ascii="Times New Roman" w:eastAsia="Times New Roman" w:hAnsi="Times New Roman"/>
                <w:color w:val="000000"/>
                <w:sz w:val="20"/>
                <w:szCs w:val="20"/>
                <w:lang w:eastAsia="ru-RU"/>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13500B" w:rsidRPr="004C1711" w:rsidRDefault="0013500B" w:rsidP="0013500B">
            <w:pPr>
              <w:spacing w:line="240" w:lineRule="auto"/>
              <w:rPr>
                <w:rFonts w:ascii="Times New Roman" w:eastAsia="Times New Roman" w:hAnsi="Times New Roman"/>
                <w:color w:val="000000"/>
                <w:sz w:val="20"/>
                <w:szCs w:val="20"/>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13500B" w:rsidRPr="004C1711" w:rsidRDefault="0013500B" w:rsidP="0013500B">
            <w:pPr>
              <w:spacing w:line="240" w:lineRule="auto"/>
              <w:rPr>
                <w:rFonts w:ascii="Times New Roman" w:eastAsia="Times New Roman" w:hAnsi="Times New Roman"/>
                <w:color w:val="000000"/>
                <w:sz w:val="20"/>
                <w:szCs w:val="20"/>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13500B" w:rsidRPr="004C1711" w:rsidRDefault="0013500B" w:rsidP="0013500B">
            <w:pPr>
              <w:spacing w:line="240" w:lineRule="auto"/>
              <w:rPr>
                <w:rFonts w:ascii="Times New Roman" w:eastAsia="Times New Roman" w:hAnsi="Times New Roman"/>
                <w:color w:val="000000"/>
                <w:sz w:val="20"/>
                <w:szCs w:val="20"/>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rsidR="0013500B" w:rsidRPr="004C1711" w:rsidRDefault="0013500B" w:rsidP="0013500B">
            <w:pPr>
              <w:spacing w:line="240" w:lineRule="auto"/>
              <w:rPr>
                <w:rFonts w:ascii="Times New Roman" w:eastAsia="Times New Roman" w:hAnsi="Times New Roman"/>
                <w:color w:val="000000"/>
                <w:sz w:val="20"/>
                <w:szCs w:val="20"/>
                <w:lang w:eastAsia="ru-RU"/>
              </w:rPr>
            </w:pPr>
          </w:p>
        </w:tc>
        <w:tc>
          <w:tcPr>
            <w:tcW w:w="851" w:type="dxa"/>
            <w:tcBorders>
              <w:top w:val="nil"/>
              <w:left w:val="nil"/>
              <w:bottom w:val="single" w:sz="8" w:space="0" w:color="auto"/>
              <w:right w:val="single" w:sz="8" w:space="0" w:color="000000"/>
            </w:tcBorders>
            <w:shd w:val="clear" w:color="auto" w:fill="auto"/>
            <w:hideMark/>
          </w:tcPr>
          <w:p w:rsidR="0013500B" w:rsidRPr="004C1711" w:rsidRDefault="0013500B" w:rsidP="0013500B">
            <w:pPr>
              <w:spacing w:line="240" w:lineRule="auto"/>
              <w:jc w:val="center"/>
              <w:rPr>
                <w:rFonts w:ascii="Times New Roman" w:eastAsia="Times New Roman" w:hAnsi="Times New Roman"/>
                <w:color w:val="000000"/>
                <w:sz w:val="20"/>
                <w:szCs w:val="20"/>
                <w:lang w:eastAsia="ru-RU"/>
              </w:rPr>
            </w:pPr>
          </w:p>
        </w:tc>
        <w:tc>
          <w:tcPr>
            <w:tcW w:w="992" w:type="dxa"/>
            <w:tcBorders>
              <w:top w:val="nil"/>
              <w:left w:val="nil"/>
              <w:bottom w:val="single" w:sz="8" w:space="0" w:color="auto"/>
              <w:right w:val="single" w:sz="8" w:space="0" w:color="auto"/>
            </w:tcBorders>
            <w:shd w:val="clear" w:color="auto" w:fill="auto"/>
            <w:hideMark/>
          </w:tcPr>
          <w:p w:rsidR="0013500B" w:rsidRPr="004C1711" w:rsidRDefault="0013500B" w:rsidP="0013500B">
            <w:pPr>
              <w:spacing w:line="240" w:lineRule="auto"/>
              <w:rPr>
                <w:rFonts w:ascii="Times New Roman" w:eastAsia="Times New Roman" w:hAnsi="Times New Roman"/>
                <w:color w:val="000000"/>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13500B" w:rsidRPr="004C1711" w:rsidRDefault="0013500B" w:rsidP="0013500B">
            <w:pPr>
              <w:spacing w:line="240" w:lineRule="auto"/>
              <w:rPr>
                <w:rFonts w:ascii="Times New Roman" w:eastAsia="Times New Roman" w:hAnsi="Times New Roman"/>
                <w:color w:val="000000"/>
                <w:sz w:val="20"/>
                <w:szCs w:val="20"/>
                <w:lang w:eastAsia="ru-RU"/>
              </w:rPr>
            </w:pPr>
          </w:p>
        </w:tc>
        <w:tc>
          <w:tcPr>
            <w:tcW w:w="3118" w:type="dxa"/>
            <w:tcBorders>
              <w:top w:val="nil"/>
              <w:left w:val="nil"/>
              <w:bottom w:val="single" w:sz="8" w:space="0" w:color="auto"/>
              <w:right w:val="single" w:sz="8" w:space="0" w:color="auto"/>
            </w:tcBorders>
            <w:shd w:val="clear" w:color="auto" w:fill="auto"/>
            <w:hideMark/>
          </w:tcPr>
          <w:p w:rsidR="0013500B" w:rsidRPr="004C1711" w:rsidRDefault="0013500B" w:rsidP="0013500B">
            <w:pPr>
              <w:spacing w:line="240" w:lineRule="auto"/>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 </w:t>
            </w:r>
          </w:p>
        </w:tc>
      </w:tr>
      <w:tr w:rsidR="0013500B" w:rsidRPr="004C1711" w:rsidTr="0013500B">
        <w:trPr>
          <w:trHeight w:val="315"/>
        </w:trPr>
        <w:tc>
          <w:tcPr>
            <w:tcW w:w="3119" w:type="dxa"/>
            <w:tcBorders>
              <w:top w:val="nil"/>
              <w:left w:val="single" w:sz="8" w:space="0" w:color="auto"/>
              <w:bottom w:val="single" w:sz="8" w:space="0" w:color="auto"/>
              <w:right w:val="single" w:sz="8" w:space="0" w:color="auto"/>
            </w:tcBorders>
            <w:shd w:val="clear" w:color="auto" w:fill="auto"/>
            <w:hideMark/>
          </w:tcPr>
          <w:p w:rsidR="0013500B" w:rsidRPr="004C1711" w:rsidRDefault="0013500B" w:rsidP="0013500B">
            <w:pPr>
              <w:spacing w:line="240" w:lineRule="auto"/>
              <w:jc w:val="center"/>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1</w:t>
            </w:r>
          </w:p>
        </w:tc>
        <w:tc>
          <w:tcPr>
            <w:tcW w:w="851" w:type="dxa"/>
            <w:gridSpan w:val="2"/>
            <w:tcBorders>
              <w:top w:val="nil"/>
              <w:left w:val="nil"/>
              <w:bottom w:val="single" w:sz="8" w:space="0" w:color="auto"/>
              <w:right w:val="single" w:sz="8" w:space="0" w:color="auto"/>
            </w:tcBorders>
            <w:shd w:val="clear" w:color="auto" w:fill="auto"/>
            <w:hideMark/>
          </w:tcPr>
          <w:p w:rsidR="0013500B" w:rsidRPr="004C1711" w:rsidRDefault="0013500B" w:rsidP="0013500B">
            <w:pPr>
              <w:spacing w:line="240" w:lineRule="auto"/>
              <w:jc w:val="center"/>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2</w:t>
            </w:r>
          </w:p>
        </w:tc>
        <w:tc>
          <w:tcPr>
            <w:tcW w:w="709" w:type="dxa"/>
            <w:tcBorders>
              <w:top w:val="nil"/>
              <w:left w:val="nil"/>
              <w:bottom w:val="single" w:sz="8" w:space="0" w:color="auto"/>
              <w:right w:val="single" w:sz="8" w:space="0" w:color="auto"/>
            </w:tcBorders>
            <w:shd w:val="clear" w:color="auto" w:fill="auto"/>
            <w:hideMark/>
          </w:tcPr>
          <w:p w:rsidR="0013500B" w:rsidRPr="004C1711" w:rsidRDefault="0013500B" w:rsidP="0013500B">
            <w:pPr>
              <w:spacing w:line="240" w:lineRule="auto"/>
              <w:jc w:val="center"/>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3</w:t>
            </w:r>
          </w:p>
        </w:tc>
        <w:tc>
          <w:tcPr>
            <w:tcW w:w="1134" w:type="dxa"/>
            <w:gridSpan w:val="2"/>
            <w:tcBorders>
              <w:top w:val="nil"/>
              <w:left w:val="nil"/>
              <w:bottom w:val="single" w:sz="8" w:space="0" w:color="auto"/>
              <w:right w:val="single" w:sz="8" w:space="0" w:color="auto"/>
            </w:tcBorders>
            <w:shd w:val="clear" w:color="auto" w:fill="auto"/>
            <w:hideMark/>
          </w:tcPr>
          <w:p w:rsidR="0013500B" w:rsidRPr="004C1711" w:rsidRDefault="0013500B" w:rsidP="0013500B">
            <w:pPr>
              <w:spacing w:line="240" w:lineRule="auto"/>
              <w:jc w:val="center"/>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4</w:t>
            </w:r>
          </w:p>
        </w:tc>
        <w:tc>
          <w:tcPr>
            <w:tcW w:w="850" w:type="dxa"/>
            <w:tcBorders>
              <w:top w:val="nil"/>
              <w:left w:val="nil"/>
              <w:bottom w:val="single" w:sz="8" w:space="0" w:color="auto"/>
              <w:right w:val="single" w:sz="8" w:space="0" w:color="auto"/>
            </w:tcBorders>
            <w:shd w:val="clear" w:color="auto" w:fill="auto"/>
            <w:hideMark/>
          </w:tcPr>
          <w:p w:rsidR="0013500B" w:rsidRPr="004C1711" w:rsidRDefault="0013500B" w:rsidP="0013500B">
            <w:pPr>
              <w:spacing w:line="240" w:lineRule="auto"/>
              <w:jc w:val="center"/>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5</w:t>
            </w:r>
          </w:p>
        </w:tc>
        <w:tc>
          <w:tcPr>
            <w:tcW w:w="851" w:type="dxa"/>
            <w:tcBorders>
              <w:top w:val="nil"/>
              <w:left w:val="nil"/>
              <w:bottom w:val="single" w:sz="8" w:space="0" w:color="auto"/>
              <w:right w:val="single" w:sz="8" w:space="0" w:color="auto"/>
            </w:tcBorders>
            <w:shd w:val="clear" w:color="auto" w:fill="auto"/>
            <w:hideMark/>
          </w:tcPr>
          <w:p w:rsidR="0013500B" w:rsidRPr="004C1711" w:rsidRDefault="0013500B" w:rsidP="0013500B">
            <w:pPr>
              <w:spacing w:line="240" w:lineRule="auto"/>
              <w:jc w:val="center"/>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6</w:t>
            </w:r>
          </w:p>
        </w:tc>
        <w:tc>
          <w:tcPr>
            <w:tcW w:w="850" w:type="dxa"/>
            <w:tcBorders>
              <w:top w:val="single" w:sz="8" w:space="0" w:color="auto"/>
              <w:left w:val="nil"/>
              <w:bottom w:val="single" w:sz="8" w:space="0" w:color="auto"/>
              <w:right w:val="single" w:sz="8" w:space="0" w:color="000000"/>
            </w:tcBorders>
            <w:shd w:val="clear" w:color="auto" w:fill="auto"/>
            <w:hideMark/>
          </w:tcPr>
          <w:p w:rsidR="0013500B" w:rsidRPr="004C1711" w:rsidRDefault="0013500B" w:rsidP="0013500B">
            <w:pPr>
              <w:spacing w:line="240" w:lineRule="auto"/>
              <w:jc w:val="center"/>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7</w:t>
            </w:r>
          </w:p>
        </w:tc>
        <w:tc>
          <w:tcPr>
            <w:tcW w:w="851" w:type="dxa"/>
            <w:tcBorders>
              <w:top w:val="single" w:sz="8" w:space="0" w:color="auto"/>
              <w:left w:val="nil"/>
              <w:bottom w:val="single" w:sz="8" w:space="0" w:color="auto"/>
              <w:right w:val="single" w:sz="8" w:space="0" w:color="000000"/>
            </w:tcBorders>
            <w:shd w:val="clear" w:color="auto" w:fill="auto"/>
            <w:hideMark/>
          </w:tcPr>
          <w:p w:rsidR="0013500B" w:rsidRPr="004C1711" w:rsidRDefault="0013500B" w:rsidP="0013500B">
            <w:pPr>
              <w:spacing w:line="240" w:lineRule="auto"/>
              <w:jc w:val="center"/>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8</w:t>
            </w:r>
          </w:p>
        </w:tc>
        <w:tc>
          <w:tcPr>
            <w:tcW w:w="992" w:type="dxa"/>
            <w:tcBorders>
              <w:top w:val="nil"/>
              <w:left w:val="nil"/>
              <w:bottom w:val="single" w:sz="8" w:space="0" w:color="auto"/>
              <w:right w:val="single" w:sz="8" w:space="0" w:color="auto"/>
            </w:tcBorders>
            <w:shd w:val="clear" w:color="auto" w:fill="auto"/>
            <w:hideMark/>
          </w:tcPr>
          <w:p w:rsidR="0013500B" w:rsidRPr="004C1711" w:rsidRDefault="0013500B" w:rsidP="0013500B">
            <w:pPr>
              <w:spacing w:line="240" w:lineRule="auto"/>
              <w:jc w:val="center"/>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9</w:t>
            </w:r>
          </w:p>
        </w:tc>
        <w:tc>
          <w:tcPr>
            <w:tcW w:w="1276" w:type="dxa"/>
            <w:tcBorders>
              <w:top w:val="nil"/>
              <w:left w:val="nil"/>
              <w:bottom w:val="single" w:sz="8" w:space="0" w:color="auto"/>
              <w:right w:val="single" w:sz="8" w:space="0" w:color="auto"/>
            </w:tcBorders>
            <w:shd w:val="clear" w:color="auto" w:fill="auto"/>
            <w:hideMark/>
          </w:tcPr>
          <w:p w:rsidR="0013500B" w:rsidRPr="004C1711" w:rsidRDefault="0013500B" w:rsidP="0013500B">
            <w:pPr>
              <w:spacing w:line="240" w:lineRule="auto"/>
              <w:jc w:val="center"/>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10</w:t>
            </w:r>
          </w:p>
        </w:tc>
        <w:tc>
          <w:tcPr>
            <w:tcW w:w="3118" w:type="dxa"/>
            <w:tcBorders>
              <w:top w:val="nil"/>
              <w:left w:val="nil"/>
              <w:bottom w:val="single" w:sz="8" w:space="0" w:color="auto"/>
              <w:right w:val="single" w:sz="8" w:space="0" w:color="auto"/>
            </w:tcBorders>
            <w:shd w:val="clear" w:color="auto" w:fill="auto"/>
            <w:hideMark/>
          </w:tcPr>
          <w:p w:rsidR="0013500B" w:rsidRPr="004C1711" w:rsidRDefault="0013500B" w:rsidP="0013500B">
            <w:pPr>
              <w:spacing w:line="240" w:lineRule="auto"/>
              <w:jc w:val="center"/>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11</w:t>
            </w:r>
          </w:p>
        </w:tc>
      </w:tr>
      <w:tr w:rsidR="0013500B" w:rsidRPr="004C1711" w:rsidTr="0013500B">
        <w:trPr>
          <w:trHeight w:val="315"/>
        </w:trPr>
        <w:tc>
          <w:tcPr>
            <w:tcW w:w="14601" w:type="dxa"/>
            <w:gridSpan w:val="13"/>
            <w:tcBorders>
              <w:top w:val="single" w:sz="8" w:space="0" w:color="auto"/>
              <w:left w:val="single" w:sz="8" w:space="0" w:color="auto"/>
              <w:bottom w:val="single" w:sz="8" w:space="0" w:color="auto"/>
              <w:right w:val="single" w:sz="8" w:space="0" w:color="000000"/>
            </w:tcBorders>
            <w:shd w:val="clear" w:color="auto" w:fill="auto"/>
            <w:hideMark/>
          </w:tcPr>
          <w:p w:rsidR="0013500B" w:rsidRPr="004C1711" w:rsidRDefault="0013500B" w:rsidP="0013500B">
            <w:pPr>
              <w:spacing w:line="240" w:lineRule="auto"/>
              <w:rPr>
                <w:rFonts w:ascii="Times New Roman" w:eastAsia="Times New Roman" w:hAnsi="Times New Roman"/>
                <w:b/>
                <w:i/>
                <w:color w:val="000000"/>
                <w:sz w:val="20"/>
                <w:szCs w:val="20"/>
                <w:lang w:eastAsia="ru-RU"/>
              </w:rPr>
            </w:pPr>
            <w:r w:rsidRPr="004C1711">
              <w:rPr>
                <w:rFonts w:ascii="Times New Roman" w:eastAsia="Times New Roman" w:hAnsi="Times New Roman"/>
                <w:b/>
                <w:i/>
                <w:color w:val="000000"/>
                <w:sz w:val="20"/>
                <w:szCs w:val="20"/>
                <w:lang w:eastAsia="ru-RU"/>
              </w:rPr>
              <w:t>Цель:</w:t>
            </w:r>
            <w:r w:rsidR="004C1711" w:rsidRPr="004C1711">
              <w:rPr>
                <w:rFonts w:ascii="Times New Roman" w:eastAsia="Times New Roman" w:hAnsi="Times New Roman"/>
                <w:b/>
                <w:i/>
                <w:color w:val="000000"/>
                <w:sz w:val="20"/>
                <w:szCs w:val="20"/>
                <w:lang w:eastAsia="ru-RU"/>
              </w:rPr>
              <w:t xml:space="preserve"> </w:t>
            </w:r>
            <w:r w:rsidRPr="004C1711">
              <w:rPr>
                <w:rFonts w:ascii="Times New Roman" w:eastAsia="Times New Roman" w:hAnsi="Times New Roman"/>
                <w:color w:val="000000"/>
                <w:sz w:val="20"/>
                <w:szCs w:val="20"/>
                <w:lang w:eastAsia="ru-RU"/>
              </w:rPr>
              <w:t xml:space="preserve">Создание условий для развития самодеятельного художественного творчества и организация досуга населения посредством обеспечения устойчивого функционирования и развития </w:t>
            </w:r>
            <w:proofErr w:type="spellStart"/>
            <w:r w:rsidRPr="004C1711">
              <w:rPr>
                <w:rFonts w:ascii="Times New Roman" w:eastAsia="Times New Roman" w:hAnsi="Times New Roman"/>
                <w:color w:val="000000"/>
                <w:sz w:val="20"/>
                <w:szCs w:val="20"/>
                <w:lang w:eastAsia="ru-RU"/>
              </w:rPr>
              <w:t>культурно-досуговых</w:t>
            </w:r>
            <w:proofErr w:type="spellEnd"/>
            <w:r w:rsidRPr="004C1711">
              <w:rPr>
                <w:rFonts w:ascii="Times New Roman" w:eastAsia="Times New Roman" w:hAnsi="Times New Roman"/>
                <w:color w:val="000000"/>
                <w:sz w:val="20"/>
                <w:szCs w:val="20"/>
                <w:lang w:eastAsia="ru-RU"/>
              </w:rPr>
              <w:t xml:space="preserve"> учреждений.</w:t>
            </w:r>
          </w:p>
        </w:tc>
      </w:tr>
      <w:tr w:rsidR="0013500B" w:rsidRPr="004C1711" w:rsidTr="0013500B">
        <w:trPr>
          <w:trHeight w:val="340"/>
        </w:trPr>
        <w:tc>
          <w:tcPr>
            <w:tcW w:w="14601" w:type="dxa"/>
            <w:gridSpan w:val="13"/>
            <w:tcBorders>
              <w:top w:val="single" w:sz="8" w:space="0" w:color="auto"/>
              <w:left w:val="single" w:sz="8" w:space="0" w:color="auto"/>
              <w:bottom w:val="single" w:sz="8" w:space="0" w:color="auto"/>
              <w:right w:val="single" w:sz="8" w:space="0" w:color="000000"/>
            </w:tcBorders>
            <w:shd w:val="clear" w:color="auto" w:fill="auto"/>
            <w:hideMark/>
          </w:tcPr>
          <w:p w:rsidR="0013500B" w:rsidRPr="004C1711" w:rsidRDefault="0013500B" w:rsidP="0013500B">
            <w:pPr>
              <w:spacing w:line="240" w:lineRule="auto"/>
              <w:rPr>
                <w:rFonts w:ascii="Times New Roman" w:eastAsia="Times New Roman" w:hAnsi="Times New Roman"/>
                <w:color w:val="000000"/>
                <w:sz w:val="20"/>
                <w:szCs w:val="20"/>
                <w:lang w:eastAsia="ru-RU"/>
              </w:rPr>
            </w:pPr>
            <w:r w:rsidRPr="004C1711">
              <w:rPr>
                <w:rFonts w:ascii="Times New Roman" w:eastAsia="Times New Roman" w:hAnsi="Times New Roman"/>
                <w:b/>
                <w:i/>
                <w:color w:val="000000"/>
                <w:sz w:val="20"/>
                <w:szCs w:val="20"/>
                <w:lang w:eastAsia="ru-RU"/>
              </w:rPr>
              <w:t>Задача:</w:t>
            </w:r>
            <w:r w:rsidR="004C1711" w:rsidRPr="004C1711">
              <w:rPr>
                <w:rFonts w:ascii="Times New Roman" w:eastAsia="Times New Roman" w:hAnsi="Times New Roman"/>
                <w:b/>
                <w:i/>
                <w:color w:val="000000"/>
                <w:sz w:val="20"/>
                <w:szCs w:val="20"/>
                <w:lang w:eastAsia="ru-RU"/>
              </w:rPr>
              <w:t xml:space="preserve"> </w:t>
            </w:r>
            <w:r w:rsidRPr="004C1711">
              <w:rPr>
                <w:rFonts w:ascii="Times New Roman" w:eastAsia="Times New Roman" w:hAnsi="Times New Roman"/>
                <w:color w:val="000000"/>
                <w:sz w:val="20"/>
                <w:szCs w:val="20"/>
                <w:lang w:eastAsia="ru-RU"/>
              </w:rPr>
              <w:t xml:space="preserve">Обеспечение развития творческого потенциала и организация досуга населения. </w:t>
            </w:r>
          </w:p>
        </w:tc>
      </w:tr>
      <w:tr w:rsidR="0013500B" w:rsidRPr="004C1711" w:rsidTr="0013500B">
        <w:trPr>
          <w:trHeight w:val="699"/>
        </w:trPr>
        <w:tc>
          <w:tcPr>
            <w:tcW w:w="3261" w:type="dxa"/>
            <w:gridSpan w:val="2"/>
            <w:vMerge w:val="restart"/>
            <w:tcBorders>
              <w:top w:val="nil"/>
              <w:left w:val="single" w:sz="8" w:space="0" w:color="auto"/>
              <w:right w:val="single" w:sz="8" w:space="0" w:color="auto"/>
            </w:tcBorders>
            <w:shd w:val="clear" w:color="auto" w:fill="auto"/>
            <w:hideMark/>
          </w:tcPr>
          <w:p w:rsidR="0013500B" w:rsidRPr="004C1711" w:rsidRDefault="0013500B" w:rsidP="0013500B">
            <w:pPr>
              <w:spacing w:line="240" w:lineRule="auto"/>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1.</w:t>
            </w:r>
            <w:r w:rsidR="004C1711" w:rsidRPr="004C1711">
              <w:rPr>
                <w:rFonts w:ascii="Times New Roman" w:eastAsia="Times New Roman" w:hAnsi="Times New Roman"/>
                <w:color w:val="000000"/>
                <w:sz w:val="20"/>
                <w:szCs w:val="20"/>
                <w:lang w:eastAsia="ru-RU"/>
              </w:rPr>
              <w:t xml:space="preserve"> </w:t>
            </w:r>
            <w:r w:rsidRPr="004C1711">
              <w:rPr>
                <w:rFonts w:ascii="Times New Roman" w:eastAsia="Times New Roman" w:hAnsi="Times New Roman"/>
                <w:color w:val="000000"/>
                <w:sz w:val="20"/>
                <w:szCs w:val="20"/>
                <w:lang w:eastAsia="ru-RU"/>
              </w:rPr>
              <w:t>Количество клубных формирований</w:t>
            </w:r>
          </w:p>
        </w:tc>
        <w:tc>
          <w:tcPr>
            <w:tcW w:w="709" w:type="dxa"/>
            <w:tcBorders>
              <w:top w:val="nil"/>
              <w:left w:val="single" w:sz="8" w:space="0" w:color="auto"/>
              <w:bottom w:val="single" w:sz="4" w:space="0" w:color="auto"/>
              <w:right w:val="single" w:sz="8" w:space="0" w:color="auto"/>
            </w:tcBorders>
            <w:shd w:val="clear" w:color="auto" w:fill="auto"/>
            <w:hideMark/>
          </w:tcPr>
          <w:p w:rsidR="0013500B" w:rsidRPr="004C1711" w:rsidRDefault="0013500B" w:rsidP="0013500B">
            <w:pPr>
              <w:spacing w:line="240" w:lineRule="auto"/>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 xml:space="preserve">Ед. </w:t>
            </w:r>
          </w:p>
        </w:tc>
        <w:tc>
          <w:tcPr>
            <w:tcW w:w="992" w:type="dxa"/>
            <w:gridSpan w:val="2"/>
            <w:tcBorders>
              <w:top w:val="nil"/>
              <w:left w:val="single" w:sz="8" w:space="0" w:color="auto"/>
              <w:bottom w:val="single" w:sz="4" w:space="0" w:color="auto"/>
              <w:right w:val="single" w:sz="8" w:space="0" w:color="auto"/>
            </w:tcBorders>
            <w:shd w:val="clear" w:color="auto" w:fill="auto"/>
            <w:hideMark/>
          </w:tcPr>
          <w:p w:rsidR="0013500B" w:rsidRPr="004C1711" w:rsidRDefault="0013500B" w:rsidP="0013500B">
            <w:pPr>
              <w:spacing w:line="240" w:lineRule="auto"/>
              <w:jc w:val="center"/>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sym w:font="Symbol" w:char="F0AD"/>
            </w:r>
          </w:p>
        </w:tc>
        <w:tc>
          <w:tcPr>
            <w:tcW w:w="851" w:type="dxa"/>
            <w:tcBorders>
              <w:top w:val="nil"/>
              <w:left w:val="single" w:sz="8" w:space="0" w:color="auto"/>
              <w:bottom w:val="single" w:sz="4" w:space="0" w:color="auto"/>
              <w:right w:val="single" w:sz="8" w:space="0" w:color="auto"/>
            </w:tcBorders>
            <w:shd w:val="clear" w:color="auto" w:fill="auto"/>
            <w:hideMark/>
          </w:tcPr>
          <w:p w:rsidR="0013500B" w:rsidRPr="004C1711" w:rsidRDefault="0013500B" w:rsidP="0013500B">
            <w:pPr>
              <w:spacing w:line="240" w:lineRule="auto"/>
              <w:jc w:val="center"/>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15</w:t>
            </w:r>
          </w:p>
        </w:tc>
        <w:tc>
          <w:tcPr>
            <w:tcW w:w="850" w:type="dxa"/>
            <w:tcBorders>
              <w:top w:val="nil"/>
              <w:left w:val="single" w:sz="8" w:space="0" w:color="auto"/>
              <w:bottom w:val="single" w:sz="4" w:space="0" w:color="auto"/>
              <w:right w:val="single" w:sz="8" w:space="0" w:color="auto"/>
            </w:tcBorders>
            <w:shd w:val="clear" w:color="auto" w:fill="auto"/>
            <w:hideMark/>
          </w:tcPr>
          <w:p w:rsidR="0013500B" w:rsidRPr="004C1711" w:rsidRDefault="0013500B" w:rsidP="0013500B">
            <w:pPr>
              <w:spacing w:line="240" w:lineRule="auto"/>
              <w:jc w:val="center"/>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16</w:t>
            </w:r>
          </w:p>
        </w:tc>
        <w:tc>
          <w:tcPr>
            <w:tcW w:w="851" w:type="dxa"/>
            <w:tcBorders>
              <w:top w:val="single" w:sz="8" w:space="0" w:color="auto"/>
              <w:left w:val="single" w:sz="8" w:space="0" w:color="auto"/>
              <w:bottom w:val="single" w:sz="4" w:space="0" w:color="auto"/>
              <w:right w:val="single" w:sz="8" w:space="0" w:color="000000"/>
            </w:tcBorders>
            <w:shd w:val="clear" w:color="auto" w:fill="auto"/>
            <w:hideMark/>
          </w:tcPr>
          <w:p w:rsidR="0013500B" w:rsidRPr="004C1711" w:rsidRDefault="0013500B" w:rsidP="0013500B">
            <w:pPr>
              <w:spacing w:line="240" w:lineRule="auto"/>
              <w:jc w:val="center"/>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18</w:t>
            </w:r>
          </w:p>
        </w:tc>
        <w:tc>
          <w:tcPr>
            <w:tcW w:w="850" w:type="dxa"/>
            <w:tcBorders>
              <w:top w:val="single" w:sz="8" w:space="0" w:color="auto"/>
              <w:left w:val="single" w:sz="8" w:space="0" w:color="auto"/>
              <w:bottom w:val="single" w:sz="4" w:space="0" w:color="auto"/>
              <w:right w:val="single" w:sz="8" w:space="0" w:color="000000"/>
            </w:tcBorders>
            <w:shd w:val="clear" w:color="auto" w:fill="auto"/>
            <w:hideMark/>
          </w:tcPr>
          <w:p w:rsidR="0013500B" w:rsidRPr="004C1711" w:rsidRDefault="0013500B" w:rsidP="0013500B">
            <w:pPr>
              <w:spacing w:line="240" w:lineRule="auto"/>
              <w:jc w:val="center"/>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18</w:t>
            </w:r>
          </w:p>
        </w:tc>
        <w:tc>
          <w:tcPr>
            <w:tcW w:w="851" w:type="dxa"/>
            <w:tcBorders>
              <w:top w:val="nil"/>
              <w:left w:val="single" w:sz="8" w:space="0" w:color="auto"/>
              <w:bottom w:val="single" w:sz="4" w:space="0" w:color="auto"/>
              <w:right w:val="single" w:sz="8" w:space="0" w:color="auto"/>
            </w:tcBorders>
            <w:shd w:val="clear" w:color="auto" w:fill="auto"/>
            <w:hideMark/>
          </w:tcPr>
          <w:p w:rsidR="0013500B" w:rsidRPr="004C1711" w:rsidRDefault="0013500B" w:rsidP="0013500B">
            <w:pPr>
              <w:spacing w:line="240" w:lineRule="auto"/>
              <w:jc w:val="center"/>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19</w:t>
            </w:r>
          </w:p>
        </w:tc>
        <w:tc>
          <w:tcPr>
            <w:tcW w:w="992" w:type="dxa"/>
            <w:tcBorders>
              <w:top w:val="nil"/>
              <w:left w:val="single" w:sz="8" w:space="0" w:color="auto"/>
              <w:bottom w:val="single" w:sz="4" w:space="0" w:color="auto"/>
              <w:right w:val="single" w:sz="8" w:space="0" w:color="auto"/>
            </w:tcBorders>
            <w:shd w:val="clear" w:color="auto" w:fill="auto"/>
            <w:hideMark/>
          </w:tcPr>
          <w:p w:rsidR="0013500B" w:rsidRPr="004C1711" w:rsidRDefault="0013500B" w:rsidP="0013500B">
            <w:pPr>
              <w:spacing w:line="240" w:lineRule="auto"/>
              <w:jc w:val="center"/>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19</w:t>
            </w:r>
          </w:p>
        </w:tc>
        <w:tc>
          <w:tcPr>
            <w:tcW w:w="1276" w:type="dxa"/>
            <w:tcBorders>
              <w:top w:val="nil"/>
              <w:left w:val="single" w:sz="8" w:space="0" w:color="auto"/>
              <w:bottom w:val="single" w:sz="4" w:space="0" w:color="auto"/>
              <w:right w:val="single" w:sz="8" w:space="0" w:color="auto"/>
            </w:tcBorders>
            <w:shd w:val="clear" w:color="auto" w:fill="auto"/>
            <w:hideMark/>
          </w:tcPr>
          <w:p w:rsidR="0013500B" w:rsidRPr="004C1711" w:rsidRDefault="0013500B" w:rsidP="0013500B">
            <w:pPr>
              <w:spacing w:line="240" w:lineRule="auto"/>
              <w:jc w:val="center"/>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19</w:t>
            </w:r>
          </w:p>
        </w:tc>
        <w:tc>
          <w:tcPr>
            <w:tcW w:w="3118" w:type="dxa"/>
            <w:tcBorders>
              <w:top w:val="nil"/>
              <w:left w:val="single" w:sz="8" w:space="0" w:color="auto"/>
              <w:bottom w:val="single" w:sz="4" w:space="0" w:color="auto"/>
              <w:right w:val="single" w:sz="8" w:space="0" w:color="auto"/>
            </w:tcBorders>
            <w:shd w:val="clear" w:color="auto" w:fill="auto"/>
            <w:hideMark/>
          </w:tcPr>
          <w:p w:rsidR="0013500B" w:rsidRPr="004C1711" w:rsidRDefault="0013500B" w:rsidP="0013500B">
            <w:pPr>
              <w:spacing w:line="240" w:lineRule="auto"/>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МБУК ДК н.п. Африканда</w:t>
            </w:r>
          </w:p>
        </w:tc>
      </w:tr>
      <w:tr w:rsidR="0013500B" w:rsidRPr="004C1711" w:rsidTr="0013500B">
        <w:trPr>
          <w:trHeight w:val="852"/>
        </w:trPr>
        <w:tc>
          <w:tcPr>
            <w:tcW w:w="3261" w:type="dxa"/>
            <w:gridSpan w:val="2"/>
            <w:vMerge/>
            <w:tcBorders>
              <w:left w:val="single" w:sz="8" w:space="0" w:color="auto"/>
              <w:bottom w:val="single" w:sz="4" w:space="0" w:color="auto"/>
              <w:right w:val="single" w:sz="8" w:space="0" w:color="auto"/>
            </w:tcBorders>
            <w:shd w:val="clear" w:color="auto" w:fill="auto"/>
            <w:hideMark/>
          </w:tcPr>
          <w:p w:rsidR="0013500B" w:rsidRPr="004C1711" w:rsidRDefault="0013500B" w:rsidP="0013500B">
            <w:pPr>
              <w:spacing w:line="240" w:lineRule="auto"/>
              <w:rPr>
                <w:rFonts w:ascii="Times New Roman" w:eastAsia="Times New Roman" w:hAnsi="Times New Roman"/>
                <w:color w:val="000000"/>
                <w:sz w:val="20"/>
                <w:szCs w:val="20"/>
                <w:lang w:eastAsia="ru-RU"/>
              </w:rPr>
            </w:pPr>
          </w:p>
        </w:tc>
        <w:tc>
          <w:tcPr>
            <w:tcW w:w="709" w:type="dxa"/>
            <w:tcBorders>
              <w:top w:val="single" w:sz="4" w:space="0" w:color="auto"/>
              <w:left w:val="single" w:sz="8" w:space="0" w:color="auto"/>
              <w:bottom w:val="single" w:sz="8" w:space="0" w:color="000000"/>
              <w:right w:val="single" w:sz="8" w:space="0" w:color="auto"/>
            </w:tcBorders>
            <w:shd w:val="clear" w:color="auto" w:fill="auto"/>
            <w:hideMark/>
          </w:tcPr>
          <w:p w:rsidR="0013500B" w:rsidRPr="004C1711" w:rsidRDefault="0013500B" w:rsidP="0013500B">
            <w:pPr>
              <w:spacing w:line="240" w:lineRule="auto"/>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Ед.</w:t>
            </w:r>
          </w:p>
        </w:tc>
        <w:tc>
          <w:tcPr>
            <w:tcW w:w="992" w:type="dxa"/>
            <w:gridSpan w:val="2"/>
            <w:tcBorders>
              <w:top w:val="single" w:sz="4" w:space="0" w:color="auto"/>
              <w:left w:val="single" w:sz="8" w:space="0" w:color="auto"/>
              <w:bottom w:val="single" w:sz="8" w:space="0" w:color="000000"/>
              <w:right w:val="single" w:sz="8" w:space="0" w:color="auto"/>
            </w:tcBorders>
            <w:shd w:val="clear" w:color="auto" w:fill="auto"/>
            <w:hideMark/>
          </w:tcPr>
          <w:p w:rsidR="0013500B" w:rsidRPr="004C1711" w:rsidRDefault="0013500B" w:rsidP="0013500B">
            <w:pPr>
              <w:spacing w:line="240" w:lineRule="auto"/>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w:t>
            </w:r>
          </w:p>
        </w:tc>
        <w:tc>
          <w:tcPr>
            <w:tcW w:w="851" w:type="dxa"/>
            <w:tcBorders>
              <w:top w:val="single" w:sz="4" w:space="0" w:color="auto"/>
              <w:left w:val="single" w:sz="8" w:space="0" w:color="auto"/>
              <w:bottom w:val="single" w:sz="8" w:space="0" w:color="000000"/>
              <w:right w:val="single" w:sz="8" w:space="0" w:color="auto"/>
            </w:tcBorders>
            <w:shd w:val="clear" w:color="auto" w:fill="auto"/>
            <w:hideMark/>
          </w:tcPr>
          <w:p w:rsidR="0013500B" w:rsidRPr="004C1711" w:rsidRDefault="0013500B" w:rsidP="0013500B">
            <w:pPr>
              <w:spacing w:line="240" w:lineRule="auto"/>
              <w:jc w:val="center"/>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18</w:t>
            </w:r>
          </w:p>
        </w:tc>
        <w:tc>
          <w:tcPr>
            <w:tcW w:w="850" w:type="dxa"/>
            <w:tcBorders>
              <w:top w:val="single" w:sz="4" w:space="0" w:color="auto"/>
              <w:left w:val="single" w:sz="8" w:space="0" w:color="auto"/>
              <w:bottom w:val="single" w:sz="8" w:space="0" w:color="000000"/>
              <w:right w:val="single" w:sz="8" w:space="0" w:color="auto"/>
            </w:tcBorders>
            <w:shd w:val="clear" w:color="auto" w:fill="auto"/>
            <w:hideMark/>
          </w:tcPr>
          <w:p w:rsidR="0013500B" w:rsidRPr="004C1711" w:rsidRDefault="0013500B" w:rsidP="0013500B">
            <w:pPr>
              <w:spacing w:line="240" w:lineRule="auto"/>
              <w:jc w:val="center"/>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18</w:t>
            </w:r>
          </w:p>
        </w:tc>
        <w:tc>
          <w:tcPr>
            <w:tcW w:w="851" w:type="dxa"/>
            <w:tcBorders>
              <w:top w:val="single" w:sz="4" w:space="0" w:color="auto"/>
              <w:left w:val="single" w:sz="8" w:space="0" w:color="auto"/>
              <w:bottom w:val="single" w:sz="8" w:space="0" w:color="000000"/>
              <w:right w:val="single" w:sz="8" w:space="0" w:color="000000"/>
            </w:tcBorders>
            <w:shd w:val="clear" w:color="auto" w:fill="auto"/>
            <w:hideMark/>
          </w:tcPr>
          <w:p w:rsidR="0013500B" w:rsidRPr="004C1711" w:rsidRDefault="0013500B" w:rsidP="0013500B">
            <w:pPr>
              <w:spacing w:line="240" w:lineRule="auto"/>
              <w:jc w:val="center"/>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18</w:t>
            </w:r>
          </w:p>
        </w:tc>
        <w:tc>
          <w:tcPr>
            <w:tcW w:w="850" w:type="dxa"/>
            <w:tcBorders>
              <w:top w:val="single" w:sz="4" w:space="0" w:color="auto"/>
              <w:left w:val="single" w:sz="8" w:space="0" w:color="auto"/>
              <w:bottom w:val="single" w:sz="8" w:space="0" w:color="000000"/>
              <w:right w:val="single" w:sz="8" w:space="0" w:color="000000"/>
            </w:tcBorders>
            <w:shd w:val="clear" w:color="auto" w:fill="auto"/>
            <w:hideMark/>
          </w:tcPr>
          <w:p w:rsidR="0013500B" w:rsidRPr="004C1711" w:rsidRDefault="0013500B" w:rsidP="0013500B">
            <w:pPr>
              <w:spacing w:line="240" w:lineRule="auto"/>
              <w:jc w:val="center"/>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18</w:t>
            </w:r>
          </w:p>
        </w:tc>
        <w:tc>
          <w:tcPr>
            <w:tcW w:w="851" w:type="dxa"/>
            <w:tcBorders>
              <w:top w:val="single" w:sz="4" w:space="0" w:color="auto"/>
              <w:left w:val="single" w:sz="8" w:space="0" w:color="auto"/>
              <w:bottom w:val="single" w:sz="8" w:space="0" w:color="000000"/>
              <w:right w:val="single" w:sz="8" w:space="0" w:color="auto"/>
            </w:tcBorders>
            <w:shd w:val="clear" w:color="auto" w:fill="auto"/>
            <w:hideMark/>
          </w:tcPr>
          <w:p w:rsidR="0013500B" w:rsidRPr="004C1711" w:rsidRDefault="0013500B" w:rsidP="0013500B">
            <w:pPr>
              <w:spacing w:line="240" w:lineRule="auto"/>
              <w:jc w:val="center"/>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18</w:t>
            </w:r>
          </w:p>
        </w:tc>
        <w:tc>
          <w:tcPr>
            <w:tcW w:w="992" w:type="dxa"/>
            <w:tcBorders>
              <w:top w:val="single" w:sz="4" w:space="0" w:color="auto"/>
              <w:left w:val="single" w:sz="8" w:space="0" w:color="auto"/>
              <w:bottom w:val="single" w:sz="8" w:space="0" w:color="000000"/>
              <w:right w:val="single" w:sz="8" w:space="0" w:color="auto"/>
            </w:tcBorders>
            <w:shd w:val="clear" w:color="auto" w:fill="auto"/>
            <w:hideMark/>
          </w:tcPr>
          <w:p w:rsidR="0013500B" w:rsidRPr="004C1711" w:rsidRDefault="0013500B" w:rsidP="0013500B">
            <w:pPr>
              <w:spacing w:line="240" w:lineRule="auto"/>
              <w:jc w:val="center"/>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18</w:t>
            </w:r>
          </w:p>
        </w:tc>
        <w:tc>
          <w:tcPr>
            <w:tcW w:w="1276" w:type="dxa"/>
            <w:tcBorders>
              <w:top w:val="single" w:sz="4" w:space="0" w:color="auto"/>
              <w:left w:val="single" w:sz="8" w:space="0" w:color="auto"/>
              <w:bottom w:val="single" w:sz="8" w:space="0" w:color="000000"/>
              <w:right w:val="single" w:sz="8" w:space="0" w:color="auto"/>
            </w:tcBorders>
            <w:shd w:val="clear" w:color="auto" w:fill="auto"/>
            <w:hideMark/>
          </w:tcPr>
          <w:p w:rsidR="0013500B" w:rsidRPr="004C1711" w:rsidRDefault="0013500B" w:rsidP="0013500B">
            <w:pPr>
              <w:spacing w:line="240" w:lineRule="auto"/>
              <w:jc w:val="center"/>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18</w:t>
            </w:r>
          </w:p>
        </w:tc>
        <w:tc>
          <w:tcPr>
            <w:tcW w:w="3118" w:type="dxa"/>
            <w:tcBorders>
              <w:top w:val="single" w:sz="4" w:space="0" w:color="auto"/>
              <w:left w:val="single" w:sz="8" w:space="0" w:color="auto"/>
              <w:bottom w:val="single" w:sz="8" w:space="0" w:color="000000"/>
              <w:right w:val="single" w:sz="8" w:space="0" w:color="auto"/>
            </w:tcBorders>
            <w:shd w:val="clear" w:color="auto" w:fill="auto"/>
            <w:hideMark/>
          </w:tcPr>
          <w:p w:rsidR="0013500B" w:rsidRPr="004C1711" w:rsidRDefault="0013500B" w:rsidP="0013500B">
            <w:pPr>
              <w:suppressAutoHyphens/>
              <w:autoSpaceDE w:val="0"/>
              <w:snapToGrid w:val="0"/>
              <w:spacing w:line="240" w:lineRule="auto"/>
              <w:rPr>
                <w:rFonts w:ascii="Times New Roman" w:hAnsi="Times New Roman"/>
                <w:sz w:val="20"/>
                <w:szCs w:val="20"/>
                <w:lang w:eastAsia="zh-CN"/>
              </w:rPr>
            </w:pPr>
            <w:r w:rsidRPr="004C1711">
              <w:rPr>
                <w:rFonts w:ascii="Times New Roman" w:hAnsi="Times New Roman"/>
                <w:sz w:val="20"/>
                <w:szCs w:val="20"/>
                <w:lang w:eastAsia="zh-CN"/>
              </w:rPr>
              <w:t>МБУК ГДК</w:t>
            </w:r>
          </w:p>
          <w:p w:rsidR="0013500B" w:rsidRPr="004C1711" w:rsidRDefault="0013500B" w:rsidP="0013500B">
            <w:pPr>
              <w:spacing w:line="240" w:lineRule="auto"/>
              <w:rPr>
                <w:rFonts w:ascii="Times New Roman" w:eastAsia="Times New Roman" w:hAnsi="Times New Roman"/>
                <w:color w:val="000000"/>
                <w:sz w:val="20"/>
                <w:szCs w:val="20"/>
                <w:lang w:eastAsia="ru-RU"/>
              </w:rPr>
            </w:pPr>
          </w:p>
        </w:tc>
      </w:tr>
      <w:tr w:rsidR="0013500B" w:rsidRPr="004C1711" w:rsidTr="0013500B">
        <w:trPr>
          <w:trHeight w:val="690"/>
        </w:trPr>
        <w:tc>
          <w:tcPr>
            <w:tcW w:w="3261" w:type="dxa"/>
            <w:gridSpan w:val="2"/>
            <w:vMerge w:val="restart"/>
            <w:tcBorders>
              <w:top w:val="single" w:sz="4" w:space="0" w:color="auto"/>
              <w:left w:val="single" w:sz="8" w:space="0" w:color="auto"/>
              <w:bottom w:val="single" w:sz="8" w:space="0" w:color="000000"/>
              <w:right w:val="single" w:sz="8" w:space="0" w:color="auto"/>
            </w:tcBorders>
            <w:vAlign w:val="center"/>
            <w:hideMark/>
          </w:tcPr>
          <w:p w:rsidR="0013500B" w:rsidRPr="004C1711" w:rsidRDefault="0013500B" w:rsidP="0013500B">
            <w:pPr>
              <w:spacing w:line="240" w:lineRule="auto"/>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2.</w:t>
            </w:r>
            <w:r w:rsidR="004C1711" w:rsidRPr="004C1711">
              <w:rPr>
                <w:rFonts w:ascii="Times New Roman" w:eastAsia="Times New Roman" w:hAnsi="Times New Roman"/>
                <w:color w:val="000000"/>
                <w:sz w:val="20"/>
                <w:szCs w:val="20"/>
                <w:lang w:eastAsia="ru-RU"/>
              </w:rPr>
              <w:t xml:space="preserve"> </w:t>
            </w:r>
            <w:r w:rsidRPr="004C1711">
              <w:rPr>
                <w:rFonts w:ascii="Times New Roman" w:eastAsia="Times New Roman" w:hAnsi="Times New Roman"/>
                <w:color w:val="000000"/>
                <w:sz w:val="20"/>
                <w:szCs w:val="20"/>
                <w:lang w:eastAsia="ru-RU"/>
              </w:rPr>
              <w:t>Количество участников клубных формирований</w:t>
            </w:r>
          </w:p>
        </w:tc>
        <w:tc>
          <w:tcPr>
            <w:tcW w:w="709" w:type="dxa"/>
            <w:tcBorders>
              <w:top w:val="nil"/>
              <w:left w:val="single" w:sz="8" w:space="0" w:color="auto"/>
              <w:bottom w:val="single" w:sz="4" w:space="0" w:color="auto"/>
              <w:right w:val="single" w:sz="8" w:space="0" w:color="auto"/>
            </w:tcBorders>
            <w:shd w:val="clear" w:color="auto" w:fill="auto"/>
            <w:hideMark/>
          </w:tcPr>
          <w:p w:rsidR="0013500B" w:rsidRPr="004C1711" w:rsidRDefault="0013500B" w:rsidP="0013500B">
            <w:pPr>
              <w:spacing w:line="240" w:lineRule="auto"/>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Чел.</w:t>
            </w:r>
          </w:p>
        </w:tc>
        <w:tc>
          <w:tcPr>
            <w:tcW w:w="992" w:type="dxa"/>
            <w:gridSpan w:val="2"/>
            <w:tcBorders>
              <w:top w:val="nil"/>
              <w:left w:val="single" w:sz="8" w:space="0" w:color="auto"/>
              <w:bottom w:val="single" w:sz="4" w:space="0" w:color="auto"/>
              <w:right w:val="single" w:sz="8" w:space="0" w:color="auto"/>
            </w:tcBorders>
            <w:shd w:val="clear" w:color="auto" w:fill="auto"/>
            <w:hideMark/>
          </w:tcPr>
          <w:p w:rsidR="0013500B" w:rsidRPr="004C1711" w:rsidRDefault="0013500B" w:rsidP="0013500B">
            <w:pPr>
              <w:spacing w:line="240" w:lineRule="auto"/>
              <w:jc w:val="center"/>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sym w:font="Symbol" w:char="F0AD"/>
            </w:r>
          </w:p>
        </w:tc>
        <w:tc>
          <w:tcPr>
            <w:tcW w:w="851" w:type="dxa"/>
            <w:tcBorders>
              <w:top w:val="nil"/>
              <w:left w:val="single" w:sz="8" w:space="0" w:color="auto"/>
              <w:bottom w:val="single" w:sz="4" w:space="0" w:color="auto"/>
              <w:right w:val="single" w:sz="8" w:space="0" w:color="auto"/>
            </w:tcBorders>
            <w:shd w:val="clear" w:color="auto" w:fill="auto"/>
            <w:hideMark/>
          </w:tcPr>
          <w:p w:rsidR="0013500B" w:rsidRPr="004C1711" w:rsidRDefault="0013500B" w:rsidP="0013500B">
            <w:pPr>
              <w:spacing w:line="240" w:lineRule="auto"/>
              <w:jc w:val="center"/>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252</w:t>
            </w:r>
          </w:p>
        </w:tc>
        <w:tc>
          <w:tcPr>
            <w:tcW w:w="850" w:type="dxa"/>
            <w:tcBorders>
              <w:top w:val="nil"/>
              <w:left w:val="single" w:sz="8" w:space="0" w:color="auto"/>
              <w:bottom w:val="single" w:sz="4" w:space="0" w:color="auto"/>
              <w:right w:val="single" w:sz="8" w:space="0" w:color="auto"/>
            </w:tcBorders>
            <w:shd w:val="clear" w:color="auto" w:fill="auto"/>
            <w:hideMark/>
          </w:tcPr>
          <w:p w:rsidR="0013500B" w:rsidRPr="004C1711" w:rsidRDefault="0013500B" w:rsidP="0013500B">
            <w:pPr>
              <w:spacing w:line="240" w:lineRule="auto"/>
              <w:jc w:val="center"/>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260</w:t>
            </w:r>
          </w:p>
        </w:tc>
        <w:tc>
          <w:tcPr>
            <w:tcW w:w="851" w:type="dxa"/>
            <w:tcBorders>
              <w:top w:val="single" w:sz="8" w:space="0" w:color="auto"/>
              <w:left w:val="single" w:sz="8" w:space="0" w:color="auto"/>
              <w:bottom w:val="single" w:sz="4" w:space="0" w:color="auto"/>
              <w:right w:val="single" w:sz="8" w:space="0" w:color="000000"/>
            </w:tcBorders>
            <w:shd w:val="clear" w:color="auto" w:fill="auto"/>
            <w:hideMark/>
          </w:tcPr>
          <w:p w:rsidR="0013500B" w:rsidRPr="004C1711" w:rsidRDefault="0013500B" w:rsidP="0013500B">
            <w:pPr>
              <w:spacing w:line="240" w:lineRule="auto"/>
              <w:jc w:val="center"/>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280</w:t>
            </w:r>
          </w:p>
        </w:tc>
        <w:tc>
          <w:tcPr>
            <w:tcW w:w="850" w:type="dxa"/>
            <w:tcBorders>
              <w:top w:val="single" w:sz="8" w:space="0" w:color="auto"/>
              <w:left w:val="single" w:sz="8" w:space="0" w:color="auto"/>
              <w:bottom w:val="single" w:sz="4" w:space="0" w:color="auto"/>
              <w:right w:val="single" w:sz="8" w:space="0" w:color="000000"/>
            </w:tcBorders>
            <w:shd w:val="clear" w:color="auto" w:fill="auto"/>
            <w:hideMark/>
          </w:tcPr>
          <w:p w:rsidR="0013500B" w:rsidRPr="004C1711" w:rsidRDefault="0013500B" w:rsidP="0013500B">
            <w:pPr>
              <w:spacing w:line="240" w:lineRule="auto"/>
              <w:jc w:val="center"/>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280</w:t>
            </w:r>
          </w:p>
        </w:tc>
        <w:tc>
          <w:tcPr>
            <w:tcW w:w="851" w:type="dxa"/>
            <w:tcBorders>
              <w:top w:val="nil"/>
              <w:left w:val="single" w:sz="8" w:space="0" w:color="auto"/>
              <w:bottom w:val="single" w:sz="4" w:space="0" w:color="auto"/>
              <w:right w:val="single" w:sz="8" w:space="0" w:color="auto"/>
            </w:tcBorders>
            <w:shd w:val="clear" w:color="auto" w:fill="auto"/>
            <w:hideMark/>
          </w:tcPr>
          <w:p w:rsidR="0013500B" w:rsidRPr="004C1711" w:rsidRDefault="0013500B" w:rsidP="0013500B">
            <w:pPr>
              <w:spacing w:line="240" w:lineRule="auto"/>
              <w:jc w:val="center"/>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290</w:t>
            </w:r>
          </w:p>
        </w:tc>
        <w:tc>
          <w:tcPr>
            <w:tcW w:w="992" w:type="dxa"/>
            <w:tcBorders>
              <w:top w:val="nil"/>
              <w:left w:val="single" w:sz="8" w:space="0" w:color="auto"/>
              <w:bottom w:val="single" w:sz="4" w:space="0" w:color="auto"/>
              <w:right w:val="single" w:sz="8" w:space="0" w:color="auto"/>
            </w:tcBorders>
            <w:shd w:val="clear" w:color="auto" w:fill="auto"/>
            <w:hideMark/>
          </w:tcPr>
          <w:p w:rsidR="0013500B" w:rsidRPr="004C1711" w:rsidRDefault="0013500B" w:rsidP="0013500B">
            <w:pPr>
              <w:spacing w:line="240" w:lineRule="auto"/>
              <w:jc w:val="center"/>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290</w:t>
            </w:r>
          </w:p>
        </w:tc>
        <w:tc>
          <w:tcPr>
            <w:tcW w:w="1276" w:type="dxa"/>
            <w:tcBorders>
              <w:top w:val="nil"/>
              <w:left w:val="single" w:sz="8" w:space="0" w:color="auto"/>
              <w:bottom w:val="single" w:sz="4" w:space="0" w:color="auto"/>
              <w:right w:val="single" w:sz="8" w:space="0" w:color="auto"/>
            </w:tcBorders>
            <w:shd w:val="clear" w:color="auto" w:fill="auto"/>
            <w:hideMark/>
          </w:tcPr>
          <w:p w:rsidR="0013500B" w:rsidRPr="004C1711" w:rsidRDefault="0013500B" w:rsidP="0013500B">
            <w:pPr>
              <w:spacing w:line="240" w:lineRule="auto"/>
              <w:jc w:val="center"/>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290</w:t>
            </w:r>
          </w:p>
        </w:tc>
        <w:tc>
          <w:tcPr>
            <w:tcW w:w="3118" w:type="dxa"/>
            <w:tcBorders>
              <w:top w:val="nil"/>
              <w:left w:val="nil"/>
              <w:bottom w:val="single" w:sz="4" w:space="0" w:color="auto"/>
              <w:right w:val="single" w:sz="8" w:space="0" w:color="auto"/>
            </w:tcBorders>
            <w:shd w:val="clear" w:color="auto" w:fill="auto"/>
            <w:hideMark/>
          </w:tcPr>
          <w:p w:rsidR="0013500B" w:rsidRPr="004C1711" w:rsidRDefault="0013500B" w:rsidP="0013500B">
            <w:pPr>
              <w:spacing w:line="240" w:lineRule="auto"/>
              <w:rPr>
                <w:rFonts w:ascii="Times New Roman" w:eastAsia="Times New Roman" w:hAnsi="Times New Roman"/>
                <w:sz w:val="20"/>
                <w:szCs w:val="20"/>
                <w:lang w:eastAsia="ru-RU"/>
              </w:rPr>
            </w:pPr>
            <w:r w:rsidRPr="004C1711">
              <w:rPr>
                <w:rFonts w:ascii="Times New Roman" w:eastAsia="Times New Roman" w:hAnsi="Times New Roman"/>
                <w:sz w:val="20"/>
                <w:szCs w:val="20"/>
                <w:lang w:eastAsia="ru-RU"/>
              </w:rPr>
              <w:t>МБУК ДК н.п. Африканда</w:t>
            </w:r>
          </w:p>
        </w:tc>
      </w:tr>
      <w:tr w:rsidR="0013500B" w:rsidRPr="004C1711" w:rsidTr="0013500B">
        <w:trPr>
          <w:trHeight w:val="555"/>
        </w:trPr>
        <w:tc>
          <w:tcPr>
            <w:tcW w:w="3261" w:type="dxa"/>
            <w:gridSpan w:val="2"/>
            <w:vMerge/>
            <w:tcBorders>
              <w:top w:val="single" w:sz="4" w:space="0" w:color="auto"/>
              <w:left w:val="single" w:sz="8" w:space="0" w:color="auto"/>
              <w:bottom w:val="single" w:sz="8" w:space="0" w:color="000000"/>
              <w:right w:val="single" w:sz="8" w:space="0" w:color="auto"/>
            </w:tcBorders>
            <w:vAlign w:val="center"/>
            <w:hideMark/>
          </w:tcPr>
          <w:p w:rsidR="0013500B" w:rsidRPr="004C1711" w:rsidRDefault="0013500B" w:rsidP="0013500B">
            <w:pPr>
              <w:spacing w:line="240" w:lineRule="auto"/>
              <w:rPr>
                <w:rFonts w:ascii="Times New Roman" w:eastAsia="Times New Roman" w:hAnsi="Times New Roman"/>
                <w:color w:val="000000"/>
                <w:sz w:val="20"/>
                <w:szCs w:val="20"/>
                <w:lang w:eastAsia="ru-RU"/>
              </w:rPr>
            </w:pPr>
          </w:p>
        </w:tc>
        <w:tc>
          <w:tcPr>
            <w:tcW w:w="709"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13500B" w:rsidRPr="004C1711" w:rsidRDefault="0013500B" w:rsidP="0013500B">
            <w:pPr>
              <w:spacing w:line="240" w:lineRule="auto"/>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 xml:space="preserve">  Чел.</w:t>
            </w:r>
          </w:p>
        </w:tc>
        <w:tc>
          <w:tcPr>
            <w:tcW w:w="992" w:type="dxa"/>
            <w:gridSpan w:val="2"/>
            <w:vMerge w:val="restart"/>
            <w:tcBorders>
              <w:top w:val="single" w:sz="4" w:space="0" w:color="auto"/>
              <w:left w:val="single" w:sz="8" w:space="0" w:color="auto"/>
              <w:bottom w:val="single" w:sz="8" w:space="0" w:color="000000"/>
              <w:right w:val="single" w:sz="8" w:space="0" w:color="auto"/>
            </w:tcBorders>
            <w:shd w:val="clear" w:color="auto" w:fill="auto"/>
            <w:hideMark/>
          </w:tcPr>
          <w:p w:rsidR="0013500B" w:rsidRPr="004C1711" w:rsidRDefault="0013500B" w:rsidP="0013500B">
            <w:pPr>
              <w:spacing w:line="240" w:lineRule="auto"/>
              <w:jc w:val="center"/>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sym w:font="Symbol" w:char="F0AD"/>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13500B" w:rsidRPr="004C1711" w:rsidRDefault="0013500B" w:rsidP="0013500B">
            <w:pPr>
              <w:spacing w:line="240" w:lineRule="auto"/>
              <w:jc w:val="center"/>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1292</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13500B" w:rsidRPr="004C1711" w:rsidRDefault="0013500B" w:rsidP="0013500B">
            <w:pPr>
              <w:spacing w:line="240" w:lineRule="auto"/>
              <w:jc w:val="center"/>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1298</w:t>
            </w:r>
          </w:p>
        </w:tc>
        <w:tc>
          <w:tcPr>
            <w:tcW w:w="851" w:type="dxa"/>
            <w:vMerge w:val="restart"/>
            <w:tcBorders>
              <w:top w:val="single" w:sz="4" w:space="0" w:color="auto"/>
              <w:left w:val="single" w:sz="8" w:space="0" w:color="auto"/>
              <w:bottom w:val="single" w:sz="8" w:space="0" w:color="000000"/>
              <w:right w:val="single" w:sz="8" w:space="0" w:color="000000"/>
            </w:tcBorders>
            <w:shd w:val="clear" w:color="auto" w:fill="auto"/>
            <w:hideMark/>
          </w:tcPr>
          <w:p w:rsidR="0013500B" w:rsidRPr="004C1711" w:rsidRDefault="0013500B" w:rsidP="0013500B">
            <w:pPr>
              <w:spacing w:line="240" w:lineRule="auto"/>
              <w:jc w:val="center"/>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1301</w:t>
            </w:r>
          </w:p>
        </w:tc>
        <w:tc>
          <w:tcPr>
            <w:tcW w:w="850" w:type="dxa"/>
            <w:vMerge w:val="restart"/>
            <w:tcBorders>
              <w:top w:val="single" w:sz="4" w:space="0" w:color="auto"/>
              <w:left w:val="single" w:sz="8" w:space="0" w:color="auto"/>
              <w:bottom w:val="single" w:sz="8" w:space="0" w:color="000000"/>
              <w:right w:val="single" w:sz="8" w:space="0" w:color="000000"/>
            </w:tcBorders>
            <w:shd w:val="clear" w:color="auto" w:fill="auto"/>
            <w:hideMark/>
          </w:tcPr>
          <w:p w:rsidR="0013500B" w:rsidRPr="004C1711" w:rsidRDefault="0013500B" w:rsidP="0013500B">
            <w:pPr>
              <w:spacing w:line="240" w:lineRule="auto"/>
              <w:jc w:val="center"/>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1309</w:t>
            </w:r>
          </w:p>
        </w:tc>
        <w:tc>
          <w:tcPr>
            <w:tcW w:w="851" w:type="dxa"/>
            <w:vMerge w:val="restart"/>
            <w:tcBorders>
              <w:top w:val="single" w:sz="4" w:space="0" w:color="auto"/>
              <w:left w:val="single" w:sz="8" w:space="0" w:color="auto"/>
              <w:bottom w:val="single" w:sz="8" w:space="0" w:color="000000"/>
              <w:right w:val="single" w:sz="4" w:space="0" w:color="auto"/>
            </w:tcBorders>
            <w:shd w:val="clear" w:color="auto" w:fill="auto"/>
            <w:hideMark/>
          </w:tcPr>
          <w:p w:rsidR="0013500B" w:rsidRPr="004C1711" w:rsidRDefault="0013500B" w:rsidP="0013500B">
            <w:pPr>
              <w:spacing w:line="240" w:lineRule="auto"/>
              <w:jc w:val="center"/>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1312</w:t>
            </w:r>
          </w:p>
        </w:tc>
        <w:tc>
          <w:tcPr>
            <w:tcW w:w="992" w:type="dxa"/>
            <w:vMerge w:val="restart"/>
            <w:tcBorders>
              <w:top w:val="single" w:sz="4" w:space="0" w:color="auto"/>
              <w:left w:val="single" w:sz="4" w:space="0" w:color="auto"/>
              <w:bottom w:val="single" w:sz="8" w:space="0" w:color="000000"/>
              <w:right w:val="single" w:sz="8" w:space="0" w:color="auto"/>
            </w:tcBorders>
            <w:shd w:val="clear" w:color="auto" w:fill="auto"/>
            <w:hideMark/>
          </w:tcPr>
          <w:p w:rsidR="0013500B" w:rsidRPr="004C1711" w:rsidRDefault="0013500B" w:rsidP="0013500B">
            <w:pPr>
              <w:spacing w:line="240" w:lineRule="auto"/>
              <w:jc w:val="center"/>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1317</w:t>
            </w:r>
          </w:p>
        </w:tc>
        <w:tc>
          <w:tcPr>
            <w:tcW w:w="1276"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13500B" w:rsidRPr="004C1711" w:rsidRDefault="0013500B" w:rsidP="0013500B">
            <w:pPr>
              <w:spacing w:line="240" w:lineRule="auto"/>
              <w:jc w:val="center"/>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1320</w:t>
            </w:r>
          </w:p>
        </w:tc>
        <w:tc>
          <w:tcPr>
            <w:tcW w:w="3118" w:type="dxa"/>
            <w:tcBorders>
              <w:top w:val="single" w:sz="4" w:space="0" w:color="auto"/>
              <w:left w:val="nil"/>
              <w:bottom w:val="nil"/>
              <w:right w:val="single" w:sz="8" w:space="0" w:color="auto"/>
            </w:tcBorders>
            <w:shd w:val="clear" w:color="auto" w:fill="auto"/>
            <w:hideMark/>
          </w:tcPr>
          <w:p w:rsidR="0013500B" w:rsidRPr="004C1711" w:rsidRDefault="0013500B" w:rsidP="0013500B">
            <w:pPr>
              <w:spacing w:line="240" w:lineRule="auto"/>
              <w:rPr>
                <w:rFonts w:ascii="Times New Roman" w:eastAsia="Times New Roman" w:hAnsi="Times New Roman"/>
                <w:color w:val="000000"/>
                <w:sz w:val="20"/>
                <w:szCs w:val="20"/>
                <w:lang w:eastAsia="ru-RU"/>
              </w:rPr>
            </w:pPr>
            <w:r w:rsidRPr="004C1711">
              <w:rPr>
                <w:rFonts w:ascii="Times New Roman" w:eastAsia="Times New Roman" w:hAnsi="Times New Roman"/>
                <w:color w:val="000000"/>
                <w:sz w:val="20"/>
                <w:szCs w:val="20"/>
                <w:lang w:eastAsia="ru-RU"/>
              </w:rPr>
              <w:t>МБУК ГДК</w:t>
            </w:r>
          </w:p>
        </w:tc>
      </w:tr>
      <w:tr w:rsidR="0013500B" w:rsidRPr="004C1711" w:rsidTr="0013500B">
        <w:trPr>
          <w:trHeight w:val="315"/>
        </w:trPr>
        <w:tc>
          <w:tcPr>
            <w:tcW w:w="3261" w:type="dxa"/>
            <w:gridSpan w:val="2"/>
            <w:vMerge/>
            <w:tcBorders>
              <w:top w:val="nil"/>
              <w:left w:val="single" w:sz="8" w:space="0" w:color="auto"/>
              <w:bottom w:val="single" w:sz="8" w:space="0" w:color="000000"/>
              <w:right w:val="single" w:sz="8" w:space="0" w:color="auto"/>
            </w:tcBorders>
            <w:vAlign w:val="center"/>
            <w:hideMark/>
          </w:tcPr>
          <w:p w:rsidR="0013500B" w:rsidRPr="004C1711" w:rsidRDefault="0013500B" w:rsidP="0013500B">
            <w:pPr>
              <w:spacing w:line="240" w:lineRule="auto"/>
              <w:rPr>
                <w:rFonts w:ascii="Times New Roman" w:eastAsia="Times New Roman" w:hAnsi="Times New Roman"/>
                <w:color w:val="000000"/>
                <w:sz w:val="20"/>
                <w:szCs w:val="20"/>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13500B" w:rsidRPr="004C1711" w:rsidRDefault="0013500B" w:rsidP="0013500B">
            <w:pPr>
              <w:spacing w:line="240" w:lineRule="auto"/>
              <w:rPr>
                <w:rFonts w:ascii="Times New Roman" w:eastAsia="Times New Roman" w:hAnsi="Times New Roman"/>
                <w:color w:val="000000"/>
                <w:sz w:val="20"/>
                <w:szCs w:val="20"/>
                <w:lang w:eastAsia="ru-RU"/>
              </w:rPr>
            </w:pPr>
          </w:p>
        </w:tc>
        <w:tc>
          <w:tcPr>
            <w:tcW w:w="992" w:type="dxa"/>
            <w:gridSpan w:val="2"/>
            <w:vMerge/>
            <w:tcBorders>
              <w:top w:val="nil"/>
              <w:left w:val="single" w:sz="8" w:space="0" w:color="auto"/>
              <w:bottom w:val="single" w:sz="8" w:space="0" w:color="000000"/>
              <w:right w:val="single" w:sz="8" w:space="0" w:color="auto"/>
            </w:tcBorders>
            <w:vAlign w:val="center"/>
            <w:hideMark/>
          </w:tcPr>
          <w:p w:rsidR="0013500B" w:rsidRPr="004C1711" w:rsidRDefault="0013500B" w:rsidP="0013500B">
            <w:pPr>
              <w:spacing w:line="240" w:lineRule="auto"/>
              <w:jc w:val="center"/>
              <w:rPr>
                <w:rFonts w:ascii="Times New Roman" w:eastAsia="Times New Roman" w:hAnsi="Times New Roman"/>
                <w:color w:val="000000"/>
                <w:sz w:val="20"/>
                <w:szCs w:val="20"/>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13500B" w:rsidRPr="004C1711" w:rsidRDefault="0013500B" w:rsidP="0013500B">
            <w:pPr>
              <w:spacing w:line="240" w:lineRule="auto"/>
              <w:jc w:val="center"/>
              <w:rPr>
                <w:rFonts w:ascii="Times New Roman" w:eastAsia="Times New Roman" w:hAnsi="Times New Roman"/>
                <w:color w:val="000000"/>
                <w:sz w:val="20"/>
                <w:szCs w:val="20"/>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13500B" w:rsidRPr="004C1711" w:rsidRDefault="0013500B" w:rsidP="0013500B">
            <w:pPr>
              <w:spacing w:line="240" w:lineRule="auto"/>
              <w:jc w:val="center"/>
              <w:rPr>
                <w:rFonts w:ascii="Times New Roman" w:eastAsia="Times New Roman" w:hAnsi="Times New Roman"/>
                <w:color w:val="000000"/>
                <w:sz w:val="20"/>
                <w:szCs w:val="20"/>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rsidR="0013500B" w:rsidRPr="004C1711" w:rsidRDefault="0013500B" w:rsidP="0013500B">
            <w:pPr>
              <w:spacing w:line="240" w:lineRule="auto"/>
              <w:jc w:val="center"/>
              <w:rPr>
                <w:rFonts w:ascii="Times New Roman" w:eastAsia="Times New Roman" w:hAnsi="Times New Roman"/>
                <w:color w:val="000000"/>
                <w:sz w:val="20"/>
                <w:szCs w:val="20"/>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rsidR="0013500B" w:rsidRPr="004C1711" w:rsidRDefault="0013500B" w:rsidP="0013500B">
            <w:pPr>
              <w:spacing w:line="240" w:lineRule="auto"/>
              <w:jc w:val="center"/>
              <w:rPr>
                <w:rFonts w:ascii="Times New Roman" w:eastAsia="Times New Roman" w:hAnsi="Times New Roman"/>
                <w:color w:val="000000"/>
                <w:sz w:val="20"/>
                <w:szCs w:val="20"/>
                <w:lang w:eastAsia="ru-RU"/>
              </w:rPr>
            </w:pPr>
          </w:p>
        </w:tc>
        <w:tc>
          <w:tcPr>
            <w:tcW w:w="851" w:type="dxa"/>
            <w:vMerge/>
            <w:tcBorders>
              <w:top w:val="nil"/>
              <w:left w:val="single" w:sz="8" w:space="0" w:color="auto"/>
              <w:bottom w:val="single" w:sz="8" w:space="0" w:color="000000"/>
              <w:right w:val="single" w:sz="4" w:space="0" w:color="auto"/>
            </w:tcBorders>
            <w:vAlign w:val="center"/>
            <w:hideMark/>
          </w:tcPr>
          <w:p w:rsidR="0013500B" w:rsidRPr="004C1711" w:rsidRDefault="0013500B" w:rsidP="0013500B">
            <w:pPr>
              <w:spacing w:line="240" w:lineRule="auto"/>
              <w:jc w:val="center"/>
              <w:rPr>
                <w:rFonts w:ascii="Times New Roman" w:eastAsia="Times New Roman" w:hAnsi="Times New Roman"/>
                <w:color w:val="000000"/>
                <w:sz w:val="20"/>
                <w:szCs w:val="20"/>
                <w:lang w:eastAsia="ru-RU"/>
              </w:rPr>
            </w:pPr>
          </w:p>
        </w:tc>
        <w:tc>
          <w:tcPr>
            <w:tcW w:w="992" w:type="dxa"/>
            <w:vMerge/>
            <w:tcBorders>
              <w:top w:val="nil"/>
              <w:left w:val="single" w:sz="4" w:space="0" w:color="auto"/>
              <w:bottom w:val="single" w:sz="8" w:space="0" w:color="000000"/>
              <w:right w:val="single" w:sz="8" w:space="0" w:color="auto"/>
            </w:tcBorders>
            <w:vAlign w:val="center"/>
            <w:hideMark/>
          </w:tcPr>
          <w:p w:rsidR="0013500B" w:rsidRPr="004C1711" w:rsidRDefault="0013500B" w:rsidP="0013500B">
            <w:pPr>
              <w:spacing w:line="240" w:lineRule="auto"/>
              <w:jc w:val="center"/>
              <w:rPr>
                <w:rFonts w:ascii="Times New Roman" w:eastAsia="Times New Roman" w:hAnsi="Times New Roman"/>
                <w:color w:val="000000"/>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13500B" w:rsidRPr="004C1711" w:rsidRDefault="0013500B" w:rsidP="0013500B">
            <w:pPr>
              <w:spacing w:line="240" w:lineRule="auto"/>
              <w:jc w:val="center"/>
              <w:rPr>
                <w:rFonts w:ascii="Times New Roman" w:eastAsia="Times New Roman" w:hAnsi="Times New Roman"/>
                <w:color w:val="000000"/>
                <w:sz w:val="20"/>
                <w:szCs w:val="20"/>
                <w:lang w:eastAsia="ru-RU"/>
              </w:rPr>
            </w:pPr>
          </w:p>
        </w:tc>
        <w:tc>
          <w:tcPr>
            <w:tcW w:w="3118" w:type="dxa"/>
            <w:tcBorders>
              <w:top w:val="nil"/>
              <w:left w:val="nil"/>
              <w:bottom w:val="single" w:sz="8" w:space="0" w:color="auto"/>
              <w:right w:val="single" w:sz="8" w:space="0" w:color="auto"/>
            </w:tcBorders>
            <w:shd w:val="clear" w:color="auto" w:fill="auto"/>
            <w:hideMark/>
          </w:tcPr>
          <w:p w:rsidR="0013500B" w:rsidRPr="004C1711" w:rsidRDefault="0013500B" w:rsidP="0013500B">
            <w:pPr>
              <w:spacing w:line="240" w:lineRule="auto"/>
              <w:rPr>
                <w:rFonts w:ascii="Times New Roman" w:eastAsia="Times New Roman" w:hAnsi="Times New Roman"/>
                <w:color w:val="000000"/>
                <w:sz w:val="20"/>
                <w:szCs w:val="20"/>
                <w:lang w:eastAsia="ru-RU"/>
              </w:rPr>
            </w:pPr>
          </w:p>
        </w:tc>
      </w:tr>
      <w:tr w:rsidR="0013500B" w:rsidRPr="004C1711" w:rsidTr="00135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4"/>
        </w:trPr>
        <w:tc>
          <w:tcPr>
            <w:tcW w:w="3261" w:type="dxa"/>
            <w:gridSpan w:val="2"/>
            <w:vMerge w:val="restart"/>
          </w:tcPr>
          <w:p w:rsidR="0013500B" w:rsidRPr="004C1711" w:rsidRDefault="0013500B" w:rsidP="0013500B">
            <w:pPr>
              <w:spacing w:line="240" w:lineRule="auto"/>
              <w:rPr>
                <w:rFonts w:ascii="Times New Roman" w:hAnsi="Times New Roman"/>
                <w:sz w:val="20"/>
                <w:szCs w:val="20"/>
              </w:rPr>
            </w:pPr>
            <w:r w:rsidRPr="004C1711">
              <w:rPr>
                <w:rFonts w:ascii="Times New Roman" w:hAnsi="Times New Roman"/>
                <w:sz w:val="20"/>
                <w:szCs w:val="20"/>
              </w:rPr>
              <w:t>3.</w:t>
            </w:r>
            <w:r w:rsidR="004C1711" w:rsidRPr="004C1711">
              <w:rPr>
                <w:rFonts w:ascii="Times New Roman" w:hAnsi="Times New Roman"/>
                <w:sz w:val="20"/>
                <w:szCs w:val="20"/>
              </w:rPr>
              <w:t xml:space="preserve"> </w:t>
            </w:r>
            <w:r w:rsidRPr="004C1711">
              <w:rPr>
                <w:rFonts w:ascii="Times New Roman" w:hAnsi="Times New Roman"/>
                <w:sz w:val="20"/>
                <w:szCs w:val="20"/>
              </w:rPr>
              <w:t>Количество культурно-массовых мероприятий</w:t>
            </w:r>
          </w:p>
        </w:tc>
        <w:tc>
          <w:tcPr>
            <w:tcW w:w="709" w:type="dxa"/>
          </w:tcPr>
          <w:p w:rsidR="0013500B" w:rsidRPr="004C1711" w:rsidRDefault="0013500B" w:rsidP="0013500B">
            <w:pPr>
              <w:spacing w:line="240" w:lineRule="auto"/>
              <w:rPr>
                <w:rFonts w:ascii="Times New Roman" w:hAnsi="Times New Roman"/>
                <w:sz w:val="20"/>
                <w:szCs w:val="20"/>
              </w:rPr>
            </w:pPr>
            <w:r w:rsidRPr="004C1711">
              <w:rPr>
                <w:rFonts w:ascii="Times New Roman" w:hAnsi="Times New Roman"/>
                <w:sz w:val="20"/>
                <w:szCs w:val="20"/>
              </w:rPr>
              <w:t>Ед.</w:t>
            </w:r>
          </w:p>
        </w:tc>
        <w:tc>
          <w:tcPr>
            <w:tcW w:w="992" w:type="dxa"/>
            <w:gridSpan w:val="2"/>
          </w:tcPr>
          <w:p w:rsidR="0013500B" w:rsidRPr="004C1711" w:rsidRDefault="0013500B" w:rsidP="0013500B">
            <w:pPr>
              <w:spacing w:line="240" w:lineRule="auto"/>
              <w:jc w:val="center"/>
              <w:rPr>
                <w:rFonts w:ascii="Times New Roman" w:hAnsi="Times New Roman"/>
                <w:sz w:val="20"/>
                <w:szCs w:val="20"/>
              </w:rPr>
            </w:pPr>
            <w:r w:rsidRPr="004C1711">
              <w:rPr>
                <w:rFonts w:ascii="Times New Roman" w:hAnsi="Times New Roman"/>
                <w:sz w:val="20"/>
                <w:szCs w:val="20"/>
              </w:rPr>
              <w:sym w:font="Symbol" w:char="F0AD"/>
            </w:r>
          </w:p>
        </w:tc>
        <w:tc>
          <w:tcPr>
            <w:tcW w:w="851" w:type="dxa"/>
          </w:tcPr>
          <w:p w:rsidR="0013500B" w:rsidRPr="004C1711" w:rsidRDefault="0013500B" w:rsidP="0013500B">
            <w:pPr>
              <w:spacing w:line="240" w:lineRule="auto"/>
              <w:jc w:val="center"/>
              <w:rPr>
                <w:rFonts w:ascii="Times New Roman" w:hAnsi="Times New Roman"/>
                <w:sz w:val="20"/>
                <w:szCs w:val="20"/>
              </w:rPr>
            </w:pPr>
            <w:r w:rsidRPr="004C1711">
              <w:rPr>
                <w:rFonts w:ascii="Times New Roman" w:hAnsi="Times New Roman"/>
                <w:sz w:val="20"/>
                <w:szCs w:val="20"/>
              </w:rPr>
              <w:t>286</w:t>
            </w:r>
          </w:p>
        </w:tc>
        <w:tc>
          <w:tcPr>
            <w:tcW w:w="850" w:type="dxa"/>
          </w:tcPr>
          <w:p w:rsidR="0013500B" w:rsidRPr="004C1711" w:rsidRDefault="0013500B" w:rsidP="0013500B">
            <w:pPr>
              <w:spacing w:line="240" w:lineRule="auto"/>
              <w:jc w:val="center"/>
              <w:rPr>
                <w:rFonts w:ascii="Times New Roman" w:hAnsi="Times New Roman"/>
                <w:sz w:val="20"/>
                <w:szCs w:val="20"/>
              </w:rPr>
            </w:pPr>
            <w:r w:rsidRPr="004C1711">
              <w:rPr>
                <w:rFonts w:ascii="Times New Roman" w:hAnsi="Times New Roman"/>
                <w:sz w:val="20"/>
                <w:szCs w:val="20"/>
              </w:rPr>
              <w:t>300</w:t>
            </w:r>
          </w:p>
        </w:tc>
        <w:tc>
          <w:tcPr>
            <w:tcW w:w="851" w:type="dxa"/>
          </w:tcPr>
          <w:p w:rsidR="0013500B" w:rsidRPr="004C1711" w:rsidRDefault="0013500B" w:rsidP="0013500B">
            <w:pPr>
              <w:spacing w:line="240" w:lineRule="auto"/>
              <w:jc w:val="center"/>
              <w:rPr>
                <w:rFonts w:ascii="Times New Roman" w:hAnsi="Times New Roman"/>
                <w:sz w:val="20"/>
                <w:szCs w:val="20"/>
              </w:rPr>
            </w:pPr>
            <w:r w:rsidRPr="004C1711">
              <w:rPr>
                <w:rFonts w:ascii="Times New Roman" w:hAnsi="Times New Roman"/>
                <w:sz w:val="20"/>
                <w:szCs w:val="20"/>
              </w:rPr>
              <w:t>76</w:t>
            </w:r>
          </w:p>
        </w:tc>
        <w:tc>
          <w:tcPr>
            <w:tcW w:w="850" w:type="dxa"/>
          </w:tcPr>
          <w:p w:rsidR="0013500B" w:rsidRPr="004C1711" w:rsidRDefault="0013500B" w:rsidP="0013500B">
            <w:pPr>
              <w:spacing w:line="240" w:lineRule="auto"/>
              <w:jc w:val="center"/>
              <w:rPr>
                <w:rFonts w:ascii="Times New Roman" w:hAnsi="Times New Roman"/>
                <w:sz w:val="20"/>
                <w:szCs w:val="20"/>
              </w:rPr>
            </w:pPr>
            <w:r w:rsidRPr="004C1711">
              <w:rPr>
                <w:rFonts w:ascii="Times New Roman" w:hAnsi="Times New Roman"/>
                <w:sz w:val="20"/>
                <w:szCs w:val="20"/>
              </w:rPr>
              <w:t>76</w:t>
            </w:r>
          </w:p>
        </w:tc>
        <w:tc>
          <w:tcPr>
            <w:tcW w:w="851" w:type="dxa"/>
          </w:tcPr>
          <w:p w:rsidR="0013500B" w:rsidRPr="004C1711" w:rsidRDefault="0013500B" w:rsidP="0013500B">
            <w:pPr>
              <w:spacing w:line="240" w:lineRule="auto"/>
              <w:jc w:val="center"/>
              <w:rPr>
                <w:rFonts w:ascii="Times New Roman" w:hAnsi="Times New Roman"/>
                <w:sz w:val="20"/>
                <w:szCs w:val="20"/>
              </w:rPr>
            </w:pPr>
            <w:r w:rsidRPr="004C1711">
              <w:rPr>
                <w:rFonts w:ascii="Times New Roman" w:hAnsi="Times New Roman"/>
                <w:sz w:val="20"/>
                <w:szCs w:val="20"/>
              </w:rPr>
              <w:t>77</w:t>
            </w:r>
          </w:p>
        </w:tc>
        <w:tc>
          <w:tcPr>
            <w:tcW w:w="992" w:type="dxa"/>
            <w:shd w:val="clear" w:color="auto" w:fill="auto"/>
          </w:tcPr>
          <w:p w:rsidR="0013500B" w:rsidRPr="004C1711" w:rsidRDefault="0013500B" w:rsidP="0013500B">
            <w:pPr>
              <w:spacing w:line="240" w:lineRule="auto"/>
              <w:jc w:val="center"/>
              <w:rPr>
                <w:rFonts w:ascii="Times New Roman" w:hAnsi="Times New Roman"/>
                <w:sz w:val="20"/>
                <w:szCs w:val="20"/>
              </w:rPr>
            </w:pPr>
            <w:r w:rsidRPr="004C1711">
              <w:rPr>
                <w:rFonts w:ascii="Times New Roman" w:hAnsi="Times New Roman"/>
                <w:sz w:val="20"/>
                <w:szCs w:val="20"/>
              </w:rPr>
              <w:t>77</w:t>
            </w:r>
          </w:p>
        </w:tc>
        <w:tc>
          <w:tcPr>
            <w:tcW w:w="1276" w:type="dxa"/>
          </w:tcPr>
          <w:p w:rsidR="0013500B" w:rsidRPr="004C1711" w:rsidRDefault="0013500B" w:rsidP="0013500B">
            <w:pPr>
              <w:spacing w:line="240" w:lineRule="auto"/>
              <w:jc w:val="center"/>
              <w:rPr>
                <w:rFonts w:ascii="Times New Roman" w:hAnsi="Times New Roman"/>
                <w:sz w:val="20"/>
                <w:szCs w:val="20"/>
              </w:rPr>
            </w:pPr>
            <w:r w:rsidRPr="004C1711">
              <w:rPr>
                <w:rFonts w:ascii="Times New Roman" w:hAnsi="Times New Roman"/>
                <w:sz w:val="20"/>
                <w:szCs w:val="20"/>
              </w:rPr>
              <w:t>77</w:t>
            </w:r>
          </w:p>
        </w:tc>
        <w:tc>
          <w:tcPr>
            <w:tcW w:w="3118" w:type="dxa"/>
          </w:tcPr>
          <w:p w:rsidR="0013500B" w:rsidRPr="004C1711" w:rsidRDefault="0013500B" w:rsidP="0013500B">
            <w:pPr>
              <w:spacing w:line="240" w:lineRule="auto"/>
              <w:rPr>
                <w:rFonts w:ascii="Times New Roman" w:hAnsi="Times New Roman"/>
                <w:sz w:val="20"/>
                <w:szCs w:val="20"/>
              </w:rPr>
            </w:pPr>
            <w:r w:rsidRPr="004C1711">
              <w:rPr>
                <w:rFonts w:ascii="Times New Roman" w:hAnsi="Times New Roman"/>
                <w:sz w:val="20"/>
                <w:szCs w:val="20"/>
              </w:rPr>
              <w:t>МБУК ДК н.п. Африканда</w:t>
            </w:r>
          </w:p>
        </w:tc>
      </w:tr>
      <w:tr w:rsidR="0013500B" w:rsidRPr="004C1711" w:rsidTr="00135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4"/>
        </w:trPr>
        <w:tc>
          <w:tcPr>
            <w:tcW w:w="3261" w:type="dxa"/>
            <w:gridSpan w:val="2"/>
            <w:vMerge/>
          </w:tcPr>
          <w:p w:rsidR="0013500B" w:rsidRPr="004C1711" w:rsidRDefault="0013500B" w:rsidP="0013500B">
            <w:pPr>
              <w:spacing w:line="240" w:lineRule="auto"/>
              <w:rPr>
                <w:rFonts w:ascii="Times New Roman" w:hAnsi="Times New Roman"/>
                <w:sz w:val="20"/>
                <w:szCs w:val="20"/>
              </w:rPr>
            </w:pPr>
          </w:p>
        </w:tc>
        <w:tc>
          <w:tcPr>
            <w:tcW w:w="709" w:type="dxa"/>
          </w:tcPr>
          <w:p w:rsidR="0013500B" w:rsidRPr="004C1711" w:rsidRDefault="0013500B" w:rsidP="0013500B">
            <w:pPr>
              <w:spacing w:line="240" w:lineRule="auto"/>
              <w:rPr>
                <w:rFonts w:ascii="Times New Roman" w:hAnsi="Times New Roman"/>
                <w:sz w:val="20"/>
                <w:szCs w:val="20"/>
              </w:rPr>
            </w:pPr>
            <w:r w:rsidRPr="004C1711">
              <w:rPr>
                <w:rFonts w:ascii="Times New Roman" w:hAnsi="Times New Roman"/>
                <w:sz w:val="20"/>
                <w:szCs w:val="20"/>
              </w:rPr>
              <w:t>Ед.</w:t>
            </w:r>
          </w:p>
        </w:tc>
        <w:tc>
          <w:tcPr>
            <w:tcW w:w="992" w:type="dxa"/>
            <w:gridSpan w:val="2"/>
          </w:tcPr>
          <w:p w:rsidR="0013500B" w:rsidRPr="004C1711" w:rsidRDefault="0013500B" w:rsidP="0013500B">
            <w:pPr>
              <w:spacing w:line="240" w:lineRule="auto"/>
              <w:jc w:val="center"/>
              <w:rPr>
                <w:rFonts w:ascii="Times New Roman" w:hAnsi="Times New Roman"/>
                <w:sz w:val="20"/>
                <w:szCs w:val="20"/>
              </w:rPr>
            </w:pPr>
            <w:r w:rsidRPr="004C1711">
              <w:rPr>
                <w:rFonts w:ascii="Times New Roman" w:hAnsi="Times New Roman"/>
                <w:sz w:val="20"/>
                <w:szCs w:val="20"/>
              </w:rPr>
              <w:sym w:font="Symbol" w:char="F0AD"/>
            </w:r>
          </w:p>
        </w:tc>
        <w:tc>
          <w:tcPr>
            <w:tcW w:w="851" w:type="dxa"/>
          </w:tcPr>
          <w:p w:rsidR="0013500B" w:rsidRPr="004C1711" w:rsidRDefault="0013500B" w:rsidP="0013500B">
            <w:pPr>
              <w:spacing w:line="240" w:lineRule="auto"/>
              <w:jc w:val="center"/>
              <w:rPr>
                <w:rFonts w:ascii="Times New Roman" w:hAnsi="Times New Roman"/>
                <w:sz w:val="20"/>
                <w:szCs w:val="20"/>
              </w:rPr>
            </w:pPr>
            <w:r w:rsidRPr="004C1711">
              <w:rPr>
                <w:rFonts w:ascii="Times New Roman" w:hAnsi="Times New Roman"/>
                <w:sz w:val="20"/>
                <w:szCs w:val="20"/>
              </w:rPr>
              <w:t>401</w:t>
            </w:r>
          </w:p>
        </w:tc>
        <w:tc>
          <w:tcPr>
            <w:tcW w:w="850" w:type="dxa"/>
          </w:tcPr>
          <w:p w:rsidR="0013500B" w:rsidRPr="004C1711" w:rsidRDefault="0013500B" w:rsidP="0013500B">
            <w:pPr>
              <w:spacing w:line="240" w:lineRule="auto"/>
              <w:jc w:val="center"/>
              <w:rPr>
                <w:rFonts w:ascii="Times New Roman" w:hAnsi="Times New Roman"/>
                <w:sz w:val="20"/>
                <w:szCs w:val="20"/>
              </w:rPr>
            </w:pPr>
            <w:r w:rsidRPr="004C1711">
              <w:rPr>
                <w:rFonts w:ascii="Times New Roman" w:hAnsi="Times New Roman"/>
                <w:sz w:val="20"/>
                <w:szCs w:val="20"/>
              </w:rPr>
              <w:t>511</w:t>
            </w:r>
          </w:p>
        </w:tc>
        <w:tc>
          <w:tcPr>
            <w:tcW w:w="851" w:type="dxa"/>
          </w:tcPr>
          <w:p w:rsidR="0013500B" w:rsidRPr="004C1711" w:rsidRDefault="0013500B" w:rsidP="0013500B">
            <w:pPr>
              <w:spacing w:line="240" w:lineRule="auto"/>
              <w:jc w:val="center"/>
              <w:rPr>
                <w:rFonts w:ascii="Times New Roman" w:hAnsi="Times New Roman"/>
                <w:sz w:val="20"/>
                <w:szCs w:val="20"/>
              </w:rPr>
            </w:pPr>
            <w:r w:rsidRPr="004C1711">
              <w:rPr>
                <w:rFonts w:ascii="Times New Roman" w:hAnsi="Times New Roman"/>
                <w:sz w:val="20"/>
                <w:szCs w:val="20"/>
              </w:rPr>
              <w:t>523</w:t>
            </w:r>
          </w:p>
        </w:tc>
        <w:tc>
          <w:tcPr>
            <w:tcW w:w="850" w:type="dxa"/>
          </w:tcPr>
          <w:p w:rsidR="0013500B" w:rsidRPr="004C1711" w:rsidRDefault="0013500B" w:rsidP="0013500B">
            <w:pPr>
              <w:spacing w:line="240" w:lineRule="auto"/>
              <w:jc w:val="center"/>
              <w:rPr>
                <w:rFonts w:ascii="Times New Roman" w:hAnsi="Times New Roman"/>
                <w:sz w:val="20"/>
                <w:szCs w:val="20"/>
              </w:rPr>
            </w:pPr>
            <w:r w:rsidRPr="004C1711">
              <w:rPr>
                <w:rFonts w:ascii="Times New Roman" w:hAnsi="Times New Roman"/>
                <w:sz w:val="20"/>
                <w:szCs w:val="20"/>
              </w:rPr>
              <w:t>534</w:t>
            </w:r>
          </w:p>
        </w:tc>
        <w:tc>
          <w:tcPr>
            <w:tcW w:w="851" w:type="dxa"/>
          </w:tcPr>
          <w:p w:rsidR="0013500B" w:rsidRPr="004C1711" w:rsidRDefault="0013500B" w:rsidP="0013500B">
            <w:pPr>
              <w:spacing w:line="240" w:lineRule="auto"/>
              <w:jc w:val="center"/>
              <w:rPr>
                <w:rFonts w:ascii="Times New Roman" w:hAnsi="Times New Roman"/>
                <w:sz w:val="20"/>
                <w:szCs w:val="20"/>
              </w:rPr>
            </w:pPr>
            <w:r w:rsidRPr="004C1711">
              <w:rPr>
                <w:rFonts w:ascii="Times New Roman" w:hAnsi="Times New Roman"/>
                <w:sz w:val="20"/>
                <w:szCs w:val="20"/>
              </w:rPr>
              <w:t>545</w:t>
            </w:r>
          </w:p>
        </w:tc>
        <w:tc>
          <w:tcPr>
            <w:tcW w:w="992" w:type="dxa"/>
            <w:shd w:val="clear" w:color="auto" w:fill="auto"/>
          </w:tcPr>
          <w:p w:rsidR="0013500B" w:rsidRPr="004C1711" w:rsidRDefault="0013500B" w:rsidP="0013500B">
            <w:pPr>
              <w:spacing w:line="240" w:lineRule="auto"/>
              <w:jc w:val="center"/>
              <w:rPr>
                <w:rFonts w:ascii="Times New Roman" w:hAnsi="Times New Roman"/>
                <w:sz w:val="20"/>
                <w:szCs w:val="20"/>
              </w:rPr>
            </w:pPr>
            <w:r w:rsidRPr="004C1711">
              <w:rPr>
                <w:rFonts w:ascii="Times New Roman" w:hAnsi="Times New Roman"/>
                <w:sz w:val="20"/>
                <w:szCs w:val="20"/>
              </w:rPr>
              <w:t>556</w:t>
            </w:r>
          </w:p>
        </w:tc>
        <w:tc>
          <w:tcPr>
            <w:tcW w:w="1276" w:type="dxa"/>
          </w:tcPr>
          <w:p w:rsidR="0013500B" w:rsidRPr="004C1711" w:rsidRDefault="0013500B" w:rsidP="0013500B">
            <w:pPr>
              <w:spacing w:line="240" w:lineRule="auto"/>
              <w:jc w:val="center"/>
              <w:rPr>
                <w:rFonts w:ascii="Times New Roman" w:hAnsi="Times New Roman"/>
                <w:sz w:val="20"/>
                <w:szCs w:val="20"/>
              </w:rPr>
            </w:pPr>
            <w:r w:rsidRPr="004C1711">
              <w:rPr>
                <w:rFonts w:ascii="Times New Roman" w:hAnsi="Times New Roman"/>
                <w:sz w:val="20"/>
                <w:szCs w:val="20"/>
              </w:rPr>
              <w:t>567</w:t>
            </w:r>
          </w:p>
        </w:tc>
        <w:tc>
          <w:tcPr>
            <w:tcW w:w="3118" w:type="dxa"/>
          </w:tcPr>
          <w:p w:rsidR="0013500B" w:rsidRPr="004C1711" w:rsidRDefault="0013500B" w:rsidP="0013500B">
            <w:pPr>
              <w:spacing w:line="240" w:lineRule="auto"/>
              <w:rPr>
                <w:rFonts w:ascii="Times New Roman" w:hAnsi="Times New Roman"/>
                <w:sz w:val="20"/>
                <w:szCs w:val="20"/>
              </w:rPr>
            </w:pPr>
            <w:r w:rsidRPr="004C1711">
              <w:rPr>
                <w:rFonts w:ascii="Times New Roman" w:hAnsi="Times New Roman"/>
                <w:sz w:val="20"/>
                <w:szCs w:val="20"/>
              </w:rPr>
              <w:t>МБУК ГДК</w:t>
            </w:r>
          </w:p>
        </w:tc>
      </w:tr>
    </w:tbl>
    <w:p w:rsidR="0013500B" w:rsidRPr="004C1711" w:rsidRDefault="0013500B" w:rsidP="0013500B">
      <w:pPr>
        <w:ind w:firstLine="708"/>
        <w:rPr>
          <w:sz w:val="25"/>
          <w:szCs w:val="25"/>
        </w:rPr>
      </w:pPr>
    </w:p>
    <w:p w:rsidR="0013500B" w:rsidRPr="004C1711" w:rsidRDefault="0013500B" w:rsidP="0013500B">
      <w:pPr>
        <w:tabs>
          <w:tab w:val="left" w:pos="2191"/>
        </w:tabs>
        <w:rPr>
          <w:szCs w:val="24"/>
        </w:rPr>
        <w:sectPr w:rsidR="0013500B" w:rsidRPr="004C1711" w:rsidSect="0013500B">
          <w:pgSz w:w="16838" w:h="11906" w:orient="landscape"/>
          <w:pgMar w:top="1701" w:right="964" w:bottom="851" w:left="2126" w:header="709" w:footer="709" w:gutter="0"/>
          <w:cols w:space="708"/>
          <w:docGrid w:linePitch="360"/>
        </w:sectPr>
      </w:pPr>
      <w:r w:rsidRPr="004C1711">
        <w:rPr>
          <w:sz w:val="25"/>
          <w:szCs w:val="25"/>
        </w:rPr>
        <w:tab/>
      </w:r>
    </w:p>
    <w:p w:rsidR="0013500B" w:rsidRPr="004C1711" w:rsidRDefault="0013500B" w:rsidP="0013500B">
      <w:pPr>
        <w:pStyle w:val="ConsPlusTitle"/>
        <w:jc w:val="center"/>
        <w:rPr>
          <w:i/>
          <w:sz w:val="24"/>
          <w:szCs w:val="24"/>
        </w:rPr>
      </w:pPr>
      <w:r w:rsidRPr="004C1711">
        <w:rPr>
          <w:i/>
          <w:sz w:val="24"/>
          <w:szCs w:val="24"/>
        </w:rPr>
        <w:t>2.3. Перечень программных мероприятий подпрограммы 2.</w:t>
      </w:r>
    </w:p>
    <w:tbl>
      <w:tblPr>
        <w:tblW w:w="5515" w:type="pct"/>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979"/>
        <w:gridCol w:w="1423"/>
        <w:gridCol w:w="1135"/>
        <w:gridCol w:w="1132"/>
        <w:gridCol w:w="1132"/>
        <w:gridCol w:w="1135"/>
        <w:gridCol w:w="866"/>
        <w:gridCol w:w="728"/>
        <w:gridCol w:w="2669"/>
        <w:gridCol w:w="1536"/>
      </w:tblGrid>
      <w:tr w:rsidR="0013500B" w:rsidRPr="004C1711" w:rsidTr="0013500B">
        <w:trPr>
          <w:tblHeader/>
        </w:trPr>
        <w:tc>
          <w:tcPr>
            <w:tcW w:w="185" w:type="pct"/>
            <w:vMerge w:val="restart"/>
          </w:tcPr>
          <w:p w:rsidR="0013500B" w:rsidRPr="004C1711" w:rsidRDefault="0013500B" w:rsidP="0013500B">
            <w:pPr>
              <w:spacing w:after="1" w:line="220" w:lineRule="atLeast"/>
              <w:jc w:val="center"/>
              <w:rPr>
                <w:rFonts w:ascii="Times New Roman" w:hAnsi="Times New Roman"/>
                <w:sz w:val="20"/>
                <w:szCs w:val="20"/>
              </w:rPr>
            </w:pPr>
            <w:r w:rsidRPr="004C1711">
              <w:rPr>
                <w:rFonts w:ascii="Times New Roman" w:hAnsi="Times New Roman"/>
                <w:sz w:val="20"/>
                <w:szCs w:val="20"/>
              </w:rPr>
              <w:t xml:space="preserve">№ </w:t>
            </w:r>
            <w:proofErr w:type="spellStart"/>
            <w:proofErr w:type="gramStart"/>
            <w:r w:rsidRPr="004C1711">
              <w:rPr>
                <w:rFonts w:ascii="Times New Roman" w:hAnsi="Times New Roman"/>
                <w:sz w:val="20"/>
                <w:szCs w:val="20"/>
              </w:rPr>
              <w:t>п</w:t>
            </w:r>
            <w:proofErr w:type="spellEnd"/>
            <w:proofErr w:type="gramEnd"/>
            <w:r w:rsidRPr="004C1711">
              <w:rPr>
                <w:rFonts w:ascii="Times New Roman" w:hAnsi="Times New Roman"/>
                <w:sz w:val="20"/>
                <w:szCs w:val="20"/>
              </w:rPr>
              <w:t>/</w:t>
            </w:r>
            <w:proofErr w:type="spellStart"/>
            <w:r w:rsidRPr="004C1711">
              <w:rPr>
                <w:rFonts w:ascii="Times New Roman" w:hAnsi="Times New Roman"/>
                <w:sz w:val="20"/>
                <w:szCs w:val="20"/>
              </w:rPr>
              <w:t>п</w:t>
            </w:r>
            <w:proofErr w:type="spellEnd"/>
          </w:p>
        </w:tc>
        <w:tc>
          <w:tcPr>
            <w:tcW w:w="973" w:type="pct"/>
            <w:vMerge w:val="restart"/>
          </w:tcPr>
          <w:p w:rsidR="0013500B" w:rsidRPr="004C1711" w:rsidRDefault="0013500B" w:rsidP="0013500B">
            <w:pPr>
              <w:spacing w:after="1" w:line="220" w:lineRule="atLeast"/>
              <w:jc w:val="center"/>
              <w:rPr>
                <w:rFonts w:ascii="Times New Roman" w:hAnsi="Times New Roman"/>
                <w:sz w:val="20"/>
                <w:szCs w:val="20"/>
              </w:rPr>
            </w:pPr>
            <w:proofErr w:type="spellStart"/>
            <w:r w:rsidRPr="004C1711">
              <w:rPr>
                <w:rFonts w:ascii="Times New Roman" w:hAnsi="Times New Roman"/>
                <w:sz w:val="20"/>
                <w:szCs w:val="20"/>
              </w:rPr>
              <w:t>Цель</w:t>
            </w:r>
            <w:proofErr w:type="gramStart"/>
            <w:r w:rsidRPr="004C1711">
              <w:rPr>
                <w:rFonts w:ascii="Times New Roman" w:hAnsi="Times New Roman"/>
                <w:sz w:val="20"/>
                <w:szCs w:val="20"/>
              </w:rPr>
              <w:t>,з</w:t>
            </w:r>
            <w:proofErr w:type="gramEnd"/>
            <w:r w:rsidRPr="004C1711">
              <w:rPr>
                <w:rFonts w:ascii="Times New Roman" w:hAnsi="Times New Roman"/>
                <w:sz w:val="20"/>
                <w:szCs w:val="20"/>
              </w:rPr>
              <w:t>адачи</w:t>
            </w:r>
            <w:proofErr w:type="spellEnd"/>
            <w:r w:rsidRPr="004C1711">
              <w:rPr>
                <w:rFonts w:ascii="Times New Roman" w:hAnsi="Times New Roman"/>
                <w:sz w:val="20"/>
                <w:szCs w:val="20"/>
              </w:rPr>
              <w:t>, программные мероприятия</w:t>
            </w:r>
          </w:p>
        </w:tc>
        <w:tc>
          <w:tcPr>
            <w:tcW w:w="465" w:type="pct"/>
            <w:vMerge w:val="restart"/>
          </w:tcPr>
          <w:p w:rsidR="0013500B" w:rsidRPr="004C1711" w:rsidRDefault="0013500B" w:rsidP="0013500B">
            <w:pPr>
              <w:spacing w:after="1" w:line="220" w:lineRule="atLeast"/>
              <w:jc w:val="center"/>
              <w:rPr>
                <w:rFonts w:ascii="Times New Roman" w:hAnsi="Times New Roman"/>
                <w:sz w:val="20"/>
                <w:szCs w:val="20"/>
              </w:rPr>
            </w:pPr>
            <w:r w:rsidRPr="004C1711">
              <w:rPr>
                <w:rFonts w:ascii="Times New Roman" w:hAnsi="Times New Roman"/>
                <w:sz w:val="20"/>
                <w:szCs w:val="20"/>
              </w:rPr>
              <w:t>Срок выполнения (квартал, год)</w:t>
            </w:r>
          </w:p>
        </w:tc>
        <w:tc>
          <w:tcPr>
            <w:tcW w:w="2002" w:type="pct"/>
            <w:gridSpan w:val="6"/>
          </w:tcPr>
          <w:p w:rsidR="0013500B" w:rsidRPr="004C1711" w:rsidRDefault="0013500B" w:rsidP="0013500B">
            <w:pPr>
              <w:spacing w:after="1" w:line="220" w:lineRule="atLeast"/>
              <w:jc w:val="center"/>
              <w:rPr>
                <w:rFonts w:ascii="Times New Roman" w:hAnsi="Times New Roman"/>
                <w:sz w:val="20"/>
                <w:szCs w:val="20"/>
              </w:rPr>
            </w:pPr>
            <w:r w:rsidRPr="004C1711">
              <w:rPr>
                <w:rFonts w:ascii="Times New Roman" w:hAnsi="Times New Roman"/>
                <w:sz w:val="20"/>
                <w:szCs w:val="20"/>
              </w:rPr>
              <w:t>Объемы и источники финансирования (тыс. рублей)</w:t>
            </w:r>
          </w:p>
        </w:tc>
        <w:tc>
          <w:tcPr>
            <w:tcW w:w="872" w:type="pct"/>
            <w:vMerge w:val="restart"/>
          </w:tcPr>
          <w:p w:rsidR="0013500B" w:rsidRPr="004C1711" w:rsidRDefault="0013500B" w:rsidP="0013500B">
            <w:pPr>
              <w:spacing w:after="1" w:line="220" w:lineRule="atLeast"/>
              <w:jc w:val="center"/>
              <w:rPr>
                <w:rFonts w:ascii="Times New Roman" w:hAnsi="Times New Roman"/>
                <w:sz w:val="20"/>
                <w:szCs w:val="20"/>
              </w:rPr>
            </w:pPr>
            <w:r w:rsidRPr="004C1711">
              <w:rPr>
                <w:rFonts w:ascii="Times New Roman" w:hAnsi="Times New Roman"/>
                <w:sz w:val="20"/>
                <w:szCs w:val="20"/>
              </w:rPr>
              <w:t>Связь основных мероприятий с показателями подпрограмм</w:t>
            </w:r>
          </w:p>
        </w:tc>
        <w:tc>
          <w:tcPr>
            <w:tcW w:w="504" w:type="pct"/>
            <w:vMerge w:val="restart"/>
          </w:tcPr>
          <w:p w:rsidR="0013500B" w:rsidRPr="004C1711" w:rsidRDefault="0013500B" w:rsidP="0013500B">
            <w:pPr>
              <w:spacing w:after="1" w:line="220" w:lineRule="atLeast"/>
              <w:jc w:val="center"/>
              <w:rPr>
                <w:rFonts w:ascii="Times New Roman" w:hAnsi="Times New Roman"/>
                <w:sz w:val="20"/>
                <w:szCs w:val="20"/>
              </w:rPr>
            </w:pPr>
            <w:r w:rsidRPr="004C1711">
              <w:rPr>
                <w:rFonts w:ascii="Times New Roman" w:hAnsi="Times New Roman"/>
                <w:sz w:val="20"/>
                <w:szCs w:val="20"/>
              </w:rPr>
              <w:t>Соисполнители, участники, исполнители</w:t>
            </w:r>
          </w:p>
        </w:tc>
      </w:tr>
      <w:tr w:rsidR="0013500B" w:rsidRPr="004C1711" w:rsidTr="0013500B">
        <w:trPr>
          <w:tblHeader/>
        </w:trPr>
        <w:tc>
          <w:tcPr>
            <w:tcW w:w="185" w:type="pct"/>
            <w:vMerge/>
          </w:tcPr>
          <w:p w:rsidR="0013500B" w:rsidRPr="004C1711" w:rsidRDefault="0013500B" w:rsidP="0013500B">
            <w:pPr>
              <w:rPr>
                <w:rFonts w:ascii="Times New Roman" w:hAnsi="Times New Roman"/>
                <w:sz w:val="20"/>
                <w:szCs w:val="20"/>
              </w:rPr>
            </w:pPr>
          </w:p>
        </w:tc>
        <w:tc>
          <w:tcPr>
            <w:tcW w:w="973" w:type="pct"/>
            <w:vMerge/>
          </w:tcPr>
          <w:p w:rsidR="0013500B" w:rsidRPr="004C1711" w:rsidRDefault="0013500B" w:rsidP="0013500B">
            <w:pPr>
              <w:rPr>
                <w:rFonts w:ascii="Times New Roman" w:hAnsi="Times New Roman"/>
                <w:sz w:val="20"/>
                <w:szCs w:val="20"/>
              </w:rPr>
            </w:pPr>
          </w:p>
        </w:tc>
        <w:tc>
          <w:tcPr>
            <w:tcW w:w="465" w:type="pct"/>
            <w:vMerge/>
          </w:tcPr>
          <w:p w:rsidR="0013500B" w:rsidRPr="004C1711" w:rsidRDefault="0013500B" w:rsidP="0013500B">
            <w:pPr>
              <w:rPr>
                <w:rFonts w:ascii="Times New Roman" w:hAnsi="Times New Roman"/>
                <w:sz w:val="20"/>
                <w:szCs w:val="20"/>
              </w:rPr>
            </w:pPr>
          </w:p>
        </w:tc>
        <w:tc>
          <w:tcPr>
            <w:tcW w:w="371" w:type="pct"/>
          </w:tcPr>
          <w:p w:rsidR="0013500B" w:rsidRPr="004C1711" w:rsidRDefault="0013500B" w:rsidP="0013500B">
            <w:pPr>
              <w:spacing w:after="1" w:line="220" w:lineRule="atLeast"/>
              <w:jc w:val="center"/>
              <w:rPr>
                <w:rFonts w:ascii="Times New Roman" w:hAnsi="Times New Roman"/>
                <w:sz w:val="20"/>
                <w:szCs w:val="20"/>
              </w:rPr>
            </w:pPr>
            <w:r w:rsidRPr="004C1711">
              <w:rPr>
                <w:rFonts w:ascii="Times New Roman" w:hAnsi="Times New Roman"/>
                <w:sz w:val="20"/>
                <w:szCs w:val="20"/>
              </w:rPr>
              <w:t>Годы реализации</w:t>
            </w:r>
          </w:p>
        </w:tc>
        <w:tc>
          <w:tcPr>
            <w:tcW w:w="370" w:type="pct"/>
          </w:tcPr>
          <w:p w:rsidR="0013500B" w:rsidRPr="004C1711" w:rsidRDefault="0013500B" w:rsidP="0013500B">
            <w:pPr>
              <w:spacing w:after="1" w:line="220" w:lineRule="atLeast"/>
              <w:jc w:val="center"/>
              <w:rPr>
                <w:rFonts w:ascii="Times New Roman" w:hAnsi="Times New Roman"/>
                <w:sz w:val="20"/>
                <w:szCs w:val="20"/>
              </w:rPr>
            </w:pPr>
            <w:r w:rsidRPr="004C1711">
              <w:rPr>
                <w:rFonts w:ascii="Times New Roman" w:hAnsi="Times New Roman"/>
                <w:sz w:val="20"/>
                <w:szCs w:val="20"/>
              </w:rPr>
              <w:t>Всего</w:t>
            </w:r>
          </w:p>
        </w:tc>
        <w:tc>
          <w:tcPr>
            <w:tcW w:w="370" w:type="pct"/>
          </w:tcPr>
          <w:p w:rsidR="0013500B" w:rsidRPr="004C1711" w:rsidRDefault="0013500B" w:rsidP="0013500B">
            <w:pPr>
              <w:spacing w:after="1" w:line="220" w:lineRule="atLeast"/>
              <w:jc w:val="center"/>
              <w:rPr>
                <w:rFonts w:ascii="Times New Roman" w:hAnsi="Times New Roman"/>
                <w:sz w:val="20"/>
                <w:szCs w:val="20"/>
              </w:rPr>
            </w:pPr>
            <w:r w:rsidRPr="004C1711">
              <w:rPr>
                <w:rFonts w:ascii="Times New Roman" w:hAnsi="Times New Roman"/>
                <w:sz w:val="20"/>
                <w:szCs w:val="20"/>
              </w:rPr>
              <w:t>МБ</w:t>
            </w:r>
          </w:p>
        </w:tc>
        <w:tc>
          <w:tcPr>
            <w:tcW w:w="371" w:type="pct"/>
          </w:tcPr>
          <w:p w:rsidR="0013500B" w:rsidRPr="004C1711" w:rsidRDefault="0013500B" w:rsidP="0013500B">
            <w:pPr>
              <w:spacing w:after="1" w:line="220" w:lineRule="atLeast"/>
              <w:jc w:val="center"/>
              <w:rPr>
                <w:rFonts w:ascii="Times New Roman" w:hAnsi="Times New Roman"/>
                <w:sz w:val="20"/>
                <w:szCs w:val="20"/>
              </w:rPr>
            </w:pPr>
            <w:r w:rsidRPr="004C1711">
              <w:rPr>
                <w:rFonts w:ascii="Times New Roman" w:hAnsi="Times New Roman"/>
                <w:sz w:val="20"/>
                <w:szCs w:val="20"/>
              </w:rPr>
              <w:t>ОБ</w:t>
            </w:r>
          </w:p>
        </w:tc>
        <w:tc>
          <w:tcPr>
            <w:tcW w:w="283" w:type="pct"/>
          </w:tcPr>
          <w:p w:rsidR="0013500B" w:rsidRPr="004C1711" w:rsidRDefault="0013500B" w:rsidP="0013500B">
            <w:pPr>
              <w:spacing w:after="1" w:line="220" w:lineRule="atLeast"/>
              <w:jc w:val="center"/>
              <w:rPr>
                <w:rFonts w:ascii="Times New Roman" w:hAnsi="Times New Roman"/>
                <w:sz w:val="20"/>
                <w:szCs w:val="20"/>
              </w:rPr>
            </w:pPr>
            <w:proofErr w:type="spellStart"/>
            <w:r w:rsidRPr="004C1711">
              <w:rPr>
                <w:rFonts w:ascii="Times New Roman" w:hAnsi="Times New Roman"/>
                <w:sz w:val="20"/>
                <w:szCs w:val="20"/>
              </w:rPr>
              <w:t>ФБ</w:t>
            </w:r>
            <w:proofErr w:type="spellEnd"/>
          </w:p>
        </w:tc>
        <w:tc>
          <w:tcPr>
            <w:tcW w:w="238" w:type="pct"/>
          </w:tcPr>
          <w:p w:rsidR="0013500B" w:rsidRPr="004C1711" w:rsidRDefault="0013500B" w:rsidP="0013500B">
            <w:pPr>
              <w:spacing w:after="1" w:line="220" w:lineRule="atLeast"/>
              <w:jc w:val="center"/>
              <w:rPr>
                <w:rFonts w:ascii="Times New Roman" w:hAnsi="Times New Roman"/>
                <w:sz w:val="20"/>
                <w:szCs w:val="20"/>
              </w:rPr>
            </w:pPr>
            <w:proofErr w:type="spellStart"/>
            <w:r w:rsidRPr="004C1711">
              <w:rPr>
                <w:rFonts w:ascii="Times New Roman" w:hAnsi="Times New Roman"/>
                <w:sz w:val="20"/>
                <w:szCs w:val="20"/>
              </w:rPr>
              <w:t>ВБС</w:t>
            </w:r>
            <w:proofErr w:type="spellEnd"/>
          </w:p>
        </w:tc>
        <w:tc>
          <w:tcPr>
            <w:tcW w:w="872" w:type="pct"/>
            <w:vMerge/>
          </w:tcPr>
          <w:p w:rsidR="0013500B" w:rsidRPr="004C1711" w:rsidRDefault="0013500B" w:rsidP="0013500B">
            <w:pPr>
              <w:rPr>
                <w:rFonts w:ascii="Times New Roman" w:hAnsi="Times New Roman"/>
                <w:sz w:val="20"/>
                <w:szCs w:val="20"/>
              </w:rPr>
            </w:pPr>
          </w:p>
        </w:tc>
        <w:tc>
          <w:tcPr>
            <w:tcW w:w="504" w:type="pct"/>
            <w:vMerge/>
          </w:tcPr>
          <w:p w:rsidR="0013500B" w:rsidRPr="004C1711" w:rsidRDefault="0013500B" w:rsidP="0013500B">
            <w:pPr>
              <w:rPr>
                <w:rFonts w:ascii="Times New Roman" w:hAnsi="Times New Roman"/>
                <w:sz w:val="20"/>
                <w:szCs w:val="20"/>
              </w:rPr>
            </w:pPr>
          </w:p>
        </w:tc>
      </w:tr>
      <w:tr w:rsidR="0013500B" w:rsidRPr="004C1711" w:rsidTr="0013500B">
        <w:trPr>
          <w:trHeight w:val="285"/>
          <w:tblHeader/>
        </w:trPr>
        <w:tc>
          <w:tcPr>
            <w:tcW w:w="185" w:type="pct"/>
            <w:vAlign w:val="center"/>
          </w:tcPr>
          <w:p w:rsidR="0013500B" w:rsidRPr="004C1711" w:rsidRDefault="0013500B" w:rsidP="0013500B">
            <w:pPr>
              <w:spacing w:after="1" w:line="220" w:lineRule="atLeast"/>
              <w:jc w:val="center"/>
              <w:outlineLvl w:val="0"/>
              <w:rPr>
                <w:rFonts w:ascii="Times New Roman" w:hAnsi="Times New Roman"/>
                <w:sz w:val="20"/>
                <w:szCs w:val="20"/>
              </w:rPr>
            </w:pPr>
            <w:r w:rsidRPr="004C1711">
              <w:rPr>
                <w:rFonts w:ascii="Times New Roman" w:hAnsi="Times New Roman"/>
                <w:sz w:val="20"/>
                <w:szCs w:val="20"/>
              </w:rPr>
              <w:t>1</w:t>
            </w:r>
          </w:p>
        </w:tc>
        <w:tc>
          <w:tcPr>
            <w:tcW w:w="973" w:type="pct"/>
            <w:vAlign w:val="center"/>
          </w:tcPr>
          <w:p w:rsidR="0013500B" w:rsidRPr="004C1711" w:rsidRDefault="0013500B" w:rsidP="0013500B">
            <w:pPr>
              <w:spacing w:after="1" w:line="220" w:lineRule="atLeast"/>
              <w:jc w:val="center"/>
              <w:rPr>
                <w:rFonts w:ascii="Times New Roman" w:hAnsi="Times New Roman"/>
                <w:sz w:val="20"/>
                <w:szCs w:val="20"/>
              </w:rPr>
            </w:pPr>
            <w:r w:rsidRPr="004C1711">
              <w:rPr>
                <w:rFonts w:ascii="Times New Roman" w:hAnsi="Times New Roman"/>
                <w:sz w:val="20"/>
                <w:szCs w:val="20"/>
              </w:rPr>
              <w:t>2</w:t>
            </w:r>
          </w:p>
        </w:tc>
        <w:tc>
          <w:tcPr>
            <w:tcW w:w="465" w:type="pct"/>
            <w:vAlign w:val="center"/>
          </w:tcPr>
          <w:p w:rsidR="0013500B" w:rsidRPr="004C1711" w:rsidRDefault="0013500B" w:rsidP="0013500B">
            <w:pPr>
              <w:spacing w:after="1" w:line="220" w:lineRule="atLeast"/>
              <w:jc w:val="center"/>
              <w:rPr>
                <w:rFonts w:ascii="Times New Roman" w:hAnsi="Times New Roman"/>
                <w:sz w:val="20"/>
                <w:szCs w:val="20"/>
              </w:rPr>
            </w:pPr>
            <w:r w:rsidRPr="004C1711">
              <w:rPr>
                <w:rFonts w:ascii="Times New Roman" w:hAnsi="Times New Roman"/>
                <w:sz w:val="20"/>
                <w:szCs w:val="20"/>
              </w:rPr>
              <w:t>3</w:t>
            </w:r>
          </w:p>
        </w:tc>
        <w:tc>
          <w:tcPr>
            <w:tcW w:w="371" w:type="pct"/>
            <w:vAlign w:val="center"/>
          </w:tcPr>
          <w:p w:rsidR="0013500B" w:rsidRPr="004C1711" w:rsidRDefault="0013500B" w:rsidP="0013500B">
            <w:pPr>
              <w:spacing w:after="1" w:line="220" w:lineRule="atLeast"/>
              <w:jc w:val="center"/>
              <w:rPr>
                <w:rFonts w:ascii="Times New Roman" w:hAnsi="Times New Roman"/>
                <w:sz w:val="20"/>
                <w:szCs w:val="20"/>
              </w:rPr>
            </w:pPr>
            <w:r w:rsidRPr="004C1711">
              <w:rPr>
                <w:rFonts w:ascii="Times New Roman" w:hAnsi="Times New Roman"/>
                <w:sz w:val="20"/>
                <w:szCs w:val="20"/>
              </w:rPr>
              <w:t>4</w:t>
            </w:r>
          </w:p>
        </w:tc>
        <w:tc>
          <w:tcPr>
            <w:tcW w:w="370" w:type="pct"/>
            <w:vAlign w:val="center"/>
          </w:tcPr>
          <w:p w:rsidR="0013500B" w:rsidRPr="004C1711" w:rsidRDefault="0013500B" w:rsidP="0013500B">
            <w:pPr>
              <w:spacing w:after="1" w:line="220" w:lineRule="atLeast"/>
              <w:jc w:val="center"/>
              <w:rPr>
                <w:rFonts w:ascii="Times New Roman" w:hAnsi="Times New Roman"/>
                <w:sz w:val="20"/>
                <w:szCs w:val="20"/>
              </w:rPr>
            </w:pPr>
            <w:r w:rsidRPr="004C1711">
              <w:rPr>
                <w:rFonts w:ascii="Times New Roman" w:hAnsi="Times New Roman"/>
                <w:sz w:val="20"/>
                <w:szCs w:val="20"/>
              </w:rPr>
              <w:t>5</w:t>
            </w:r>
          </w:p>
        </w:tc>
        <w:tc>
          <w:tcPr>
            <w:tcW w:w="370" w:type="pct"/>
            <w:vAlign w:val="center"/>
          </w:tcPr>
          <w:p w:rsidR="0013500B" w:rsidRPr="004C1711" w:rsidRDefault="0013500B" w:rsidP="0013500B">
            <w:pPr>
              <w:spacing w:after="1" w:line="220" w:lineRule="atLeast"/>
              <w:jc w:val="center"/>
              <w:rPr>
                <w:rFonts w:ascii="Times New Roman" w:hAnsi="Times New Roman"/>
                <w:sz w:val="20"/>
                <w:szCs w:val="20"/>
              </w:rPr>
            </w:pPr>
            <w:r w:rsidRPr="004C1711">
              <w:rPr>
                <w:rFonts w:ascii="Times New Roman" w:hAnsi="Times New Roman"/>
                <w:sz w:val="20"/>
                <w:szCs w:val="20"/>
              </w:rPr>
              <w:t>6</w:t>
            </w:r>
          </w:p>
        </w:tc>
        <w:tc>
          <w:tcPr>
            <w:tcW w:w="371" w:type="pct"/>
            <w:vAlign w:val="center"/>
          </w:tcPr>
          <w:p w:rsidR="0013500B" w:rsidRPr="004C1711" w:rsidRDefault="0013500B" w:rsidP="0013500B">
            <w:pPr>
              <w:spacing w:after="1" w:line="220" w:lineRule="atLeast"/>
              <w:jc w:val="center"/>
              <w:rPr>
                <w:rFonts w:ascii="Times New Roman" w:hAnsi="Times New Roman"/>
                <w:sz w:val="20"/>
                <w:szCs w:val="20"/>
              </w:rPr>
            </w:pPr>
            <w:r w:rsidRPr="004C1711">
              <w:rPr>
                <w:rFonts w:ascii="Times New Roman" w:hAnsi="Times New Roman"/>
                <w:sz w:val="20"/>
                <w:szCs w:val="20"/>
              </w:rPr>
              <w:t>7</w:t>
            </w:r>
          </w:p>
        </w:tc>
        <w:tc>
          <w:tcPr>
            <w:tcW w:w="283" w:type="pct"/>
            <w:vAlign w:val="center"/>
          </w:tcPr>
          <w:p w:rsidR="0013500B" w:rsidRPr="004C1711" w:rsidRDefault="0013500B" w:rsidP="0013500B">
            <w:pPr>
              <w:spacing w:after="1" w:line="220" w:lineRule="atLeast"/>
              <w:jc w:val="center"/>
              <w:rPr>
                <w:rFonts w:ascii="Times New Roman" w:hAnsi="Times New Roman"/>
                <w:sz w:val="20"/>
                <w:szCs w:val="20"/>
              </w:rPr>
            </w:pPr>
            <w:r w:rsidRPr="004C1711">
              <w:rPr>
                <w:rFonts w:ascii="Times New Roman" w:hAnsi="Times New Roman"/>
                <w:sz w:val="20"/>
                <w:szCs w:val="20"/>
              </w:rPr>
              <w:t>8</w:t>
            </w:r>
          </w:p>
        </w:tc>
        <w:tc>
          <w:tcPr>
            <w:tcW w:w="238" w:type="pct"/>
            <w:vAlign w:val="center"/>
          </w:tcPr>
          <w:p w:rsidR="0013500B" w:rsidRPr="004C1711" w:rsidRDefault="0013500B" w:rsidP="0013500B">
            <w:pPr>
              <w:spacing w:after="1" w:line="220" w:lineRule="atLeast"/>
              <w:jc w:val="center"/>
              <w:rPr>
                <w:rFonts w:ascii="Times New Roman" w:hAnsi="Times New Roman"/>
                <w:sz w:val="20"/>
                <w:szCs w:val="20"/>
              </w:rPr>
            </w:pPr>
            <w:r w:rsidRPr="004C1711">
              <w:rPr>
                <w:rFonts w:ascii="Times New Roman" w:hAnsi="Times New Roman"/>
                <w:sz w:val="20"/>
                <w:szCs w:val="20"/>
              </w:rPr>
              <w:t>9</w:t>
            </w:r>
          </w:p>
        </w:tc>
        <w:tc>
          <w:tcPr>
            <w:tcW w:w="872" w:type="pct"/>
            <w:vAlign w:val="center"/>
          </w:tcPr>
          <w:p w:rsidR="0013500B" w:rsidRPr="004C1711" w:rsidRDefault="0013500B" w:rsidP="0013500B">
            <w:pPr>
              <w:spacing w:after="1" w:line="220" w:lineRule="atLeast"/>
              <w:jc w:val="center"/>
              <w:rPr>
                <w:rFonts w:ascii="Times New Roman" w:hAnsi="Times New Roman"/>
                <w:sz w:val="20"/>
                <w:szCs w:val="20"/>
              </w:rPr>
            </w:pPr>
            <w:r w:rsidRPr="004C1711">
              <w:rPr>
                <w:rFonts w:ascii="Times New Roman" w:hAnsi="Times New Roman"/>
                <w:sz w:val="20"/>
                <w:szCs w:val="20"/>
              </w:rPr>
              <w:t>10</w:t>
            </w:r>
          </w:p>
        </w:tc>
        <w:tc>
          <w:tcPr>
            <w:tcW w:w="504" w:type="pct"/>
            <w:vAlign w:val="center"/>
          </w:tcPr>
          <w:p w:rsidR="0013500B" w:rsidRPr="004C1711" w:rsidRDefault="0013500B" w:rsidP="0013500B">
            <w:pPr>
              <w:spacing w:after="1" w:line="220" w:lineRule="atLeast"/>
              <w:jc w:val="center"/>
              <w:rPr>
                <w:rFonts w:ascii="Times New Roman" w:hAnsi="Times New Roman"/>
                <w:sz w:val="20"/>
                <w:szCs w:val="20"/>
              </w:rPr>
            </w:pPr>
            <w:r w:rsidRPr="004C1711">
              <w:rPr>
                <w:rFonts w:ascii="Times New Roman" w:hAnsi="Times New Roman"/>
                <w:sz w:val="20"/>
                <w:szCs w:val="20"/>
              </w:rPr>
              <w:t>11</w:t>
            </w:r>
          </w:p>
        </w:tc>
      </w:tr>
      <w:tr w:rsidR="0013500B" w:rsidRPr="004C1711" w:rsidTr="0013500B">
        <w:tc>
          <w:tcPr>
            <w:tcW w:w="185" w:type="pct"/>
          </w:tcPr>
          <w:p w:rsidR="0013500B" w:rsidRPr="004C1711" w:rsidRDefault="0013500B" w:rsidP="0013500B">
            <w:pPr>
              <w:spacing w:after="1" w:line="220" w:lineRule="atLeast"/>
              <w:outlineLvl w:val="0"/>
              <w:rPr>
                <w:rFonts w:ascii="Times New Roman" w:hAnsi="Times New Roman"/>
                <w:sz w:val="20"/>
                <w:szCs w:val="20"/>
              </w:rPr>
            </w:pPr>
          </w:p>
        </w:tc>
        <w:tc>
          <w:tcPr>
            <w:tcW w:w="4815" w:type="pct"/>
            <w:gridSpan w:val="10"/>
          </w:tcPr>
          <w:p w:rsidR="0013500B" w:rsidRPr="004C1711" w:rsidRDefault="0013500B" w:rsidP="0013500B">
            <w:pPr>
              <w:spacing w:after="1" w:line="220" w:lineRule="atLeast"/>
              <w:rPr>
                <w:rFonts w:ascii="Times New Roman" w:hAnsi="Times New Roman"/>
                <w:sz w:val="20"/>
                <w:szCs w:val="20"/>
              </w:rPr>
            </w:pPr>
            <w:r w:rsidRPr="004C1711">
              <w:rPr>
                <w:rFonts w:ascii="Times New Roman" w:hAnsi="Times New Roman"/>
                <w:b/>
                <w:sz w:val="20"/>
                <w:szCs w:val="20"/>
              </w:rPr>
              <w:t>Цель</w:t>
            </w:r>
            <w:r w:rsidRPr="004C1711">
              <w:rPr>
                <w:rFonts w:ascii="Times New Roman" w:hAnsi="Times New Roman"/>
                <w:sz w:val="20"/>
                <w:szCs w:val="20"/>
              </w:rPr>
              <w:t xml:space="preserve">: Создание условий для развития самодеятельного художественного творчества и организация досуга населения посредством обеспечения устойчивого функционирования и развития </w:t>
            </w:r>
            <w:proofErr w:type="spellStart"/>
            <w:r w:rsidRPr="004C1711">
              <w:rPr>
                <w:rFonts w:ascii="Times New Roman" w:hAnsi="Times New Roman"/>
                <w:sz w:val="20"/>
                <w:szCs w:val="20"/>
              </w:rPr>
              <w:t>культурно-досуговых</w:t>
            </w:r>
            <w:proofErr w:type="spellEnd"/>
            <w:r w:rsidRPr="004C1711">
              <w:rPr>
                <w:rFonts w:ascii="Times New Roman" w:hAnsi="Times New Roman"/>
                <w:sz w:val="20"/>
                <w:szCs w:val="20"/>
              </w:rPr>
              <w:t xml:space="preserve"> учреждений.</w:t>
            </w:r>
          </w:p>
        </w:tc>
      </w:tr>
      <w:tr w:rsidR="0013500B" w:rsidRPr="004C1711" w:rsidTr="0013500B">
        <w:tc>
          <w:tcPr>
            <w:tcW w:w="185" w:type="pct"/>
          </w:tcPr>
          <w:p w:rsidR="0013500B" w:rsidRPr="004C1711" w:rsidRDefault="0013500B" w:rsidP="0013500B">
            <w:pPr>
              <w:spacing w:after="1" w:line="220" w:lineRule="atLeast"/>
              <w:outlineLvl w:val="0"/>
              <w:rPr>
                <w:rFonts w:ascii="Times New Roman" w:hAnsi="Times New Roman"/>
                <w:sz w:val="20"/>
                <w:szCs w:val="20"/>
              </w:rPr>
            </w:pPr>
          </w:p>
        </w:tc>
        <w:tc>
          <w:tcPr>
            <w:tcW w:w="4815" w:type="pct"/>
            <w:gridSpan w:val="10"/>
          </w:tcPr>
          <w:p w:rsidR="0013500B" w:rsidRPr="004C1711" w:rsidRDefault="0013500B" w:rsidP="0013500B">
            <w:pPr>
              <w:spacing w:after="1" w:line="220" w:lineRule="atLeast"/>
              <w:rPr>
                <w:rFonts w:ascii="Times New Roman" w:hAnsi="Times New Roman"/>
                <w:b/>
                <w:sz w:val="20"/>
                <w:szCs w:val="20"/>
              </w:rPr>
            </w:pPr>
            <w:r w:rsidRPr="004C1711">
              <w:rPr>
                <w:rFonts w:ascii="Times New Roman" w:hAnsi="Times New Roman"/>
                <w:b/>
                <w:sz w:val="20"/>
                <w:szCs w:val="20"/>
              </w:rPr>
              <w:t xml:space="preserve">Задача: </w:t>
            </w:r>
            <w:r w:rsidRPr="004C1711">
              <w:rPr>
                <w:rFonts w:ascii="Times New Roman" w:hAnsi="Times New Roman"/>
                <w:sz w:val="20"/>
                <w:szCs w:val="20"/>
              </w:rPr>
              <w:t>Обеспечение развития творческого потенциала и организация досуга населения.</w:t>
            </w:r>
          </w:p>
        </w:tc>
      </w:tr>
      <w:tr w:rsidR="0013500B" w:rsidRPr="004C1711" w:rsidTr="0013500B">
        <w:tc>
          <w:tcPr>
            <w:tcW w:w="185" w:type="pct"/>
            <w:vMerge w:val="restart"/>
          </w:tcPr>
          <w:p w:rsidR="0013500B" w:rsidRPr="004C1711" w:rsidRDefault="0013500B" w:rsidP="0013500B">
            <w:pPr>
              <w:spacing w:after="1" w:line="220" w:lineRule="atLeast"/>
              <w:outlineLvl w:val="0"/>
              <w:rPr>
                <w:rFonts w:ascii="Times New Roman" w:hAnsi="Times New Roman"/>
                <w:sz w:val="20"/>
                <w:szCs w:val="20"/>
              </w:rPr>
            </w:pPr>
            <w:r w:rsidRPr="004C1711">
              <w:rPr>
                <w:rFonts w:ascii="Times New Roman" w:hAnsi="Times New Roman"/>
                <w:sz w:val="20"/>
                <w:szCs w:val="20"/>
              </w:rPr>
              <w:t>1.</w:t>
            </w:r>
          </w:p>
        </w:tc>
        <w:tc>
          <w:tcPr>
            <w:tcW w:w="973" w:type="pct"/>
            <w:vMerge w:val="restart"/>
          </w:tcPr>
          <w:p w:rsidR="0013500B" w:rsidRPr="004C1711" w:rsidRDefault="0013500B" w:rsidP="0013500B">
            <w:pPr>
              <w:rPr>
                <w:rFonts w:ascii="Times New Roman" w:hAnsi="Times New Roman"/>
                <w:sz w:val="20"/>
                <w:szCs w:val="20"/>
              </w:rPr>
            </w:pPr>
            <w:r w:rsidRPr="004C1711">
              <w:rPr>
                <w:rFonts w:ascii="Times New Roman" w:hAnsi="Times New Roman"/>
                <w:sz w:val="20"/>
                <w:szCs w:val="20"/>
              </w:rPr>
              <w:t>Расчетно-нормативные затраты на выполнение работ в сфере культуры</w:t>
            </w:r>
          </w:p>
          <w:p w:rsidR="0013500B" w:rsidRPr="004C1711" w:rsidRDefault="0013500B" w:rsidP="0013500B">
            <w:pPr>
              <w:spacing w:after="1" w:line="220" w:lineRule="atLeast"/>
              <w:rPr>
                <w:rFonts w:ascii="Times New Roman" w:hAnsi="Times New Roman"/>
                <w:sz w:val="20"/>
                <w:szCs w:val="20"/>
              </w:rPr>
            </w:pPr>
            <w:r w:rsidRPr="004C1711">
              <w:rPr>
                <w:rFonts w:ascii="Times New Roman" w:hAnsi="Times New Roman"/>
                <w:sz w:val="20"/>
                <w:szCs w:val="20"/>
              </w:rPr>
              <w:t>МБУК ГДК</w:t>
            </w:r>
          </w:p>
        </w:tc>
        <w:tc>
          <w:tcPr>
            <w:tcW w:w="465" w:type="pct"/>
            <w:vMerge w:val="restart"/>
          </w:tcPr>
          <w:p w:rsidR="0013500B" w:rsidRPr="004C1711" w:rsidRDefault="0013500B" w:rsidP="0013500B">
            <w:pPr>
              <w:spacing w:after="1" w:line="220" w:lineRule="atLeast"/>
              <w:rPr>
                <w:rFonts w:ascii="Times New Roman" w:hAnsi="Times New Roman"/>
                <w:sz w:val="20"/>
                <w:szCs w:val="20"/>
              </w:rPr>
            </w:pPr>
            <w:r w:rsidRPr="004C1711">
              <w:rPr>
                <w:rFonts w:ascii="Times New Roman" w:hAnsi="Times New Roman"/>
                <w:sz w:val="20"/>
                <w:szCs w:val="20"/>
              </w:rPr>
              <w:t>2022-2026</w:t>
            </w:r>
          </w:p>
        </w:tc>
        <w:tc>
          <w:tcPr>
            <w:tcW w:w="371" w:type="pct"/>
          </w:tcPr>
          <w:p w:rsidR="0013500B" w:rsidRPr="004C1711" w:rsidRDefault="0013500B" w:rsidP="0013500B">
            <w:pPr>
              <w:spacing w:after="1" w:line="220" w:lineRule="atLeast"/>
              <w:rPr>
                <w:rFonts w:ascii="Times New Roman" w:hAnsi="Times New Roman"/>
                <w:sz w:val="20"/>
                <w:szCs w:val="20"/>
              </w:rPr>
            </w:pPr>
            <w:r w:rsidRPr="004C1711">
              <w:rPr>
                <w:rFonts w:ascii="Times New Roman" w:hAnsi="Times New Roman"/>
                <w:sz w:val="20"/>
                <w:szCs w:val="20"/>
              </w:rPr>
              <w:t>Всего</w:t>
            </w:r>
          </w:p>
        </w:tc>
        <w:tc>
          <w:tcPr>
            <w:tcW w:w="370" w:type="pct"/>
          </w:tcPr>
          <w:p w:rsidR="0013500B" w:rsidRPr="004C1711" w:rsidRDefault="0013500B" w:rsidP="0013500B">
            <w:pPr>
              <w:pStyle w:val="ConsPlusCell"/>
              <w:jc w:val="center"/>
              <w:rPr>
                <w:sz w:val="20"/>
                <w:szCs w:val="20"/>
              </w:rPr>
            </w:pPr>
            <w:r w:rsidRPr="004C1711">
              <w:rPr>
                <w:sz w:val="20"/>
                <w:szCs w:val="20"/>
              </w:rPr>
              <w:t>209179,6</w:t>
            </w:r>
          </w:p>
        </w:tc>
        <w:tc>
          <w:tcPr>
            <w:tcW w:w="370" w:type="pct"/>
          </w:tcPr>
          <w:p w:rsidR="0013500B" w:rsidRPr="004C1711" w:rsidRDefault="0013500B" w:rsidP="0013500B">
            <w:pPr>
              <w:jc w:val="center"/>
              <w:rPr>
                <w:rFonts w:ascii="Times New Roman" w:hAnsi="Times New Roman"/>
                <w:sz w:val="20"/>
                <w:szCs w:val="20"/>
              </w:rPr>
            </w:pPr>
            <w:r w:rsidRPr="004C1711">
              <w:rPr>
                <w:rFonts w:ascii="Times New Roman" w:hAnsi="Times New Roman"/>
                <w:sz w:val="20"/>
                <w:szCs w:val="20"/>
              </w:rPr>
              <w:t>165838,7</w:t>
            </w:r>
          </w:p>
          <w:p w:rsidR="0013500B" w:rsidRPr="004C1711" w:rsidRDefault="0013500B" w:rsidP="0013500B">
            <w:pPr>
              <w:pStyle w:val="ConsPlusCell"/>
              <w:jc w:val="center"/>
              <w:rPr>
                <w:sz w:val="20"/>
                <w:szCs w:val="20"/>
              </w:rPr>
            </w:pPr>
          </w:p>
        </w:tc>
        <w:tc>
          <w:tcPr>
            <w:tcW w:w="371" w:type="pct"/>
          </w:tcPr>
          <w:p w:rsidR="0013500B" w:rsidRPr="004C1711" w:rsidRDefault="0013500B" w:rsidP="0013500B">
            <w:pPr>
              <w:pStyle w:val="ConsPlusCell"/>
              <w:jc w:val="center"/>
              <w:rPr>
                <w:sz w:val="20"/>
                <w:szCs w:val="20"/>
              </w:rPr>
            </w:pPr>
            <w:r w:rsidRPr="004C1711">
              <w:rPr>
                <w:sz w:val="20"/>
                <w:szCs w:val="20"/>
              </w:rPr>
              <w:t>43340,9</w:t>
            </w:r>
          </w:p>
        </w:tc>
        <w:tc>
          <w:tcPr>
            <w:tcW w:w="283" w:type="pct"/>
            <w:vAlign w:val="center"/>
          </w:tcPr>
          <w:p w:rsidR="0013500B" w:rsidRPr="004C1711" w:rsidRDefault="0013500B" w:rsidP="0013500B">
            <w:pPr>
              <w:spacing w:after="1" w:line="220" w:lineRule="atLeast"/>
              <w:jc w:val="center"/>
              <w:rPr>
                <w:rFonts w:ascii="Times New Roman" w:hAnsi="Times New Roman"/>
                <w:sz w:val="20"/>
                <w:szCs w:val="20"/>
              </w:rPr>
            </w:pPr>
            <w:r w:rsidRPr="004C1711">
              <w:rPr>
                <w:rFonts w:ascii="Times New Roman" w:hAnsi="Times New Roman"/>
                <w:sz w:val="20"/>
                <w:szCs w:val="20"/>
              </w:rPr>
              <w:t>0</w:t>
            </w:r>
          </w:p>
        </w:tc>
        <w:tc>
          <w:tcPr>
            <w:tcW w:w="238" w:type="pct"/>
          </w:tcPr>
          <w:p w:rsidR="0013500B" w:rsidRPr="004C1711" w:rsidRDefault="0013500B" w:rsidP="0013500B">
            <w:pPr>
              <w:spacing w:after="1" w:line="220" w:lineRule="atLeast"/>
              <w:jc w:val="center"/>
              <w:rPr>
                <w:rFonts w:ascii="Times New Roman" w:hAnsi="Times New Roman"/>
                <w:sz w:val="20"/>
                <w:szCs w:val="20"/>
              </w:rPr>
            </w:pPr>
            <w:r w:rsidRPr="004C1711">
              <w:rPr>
                <w:rFonts w:ascii="Times New Roman" w:hAnsi="Times New Roman"/>
                <w:sz w:val="20"/>
                <w:szCs w:val="20"/>
              </w:rPr>
              <w:t>0</w:t>
            </w:r>
          </w:p>
        </w:tc>
        <w:tc>
          <w:tcPr>
            <w:tcW w:w="872" w:type="pct"/>
            <w:vMerge w:val="restart"/>
          </w:tcPr>
          <w:p w:rsidR="0013500B" w:rsidRPr="004C1711" w:rsidRDefault="0013500B" w:rsidP="0013500B">
            <w:pPr>
              <w:spacing w:after="1" w:line="220" w:lineRule="atLeast"/>
              <w:rPr>
                <w:rFonts w:ascii="Times New Roman" w:hAnsi="Times New Roman"/>
                <w:sz w:val="20"/>
                <w:szCs w:val="20"/>
              </w:rPr>
            </w:pPr>
            <w:r w:rsidRPr="004C1711">
              <w:rPr>
                <w:rFonts w:ascii="Times New Roman" w:hAnsi="Times New Roman"/>
                <w:sz w:val="20"/>
                <w:szCs w:val="20"/>
              </w:rPr>
              <w:t>Количество клубных формирований</w:t>
            </w:r>
          </w:p>
          <w:p w:rsidR="0013500B" w:rsidRPr="004C1711" w:rsidRDefault="0013500B" w:rsidP="0013500B">
            <w:pPr>
              <w:spacing w:after="1"/>
              <w:rPr>
                <w:rFonts w:ascii="Times New Roman" w:hAnsi="Times New Roman"/>
                <w:sz w:val="20"/>
                <w:szCs w:val="20"/>
              </w:rPr>
            </w:pPr>
          </w:p>
          <w:p w:rsidR="0013500B" w:rsidRPr="004C1711" w:rsidRDefault="0013500B" w:rsidP="0013500B">
            <w:pPr>
              <w:spacing w:after="1" w:line="220" w:lineRule="atLeast"/>
              <w:rPr>
                <w:rFonts w:ascii="Times New Roman" w:hAnsi="Times New Roman"/>
                <w:sz w:val="20"/>
                <w:szCs w:val="20"/>
              </w:rPr>
            </w:pPr>
            <w:r w:rsidRPr="004C1711">
              <w:rPr>
                <w:rFonts w:ascii="Times New Roman" w:hAnsi="Times New Roman"/>
                <w:sz w:val="20"/>
                <w:szCs w:val="20"/>
              </w:rPr>
              <w:t>Количество участников клубных формирований</w:t>
            </w:r>
          </w:p>
          <w:p w:rsidR="0013500B" w:rsidRPr="004C1711" w:rsidRDefault="0013500B" w:rsidP="0013500B">
            <w:pPr>
              <w:spacing w:after="1" w:line="220" w:lineRule="atLeast"/>
              <w:rPr>
                <w:rFonts w:ascii="Times New Roman" w:hAnsi="Times New Roman"/>
                <w:sz w:val="20"/>
                <w:szCs w:val="20"/>
              </w:rPr>
            </w:pPr>
          </w:p>
          <w:p w:rsidR="0013500B" w:rsidRPr="004C1711" w:rsidRDefault="0013500B" w:rsidP="0013500B">
            <w:pPr>
              <w:spacing w:after="1" w:line="220" w:lineRule="atLeast"/>
              <w:rPr>
                <w:rFonts w:ascii="Times New Roman" w:hAnsi="Times New Roman"/>
                <w:sz w:val="20"/>
                <w:szCs w:val="20"/>
              </w:rPr>
            </w:pPr>
            <w:r w:rsidRPr="004C1711">
              <w:rPr>
                <w:rFonts w:ascii="Times New Roman" w:hAnsi="Times New Roman"/>
                <w:sz w:val="20"/>
                <w:szCs w:val="20"/>
              </w:rPr>
              <w:t>Количество культурно-массовых мероприятий</w:t>
            </w:r>
          </w:p>
          <w:p w:rsidR="0013500B" w:rsidRPr="004C1711" w:rsidRDefault="0013500B" w:rsidP="0013500B">
            <w:pPr>
              <w:spacing w:after="1" w:line="220" w:lineRule="atLeast"/>
              <w:rPr>
                <w:rFonts w:ascii="Times New Roman" w:hAnsi="Times New Roman"/>
                <w:sz w:val="20"/>
                <w:szCs w:val="20"/>
              </w:rPr>
            </w:pPr>
          </w:p>
          <w:p w:rsidR="0013500B" w:rsidRPr="004C1711" w:rsidRDefault="0013500B" w:rsidP="0013500B">
            <w:pPr>
              <w:spacing w:after="1" w:line="220" w:lineRule="atLeast"/>
              <w:rPr>
                <w:rFonts w:ascii="Times New Roman" w:hAnsi="Times New Roman"/>
                <w:sz w:val="20"/>
                <w:szCs w:val="20"/>
              </w:rPr>
            </w:pPr>
          </w:p>
        </w:tc>
        <w:tc>
          <w:tcPr>
            <w:tcW w:w="504" w:type="pct"/>
            <w:vMerge w:val="restart"/>
          </w:tcPr>
          <w:p w:rsidR="0013500B" w:rsidRPr="004C1711" w:rsidRDefault="0013500B" w:rsidP="0013500B">
            <w:pPr>
              <w:spacing w:after="1" w:line="220" w:lineRule="atLeast"/>
              <w:rPr>
                <w:rFonts w:ascii="Times New Roman" w:hAnsi="Times New Roman"/>
                <w:sz w:val="20"/>
                <w:szCs w:val="20"/>
              </w:rPr>
            </w:pPr>
            <w:r w:rsidRPr="004C1711">
              <w:rPr>
                <w:rFonts w:ascii="Times New Roman" w:hAnsi="Times New Roman"/>
                <w:sz w:val="20"/>
                <w:szCs w:val="20"/>
              </w:rPr>
              <w:t>МБУК ГДК</w:t>
            </w:r>
          </w:p>
        </w:tc>
      </w:tr>
      <w:tr w:rsidR="0013500B" w:rsidRPr="004C1711" w:rsidTr="0013500B">
        <w:tc>
          <w:tcPr>
            <w:tcW w:w="185" w:type="pct"/>
            <w:vMerge/>
          </w:tcPr>
          <w:p w:rsidR="0013500B" w:rsidRPr="004C1711" w:rsidRDefault="0013500B" w:rsidP="0013500B">
            <w:pPr>
              <w:rPr>
                <w:rFonts w:ascii="Times New Roman" w:hAnsi="Times New Roman"/>
                <w:sz w:val="20"/>
                <w:szCs w:val="20"/>
              </w:rPr>
            </w:pPr>
          </w:p>
        </w:tc>
        <w:tc>
          <w:tcPr>
            <w:tcW w:w="973" w:type="pct"/>
            <w:vMerge/>
          </w:tcPr>
          <w:p w:rsidR="0013500B" w:rsidRPr="004C1711" w:rsidRDefault="0013500B" w:rsidP="0013500B">
            <w:pPr>
              <w:rPr>
                <w:rFonts w:ascii="Times New Roman" w:hAnsi="Times New Roman"/>
                <w:sz w:val="20"/>
                <w:szCs w:val="20"/>
              </w:rPr>
            </w:pPr>
          </w:p>
        </w:tc>
        <w:tc>
          <w:tcPr>
            <w:tcW w:w="465" w:type="pct"/>
            <w:vMerge/>
          </w:tcPr>
          <w:p w:rsidR="0013500B" w:rsidRPr="004C1711" w:rsidRDefault="0013500B" w:rsidP="0013500B">
            <w:pPr>
              <w:rPr>
                <w:rFonts w:ascii="Times New Roman" w:hAnsi="Times New Roman"/>
                <w:sz w:val="20"/>
                <w:szCs w:val="20"/>
              </w:rPr>
            </w:pPr>
          </w:p>
        </w:tc>
        <w:tc>
          <w:tcPr>
            <w:tcW w:w="371" w:type="pct"/>
          </w:tcPr>
          <w:p w:rsidR="0013500B" w:rsidRPr="004C1711" w:rsidRDefault="0013500B" w:rsidP="0013500B">
            <w:pPr>
              <w:spacing w:after="1" w:line="220" w:lineRule="atLeast"/>
              <w:rPr>
                <w:rFonts w:ascii="Times New Roman" w:hAnsi="Times New Roman"/>
                <w:sz w:val="20"/>
                <w:szCs w:val="20"/>
              </w:rPr>
            </w:pPr>
            <w:r w:rsidRPr="004C1711">
              <w:rPr>
                <w:rFonts w:ascii="Times New Roman" w:hAnsi="Times New Roman"/>
                <w:sz w:val="20"/>
                <w:szCs w:val="20"/>
              </w:rPr>
              <w:t>2022</w:t>
            </w:r>
          </w:p>
        </w:tc>
        <w:tc>
          <w:tcPr>
            <w:tcW w:w="370" w:type="pct"/>
          </w:tcPr>
          <w:p w:rsidR="0013500B" w:rsidRPr="004C1711" w:rsidRDefault="0013500B" w:rsidP="0013500B">
            <w:pPr>
              <w:jc w:val="center"/>
              <w:rPr>
                <w:rFonts w:ascii="Times New Roman" w:hAnsi="Times New Roman"/>
                <w:sz w:val="20"/>
                <w:szCs w:val="20"/>
              </w:rPr>
            </w:pPr>
            <w:r w:rsidRPr="004C1711">
              <w:rPr>
                <w:rFonts w:ascii="Times New Roman" w:hAnsi="Times New Roman"/>
                <w:sz w:val="20"/>
                <w:szCs w:val="20"/>
              </w:rPr>
              <w:t>39918,0</w:t>
            </w:r>
          </w:p>
        </w:tc>
        <w:tc>
          <w:tcPr>
            <w:tcW w:w="370" w:type="pct"/>
          </w:tcPr>
          <w:p w:rsidR="0013500B" w:rsidRPr="004C1711" w:rsidRDefault="0013500B" w:rsidP="0013500B">
            <w:pPr>
              <w:jc w:val="center"/>
              <w:rPr>
                <w:rFonts w:ascii="Times New Roman" w:hAnsi="Times New Roman"/>
                <w:sz w:val="20"/>
                <w:szCs w:val="20"/>
              </w:rPr>
            </w:pPr>
            <w:r w:rsidRPr="004C1711">
              <w:rPr>
                <w:rFonts w:ascii="Times New Roman" w:hAnsi="Times New Roman"/>
                <w:sz w:val="20"/>
                <w:szCs w:val="20"/>
              </w:rPr>
              <w:t>31 562,3</w:t>
            </w:r>
          </w:p>
        </w:tc>
        <w:tc>
          <w:tcPr>
            <w:tcW w:w="371" w:type="pct"/>
          </w:tcPr>
          <w:p w:rsidR="0013500B" w:rsidRPr="004C1711" w:rsidRDefault="0013500B" w:rsidP="0013500B">
            <w:pPr>
              <w:spacing w:after="1" w:line="220" w:lineRule="atLeast"/>
              <w:jc w:val="center"/>
              <w:rPr>
                <w:rFonts w:ascii="Times New Roman" w:hAnsi="Times New Roman"/>
                <w:sz w:val="20"/>
                <w:szCs w:val="20"/>
              </w:rPr>
            </w:pPr>
            <w:r w:rsidRPr="004C1711">
              <w:rPr>
                <w:rFonts w:ascii="Times New Roman" w:hAnsi="Times New Roman"/>
                <w:sz w:val="20"/>
                <w:szCs w:val="20"/>
              </w:rPr>
              <w:t>8355,7</w:t>
            </w:r>
          </w:p>
        </w:tc>
        <w:tc>
          <w:tcPr>
            <w:tcW w:w="283" w:type="pct"/>
          </w:tcPr>
          <w:p w:rsidR="0013500B" w:rsidRPr="004C1711" w:rsidRDefault="0013500B" w:rsidP="0013500B">
            <w:pPr>
              <w:spacing w:after="1" w:line="220" w:lineRule="atLeast"/>
              <w:jc w:val="center"/>
              <w:rPr>
                <w:rFonts w:ascii="Times New Roman" w:hAnsi="Times New Roman"/>
                <w:sz w:val="20"/>
                <w:szCs w:val="20"/>
              </w:rPr>
            </w:pPr>
            <w:r w:rsidRPr="004C1711">
              <w:rPr>
                <w:rFonts w:ascii="Times New Roman" w:hAnsi="Times New Roman"/>
                <w:sz w:val="20"/>
                <w:szCs w:val="20"/>
              </w:rPr>
              <w:t>0</w:t>
            </w:r>
          </w:p>
        </w:tc>
        <w:tc>
          <w:tcPr>
            <w:tcW w:w="238" w:type="pct"/>
          </w:tcPr>
          <w:p w:rsidR="0013500B" w:rsidRPr="004C1711" w:rsidRDefault="0013500B" w:rsidP="0013500B">
            <w:pPr>
              <w:spacing w:after="1" w:line="220" w:lineRule="atLeast"/>
              <w:jc w:val="center"/>
              <w:rPr>
                <w:rFonts w:ascii="Times New Roman" w:hAnsi="Times New Roman"/>
                <w:sz w:val="20"/>
                <w:szCs w:val="20"/>
              </w:rPr>
            </w:pPr>
            <w:r w:rsidRPr="004C1711">
              <w:rPr>
                <w:rFonts w:ascii="Times New Roman" w:hAnsi="Times New Roman"/>
                <w:sz w:val="20"/>
                <w:szCs w:val="20"/>
              </w:rPr>
              <w:t>0</w:t>
            </w:r>
          </w:p>
        </w:tc>
        <w:tc>
          <w:tcPr>
            <w:tcW w:w="872" w:type="pct"/>
            <w:vMerge/>
          </w:tcPr>
          <w:p w:rsidR="0013500B" w:rsidRPr="004C1711" w:rsidRDefault="0013500B" w:rsidP="0013500B">
            <w:pPr>
              <w:rPr>
                <w:rFonts w:ascii="Times New Roman" w:hAnsi="Times New Roman"/>
                <w:sz w:val="20"/>
                <w:szCs w:val="20"/>
              </w:rPr>
            </w:pPr>
          </w:p>
        </w:tc>
        <w:tc>
          <w:tcPr>
            <w:tcW w:w="504" w:type="pct"/>
            <w:vMerge/>
          </w:tcPr>
          <w:p w:rsidR="0013500B" w:rsidRPr="004C1711" w:rsidRDefault="0013500B" w:rsidP="0013500B">
            <w:pPr>
              <w:rPr>
                <w:rFonts w:ascii="Times New Roman" w:hAnsi="Times New Roman"/>
                <w:sz w:val="20"/>
                <w:szCs w:val="20"/>
              </w:rPr>
            </w:pPr>
          </w:p>
        </w:tc>
      </w:tr>
      <w:tr w:rsidR="0013500B" w:rsidRPr="004C1711" w:rsidTr="0013500B">
        <w:tc>
          <w:tcPr>
            <w:tcW w:w="185" w:type="pct"/>
            <w:vMerge/>
          </w:tcPr>
          <w:p w:rsidR="0013500B" w:rsidRPr="004C1711" w:rsidRDefault="0013500B" w:rsidP="0013500B">
            <w:pPr>
              <w:rPr>
                <w:rFonts w:ascii="Times New Roman" w:hAnsi="Times New Roman"/>
                <w:sz w:val="20"/>
                <w:szCs w:val="20"/>
              </w:rPr>
            </w:pPr>
          </w:p>
        </w:tc>
        <w:tc>
          <w:tcPr>
            <w:tcW w:w="973" w:type="pct"/>
            <w:vMerge/>
          </w:tcPr>
          <w:p w:rsidR="0013500B" w:rsidRPr="004C1711" w:rsidRDefault="0013500B" w:rsidP="0013500B">
            <w:pPr>
              <w:rPr>
                <w:rFonts w:ascii="Times New Roman" w:hAnsi="Times New Roman"/>
                <w:sz w:val="20"/>
                <w:szCs w:val="20"/>
              </w:rPr>
            </w:pPr>
          </w:p>
        </w:tc>
        <w:tc>
          <w:tcPr>
            <w:tcW w:w="465" w:type="pct"/>
            <w:vMerge/>
          </w:tcPr>
          <w:p w:rsidR="0013500B" w:rsidRPr="004C1711" w:rsidRDefault="0013500B" w:rsidP="0013500B">
            <w:pPr>
              <w:rPr>
                <w:rFonts w:ascii="Times New Roman" w:hAnsi="Times New Roman"/>
                <w:sz w:val="20"/>
                <w:szCs w:val="20"/>
              </w:rPr>
            </w:pPr>
          </w:p>
        </w:tc>
        <w:tc>
          <w:tcPr>
            <w:tcW w:w="371" w:type="pct"/>
          </w:tcPr>
          <w:p w:rsidR="0013500B" w:rsidRPr="004C1711" w:rsidRDefault="0013500B" w:rsidP="0013500B">
            <w:pPr>
              <w:spacing w:after="1" w:line="220" w:lineRule="atLeast"/>
              <w:rPr>
                <w:rFonts w:ascii="Times New Roman" w:hAnsi="Times New Roman"/>
                <w:sz w:val="20"/>
                <w:szCs w:val="20"/>
              </w:rPr>
            </w:pPr>
            <w:r w:rsidRPr="004C1711">
              <w:rPr>
                <w:rFonts w:ascii="Times New Roman" w:hAnsi="Times New Roman"/>
                <w:sz w:val="20"/>
                <w:szCs w:val="20"/>
              </w:rPr>
              <w:t>2023</w:t>
            </w:r>
          </w:p>
        </w:tc>
        <w:tc>
          <w:tcPr>
            <w:tcW w:w="370" w:type="pct"/>
          </w:tcPr>
          <w:p w:rsidR="0013500B" w:rsidRPr="004C1711" w:rsidRDefault="0013500B" w:rsidP="0013500B">
            <w:pPr>
              <w:jc w:val="center"/>
              <w:rPr>
                <w:rFonts w:ascii="Times New Roman" w:hAnsi="Times New Roman"/>
                <w:sz w:val="20"/>
                <w:szCs w:val="20"/>
              </w:rPr>
            </w:pPr>
            <w:r w:rsidRPr="004C1711">
              <w:rPr>
                <w:rFonts w:ascii="Times New Roman" w:hAnsi="Times New Roman"/>
                <w:sz w:val="20"/>
                <w:szCs w:val="20"/>
              </w:rPr>
              <w:t>42315,4</w:t>
            </w:r>
          </w:p>
        </w:tc>
        <w:tc>
          <w:tcPr>
            <w:tcW w:w="370" w:type="pct"/>
          </w:tcPr>
          <w:p w:rsidR="0013500B" w:rsidRPr="004C1711" w:rsidRDefault="0013500B" w:rsidP="0013500B">
            <w:pPr>
              <w:rPr>
                <w:rFonts w:ascii="Times New Roman" w:hAnsi="Times New Roman"/>
                <w:sz w:val="20"/>
                <w:szCs w:val="20"/>
              </w:rPr>
            </w:pPr>
            <w:r w:rsidRPr="004C1711">
              <w:rPr>
                <w:rFonts w:ascii="Times New Roman" w:hAnsi="Times New Roman"/>
                <w:sz w:val="20"/>
                <w:szCs w:val="20"/>
              </w:rPr>
              <w:t>33569,1</w:t>
            </w:r>
          </w:p>
        </w:tc>
        <w:tc>
          <w:tcPr>
            <w:tcW w:w="371" w:type="pct"/>
          </w:tcPr>
          <w:p w:rsidR="0013500B" w:rsidRPr="004C1711" w:rsidRDefault="0013500B" w:rsidP="0013500B">
            <w:pPr>
              <w:spacing w:after="1" w:line="220" w:lineRule="atLeast"/>
              <w:jc w:val="center"/>
              <w:rPr>
                <w:rFonts w:ascii="Times New Roman" w:hAnsi="Times New Roman"/>
                <w:sz w:val="20"/>
                <w:szCs w:val="20"/>
              </w:rPr>
            </w:pPr>
            <w:r w:rsidRPr="004C1711">
              <w:rPr>
                <w:rFonts w:ascii="Times New Roman" w:hAnsi="Times New Roman"/>
                <w:sz w:val="20"/>
                <w:szCs w:val="20"/>
              </w:rPr>
              <w:t>8746,3</w:t>
            </w:r>
          </w:p>
        </w:tc>
        <w:tc>
          <w:tcPr>
            <w:tcW w:w="283" w:type="pct"/>
          </w:tcPr>
          <w:p w:rsidR="0013500B" w:rsidRPr="004C1711" w:rsidRDefault="0013500B" w:rsidP="0013500B">
            <w:pPr>
              <w:spacing w:after="1" w:line="220" w:lineRule="atLeast"/>
              <w:jc w:val="center"/>
              <w:rPr>
                <w:rFonts w:ascii="Times New Roman" w:hAnsi="Times New Roman"/>
                <w:sz w:val="20"/>
                <w:szCs w:val="20"/>
              </w:rPr>
            </w:pPr>
            <w:r w:rsidRPr="004C1711">
              <w:rPr>
                <w:rFonts w:ascii="Times New Roman" w:hAnsi="Times New Roman"/>
                <w:sz w:val="20"/>
                <w:szCs w:val="20"/>
              </w:rPr>
              <w:t>0</w:t>
            </w:r>
          </w:p>
        </w:tc>
        <w:tc>
          <w:tcPr>
            <w:tcW w:w="238" w:type="pct"/>
          </w:tcPr>
          <w:p w:rsidR="0013500B" w:rsidRPr="004C1711" w:rsidRDefault="0013500B" w:rsidP="0013500B">
            <w:pPr>
              <w:spacing w:after="1" w:line="220" w:lineRule="atLeast"/>
              <w:jc w:val="center"/>
              <w:rPr>
                <w:rFonts w:ascii="Times New Roman" w:hAnsi="Times New Roman"/>
                <w:sz w:val="20"/>
                <w:szCs w:val="20"/>
              </w:rPr>
            </w:pPr>
            <w:r w:rsidRPr="004C1711">
              <w:rPr>
                <w:rFonts w:ascii="Times New Roman" w:hAnsi="Times New Roman"/>
                <w:sz w:val="20"/>
                <w:szCs w:val="20"/>
              </w:rPr>
              <w:t>0</w:t>
            </w:r>
          </w:p>
        </w:tc>
        <w:tc>
          <w:tcPr>
            <w:tcW w:w="872" w:type="pct"/>
            <w:vMerge/>
          </w:tcPr>
          <w:p w:rsidR="0013500B" w:rsidRPr="004C1711" w:rsidRDefault="0013500B" w:rsidP="0013500B">
            <w:pPr>
              <w:rPr>
                <w:rFonts w:ascii="Times New Roman" w:hAnsi="Times New Roman"/>
                <w:sz w:val="20"/>
                <w:szCs w:val="20"/>
              </w:rPr>
            </w:pPr>
          </w:p>
        </w:tc>
        <w:tc>
          <w:tcPr>
            <w:tcW w:w="504" w:type="pct"/>
            <w:vMerge/>
          </w:tcPr>
          <w:p w:rsidR="0013500B" w:rsidRPr="004C1711" w:rsidRDefault="0013500B" w:rsidP="0013500B">
            <w:pPr>
              <w:rPr>
                <w:rFonts w:ascii="Times New Roman" w:hAnsi="Times New Roman"/>
                <w:sz w:val="20"/>
                <w:szCs w:val="20"/>
              </w:rPr>
            </w:pPr>
          </w:p>
        </w:tc>
      </w:tr>
      <w:tr w:rsidR="0013500B" w:rsidRPr="004C1711" w:rsidTr="0013500B">
        <w:tc>
          <w:tcPr>
            <w:tcW w:w="185" w:type="pct"/>
            <w:vMerge/>
          </w:tcPr>
          <w:p w:rsidR="0013500B" w:rsidRPr="004C1711" w:rsidRDefault="0013500B" w:rsidP="0013500B">
            <w:pPr>
              <w:rPr>
                <w:rFonts w:ascii="Times New Roman" w:hAnsi="Times New Roman"/>
                <w:sz w:val="20"/>
                <w:szCs w:val="20"/>
              </w:rPr>
            </w:pPr>
          </w:p>
        </w:tc>
        <w:tc>
          <w:tcPr>
            <w:tcW w:w="973" w:type="pct"/>
            <w:vMerge/>
          </w:tcPr>
          <w:p w:rsidR="0013500B" w:rsidRPr="004C1711" w:rsidRDefault="0013500B" w:rsidP="0013500B">
            <w:pPr>
              <w:rPr>
                <w:rFonts w:ascii="Times New Roman" w:hAnsi="Times New Roman"/>
                <w:sz w:val="20"/>
                <w:szCs w:val="20"/>
              </w:rPr>
            </w:pPr>
          </w:p>
        </w:tc>
        <w:tc>
          <w:tcPr>
            <w:tcW w:w="465" w:type="pct"/>
            <w:vMerge/>
          </w:tcPr>
          <w:p w:rsidR="0013500B" w:rsidRPr="004C1711" w:rsidRDefault="0013500B" w:rsidP="0013500B">
            <w:pPr>
              <w:rPr>
                <w:rFonts w:ascii="Times New Roman" w:hAnsi="Times New Roman"/>
                <w:sz w:val="20"/>
                <w:szCs w:val="20"/>
              </w:rPr>
            </w:pPr>
          </w:p>
        </w:tc>
        <w:tc>
          <w:tcPr>
            <w:tcW w:w="371" w:type="pct"/>
          </w:tcPr>
          <w:p w:rsidR="0013500B" w:rsidRPr="004C1711" w:rsidRDefault="0013500B" w:rsidP="0013500B">
            <w:pPr>
              <w:spacing w:after="1" w:line="220" w:lineRule="atLeast"/>
              <w:rPr>
                <w:rFonts w:ascii="Times New Roman" w:hAnsi="Times New Roman"/>
                <w:sz w:val="20"/>
                <w:szCs w:val="20"/>
              </w:rPr>
            </w:pPr>
            <w:r w:rsidRPr="004C1711">
              <w:rPr>
                <w:rFonts w:ascii="Times New Roman" w:hAnsi="Times New Roman"/>
                <w:sz w:val="20"/>
                <w:szCs w:val="20"/>
              </w:rPr>
              <w:t>2024</w:t>
            </w:r>
          </w:p>
        </w:tc>
        <w:tc>
          <w:tcPr>
            <w:tcW w:w="370" w:type="pct"/>
          </w:tcPr>
          <w:p w:rsidR="0013500B" w:rsidRPr="004C1711" w:rsidRDefault="0013500B" w:rsidP="0013500B">
            <w:pPr>
              <w:jc w:val="center"/>
              <w:rPr>
                <w:rFonts w:ascii="Times New Roman" w:hAnsi="Times New Roman"/>
                <w:sz w:val="20"/>
                <w:szCs w:val="20"/>
              </w:rPr>
            </w:pPr>
            <w:r w:rsidRPr="004C1711">
              <w:rPr>
                <w:rFonts w:ascii="Times New Roman" w:hAnsi="Times New Roman"/>
                <w:sz w:val="20"/>
                <w:szCs w:val="20"/>
              </w:rPr>
              <w:t>42315,4</w:t>
            </w:r>
          </w:p>
        </w:tc>
        <w:tc>
          <w:tcPr>
            <w:tcW w:w="370" w:type="pct"/>
          </w:tcPr>
          <w:p w:rsidR="0013500B" w:rsidRPr="004C1711" w:rsidRDefault="0013500B" w:rsidP="0013500B">
            <w:pPr>
              <w:rPr>
                <w:rFonts w:ascii="Times New Roman" w:hAnsi="Times New Roman"/>
                <w:sz w:val="20"/>
                <w:szCs w:val="20"/>
              </w:rPr>
            </w:pPr>
            <w:r w:rsidRPr="004C1711">
              <w:rPr>
                <w:rFonts w:ascii="Times New Roman" w:hAnsi="Times New Roman"/>
                <w:sz w:val="20"/>
                <w:szCs w:val="20"/>
              </w:rPr>
              <w:t>33 569,1</w:t>
            </w:r>
          </w:p>
        </w:tc>
        <w:tc>
          <w:tcPr>
            <w:tcW w:w="371" w:type="pct"/>
          </w:tcPr>
          <w:p w:rsidR="0013500B" w:rsidRPr="004C1711" w:rsidRDefault="0013500B" w:rsidP="0013500B">
            <w:pPr>
              <w:spacing w:after="1" w:line="220" w:lineRule="atLeast"/>
              <w:jc w:val="center"/>
              <w:rPr>
                <w:rFonts w:ascii="Times New Roman" w:hAnsi="Times New Roman"/>
                <w:sz w:val="20"/>
                <w:szCs w:val="20"/>
              </w:rPr>
            </w:pPr>
            <w:r w:rsidRPr="004C1711">
              <w:rPr>
                <w:rFonts w:ascii="Times New Roman" w:hAnsi="Times New Roman"/>
                <w:sz w:val="20"/>
                <w:szCs w:val="20"/>
              </w:rPr>
              <w:t>8746,3</w:t>
            </w:r>
          </w:p>
        </w:tc>
        <w:tc>
          <w:tcPr>
            <w:tcW w:w="283" w:type="pct"/>
          </w:tcPr>
          <w:p w:rsidR="0013500B" w:rsidRPr="004C1711" w:rsidRDefault="0013500B" w:rsidP="0013500B">
            <w:pPr>
              <w:spacing w:after="1" w:line="220" w:lineRule="atLeast"/>
              <w:jc w:val="center"/>
              <w:rPr>
                <w:rFonts w:ascii="Times New Roman" w:hAnsi="Times New Roman"/>
                <w:sz w:val="20"/>
                <w:szCs w:val="20"/>
              </w:rPr>
            </w:pPr>
            <w:r w:rsidRPr="004C1711">
              <w:rPr>
                <w:rFonts w:ascii="Times New Roman" w:hAnsi="Times New Roman"/>
                <w:sz w:val="20"/>
                <w:szCs w:val="20"/>
              </w:rPr>
              <w:t>0</w:t>
            </w:r>
          </w:p>
        </w:tc>
        <w:tc>
          <w:tcPr>
            <w:tcW w:w="238" w:type="pct"/>
          </w:tcPr>
          <w:p w:rsidR="0013500B" w:rsidRPr="004C1711" w:rsidRDefault="0013500B" w:rsidP="0013500B">
            <w:pPr>
              <w:spacing w:after="1" w:line="220" w:lineRule="atLeast"/>
              <w:jc w:val="center"/>
              <w:rPr>
                <w:rFonts w:ascii="Times New Roman" w:hAnsi="Times New Roman"/>
                <w:sz w:val="20"/>
                <w:szCs w:val="20"/>
              </w:rPr>
            </w:pPr>
            <w:r w:rsidRPr="004C1711">
              <w:rPr>
                <w:rFonts w:ascii="Times New Roman" w:hAnsi="Times New Roman"/>
                <w:sz w:val="20"/>
                <w:szCs w:val="20"/>
              </w:rPr>
              <w:t>0</w:t>
            </w:r>
          </w:p>
        </w:tc>
        <w:tc>
          <w:tcPr>
            <w:tcW w:w="872" w:type="pct"/>
            <w:vMerge/>
          </w:tcPr>
          <w:p w:rsidR="0013500B" w:rsidRPr="004C1711" w:rsidRDefault="0013500B" w:rsidP="0013500B">
            <w:pPr>
              <w:rPr>
                <w:rFonts w:ascii="Times New Roman" w:hAnsi="Times New Roman"/>
                <w:sz w:val="20"/>
                <w:szCs w:val="20"/>
              </w:rPr>
            </w:pPr>
          </w:p>
        </w:tc>
        <w:tc>
          <w:tcPr>
            <w:tcW w:w="504" w:type="pct"/>
            <w:vMerge/>
          </w:tcPr>
          <w:p w:rsidR="0013500B" w:rsidRPr="004C1711" w:rsidRDefault="0013500B" w:rsidP="0013500B">
            <w:pPr>
              <w:rPr>
                <w:rFonts w:ascii="Times New Roman" w:hAnsi="Times New Roman"/>
                <w:sz w:val="20"/>
                <w:szCs w:val="20"/>
              </w:rPr>
            </w:pPr>
          </w:p>
        </w:tc>
      </w:tr>
      <w:tr w:rsidR="0013500B" w:rsidRPr="004C1711" w:rsidTr="0013500B">
        <w:tc>
          <w:tcPr>
            <w:tcW w:w="185" w:type="pct"/>
            <w:vMerge/>
          </w:tcPr>
          <w:p w:rsidR="0013500B" w:rsidRPr="004C1711" w:rsidRDefault="0013500B" w:rsidP="0013500B">
            <w:pPr>
              <w:rPr>
                <w:rFonts w:ascii="Times New Roman" w:hAnsi="Times New Roman"/>
                <w:sz w:val="20"/>
                <w:szCs w:val="20"/>
              </w:rPr>
            </w:pPr>
          </w:p>
        </w:tc>
        <w:tc>
          <w:tcPr>
            <w:tcW w:w="973" w:type="pct"/>
            <w:vMerge/>
          </w:tcPr>
          <w:p w:rsidR="0013500B" w:rsidRPr="004C1711" w:rsidRDefault="0013500B" w:rsidP="0013500B">
            <w:pPr>
              <w:rPr>
                <w:rFonts w:ascii="Times New Roman" w:hAnsi="Times New Roman"/>
                <w:sz w:val="20"/>
                <w:szCs w:val="20"/>
              </w:rPr>
            </w:pPr>
          </w:p>
        </w:tc>
        <w:tc>
          <w:tcPr>
            <w:tcW w:w="465" w:type="pct"/>
            <w:vMerge/>
          </w:tcPr>
          <w:p w:rsidR="0013500B" w:rsidRPr="004C1711" w:rsidRDefault="0013500B" w:rsidP="0013500B">
            <w:pPr>
              <w:rPr>
                <w:rFonts w:ascii="Times New Roman" w:hAnsi="Times New Roman"/>
                <w:sz w:val="20"/>
                <w:szCs w:val="20"/>
              </w:rPr>
            </w:pPr>
          </w:p>
        </w:tc>
        <w:tc>
          <w:tcPr>
            <w:tcW w:w="371" w:type="pct"/>
          </w:tcPr>
          <w:p w:rsidR="0013500B" w:rsidRPr="004C1711" w:rsidRDefault="0013500B" w:rsidP="0013500B">
            <w:pPr>
              <w:spacing w:after="1" w:line="220" w:lineRule="atLeast"/>
              <w:rPr>
                <w:rFonts w:ascii="Times New Roman" w:hAnsi="Times New Roman"/>
                <w:sz w:val="20"/>
                <w:szCs w:val="20"/>
              </w:rPr>
            </w:pPr>
            <w:r w:rsidRPr="004C1711">
              <w:rPr>
                <w:rFonts w:ascii="Times New Roman" w:hAnsi="Times New Roman"/>
                <w:sz w:val="20"/>
                <w:szCs w:val="20"/>
              </w:rPr>
              <w:t>2025</w:t>
            </w:r>
          </w:p>
        </w:tc>
        <w:tc>
          <w:tcPr>
            <w:tcW w:w="370" w:type="pct"/>
          </w:tcPr>
          <w:p w:rsidR="0013500B" w:rsidRPr="004C1711" w:rsidRDefault="0013500B" w:rsidP="0013500B">
            <w:pPr>
              <w:jc w:val="center"/>
              <w:rPr>
                <w:rFonts w:ascii="Times New Roman" w:hAnsi="Times New Roman"/>
                <w:sz w:val="20"/>
                <w:szCs w:val="20"/>
              </w:rPr>
            </w:pPr>
            <w:r w:rsidRPr="004C1711">
              <w:rPr>
                <w:rFonts w:ascii="Times New Roman" w:hAnsi="Times New Roman"/>
                <w:sz w:val="20"/>
                <w:szCs w:val="20"/>
              </w:rPr>
              <w:t>42315,4</w:t>
            </w:r>
          </w:p>
        </w:tc>
        <w:tc>
          <w:tcPr>
            <w:tcW w:w="370" w:type="pct"/>
          </w:tcPr>
          <w:p w:rsidR="0013500B" w:rsidRPr="004C1711" w:rsidRDefault="0013500B" w:rsidP="0013500B">
            <w:pPr>
              <w:rPr>
                <w:rFonts w:ascii="Times New Roman" w:hAnsi="Times New Roman"/>
                <w:sz w:val="20"/>
                <w:szCs w:val="20"/>
              </w:rPr>
            </w:pPr>
            <w:r w:rsidRPr="004C1711">
              <w:rPr>
                <w:rFonts w:ascii="Times New Roman" w:hAnsi="Times New Roman"/>
                <w:sz w:val="20"/>
                <w:szCs w:val="20"/>
              </w:rPr>
              <w:t>33 569,1</w:t>
            </w:r>
          </w:p>
        </w:tc>
        <w:tc>
          <w:tcPr>
            <w:tcW w:w="371" w:type="pct"/>
          </w:tcPr>
          <w:p w:rsidR="0013500B" w:rsidRPr="004C1711" w:rsidRDefault="0013500B" w:rsidP="0013500B">
            <w:pPr>
              <w:spacing w:after="1" w:line="220" w:lineRule="atLeast"/>
              <w:jc w:val="center"/>
              <w:rPr>
                <w:rFonts w:ascii="Times New Roman" w:hAnsi="Times New Roman"/>
                <w:sz w:val="20"/>
                <w:szCs w:val="20"/>
              </w:rPr>
            </w:pPr>
            <w:r w:rsidRPr="004C1711">
              <w:rPr>
                <w:rFonts w:ascii="Times New Roman" w:hAnsi="Times New Roman"/>
                <w:sz w:val="20"/>
                <w:szCs w:val="20"/>
              </w:rPr>
              <w:t>8746,3</w:t>
            </w:r>
          </w:p>
        </w:tc>
        <w:tc>
          <w:tcPr>
            <w:tcW w:w="283" w:type="pct"/>
          </w:tcPr>
          <w:p w:rsidR="0013500B" w:rsidRPr="004C1711" w:rsidRDefault="0013500B" w:rsidP="0013500B">
            <w:pPr>
              <w:spacing w:after="1" w:line="220" w:lineRule="atLeast"/>
              <w:jc w:val="center"/>
              <w:rPr>
                <w:rFonts w:ascii="Times New Roman" w:hAnsi="Times New Roman"/>
                <w:sz w:val="20"/>
                <w:szCs w:val="20"/>
              </w:rPr>
            </w:pPr>
            <w:r w:rsidRPr="004C1711">
              <w:rPr>
                <w:rFonts w:ascii="Times New Roman" w:hAnsi="Times New Roman"/>
                <w:sz w:val="20"/>
                <w:szCs w:val="20"/>
              </w:rPr>
              <w:t>0</w:t>
            </w:r>
          </w:p>
        </w:tc>
        <w:tc>
          <w:tcPr>
            <w:tcW w:w="238" w:type="pct"/>
          </w:tcPr>
          <w:p w:rsidR="0013500B" w:rsidRPr="004C1711" w:rsidRDefault="0013500B" w:rsidP="0013500B">
            <w:pPr>
              <w:spacing w:after="1" w:line="220" w:lineRule="atLeast"/>
              <w:jc w:val="center"/>
              <w:rPr>
                <w:rFonts w:ascii="Times New Roman" w:hAnsi="Times New Roman"/>
                <w:sz w:val="20"/>
                <w:szCs w:val="20"/>
              </w:rPr>
            </w:pPr>
            <w:r w:rsidRPr="004C1711">
              <w:rPr>
                <w:rFonts w:ascii="Times New Roman" w:hAnsi="Times New Roman"/>
                <w:sz w:val="20"/>
                <w:szCs w:val="20"/>
              </w:rPr>
              <w:t>0</w:t>
            </w:r>
          </w:p>
        </w:tc>
        <w:tc>
          <w:tcPr>
            <w:tcW w:w="872" w:type="pct"/>
            <w:vMerge/>
          </w:tcPr>
          <w:p w:rsidR="0013500B" w:rsidRPr="004C1711" w:rsidRDefault="0013500B" w:rsidP="0013500B">
            <w:pPr>
              <w:rPr>
                <w:rFonts w:ascii="Times New Roman" w:hAnsi="Times New Roman"/>
                <w:sz w:val="20"/>
                <w:szCs w:val="20"/>
              </w:rPr>
            </w:pPr>
          </w:p>
        </w:tc>
        <w:tc>
          <w:tcPr>
            <w:tcW w:w="504" w:type="pct"/>
            <w:vMerge/>
          </w:tcPr>
          <w:p w:rsidR="0013500B" w:rsidRPr="004C1711" w:rsidRDefault="0013500B" w:rsidP="0013500B">
            <w:pPr>
              <w:rPr>
                <w:rFonts w:ascii="Times New Roman" w:hAnsi="Times New Roman"/>
                <w:sz w:val="20"/>
                <w:szCs w:val="20"/>
              </w:rPr>
            </w:pPr>
          </w:p>
        </w:tc>
      </w:tr>
      <w:tr w:rsidR="0013500B" w:rsidRPr="004C1711" w:rsidTr="0013500B">
        <w:tc>
          <w:tcPr>
            <w:tcW w:w="185" w:type="pct"/>
            <w:vMerge/>
          </w:tcPr>
          <w:p w:rsidR="0013500B" w:rsidRPr="004C1711" w:rsidRDefault="0013500B" w:rsidP="0013500B">
            <w:pPr>
              <w:rPr>
                <w:rFonts w:ascii="Times New Roman" w:hAnsi="Times New Roman"/>
                <w:sz w:val="20"/>
                <w:szCs w:val="20"/>
              </w:rPr>
            </w:pPr>
          </w:p>
        </w:tc>
        <w:tc>
          <w:tcPr>
            <w:tcW w:w="973" w:type="pct"/>
            <w:vMerge/>
          </w:tcPr>
          <w:p w:rsidR="0013500B" w:rsidRPr="004C1711" w:rsidRDefault="0013500B" w:rsidP="0013500B">
            <w:pPr>
              <w:rPr>
                <w:rFonts w:ascii="Times New Roman" w:hAnsi="Times New Roman"/>
                <w:sz w:val="20"/>
                <w:szCs w:val="20"/>
              </w:rPr>
            </w:pPr>
          </w:p>
        </w:tc>
        <w:tc>
          <w:tcPr>
            <w:tcW w:w="465" w:type="pct"/>
            <w:vMerge/>
          </w:tcPr>
          <w:p w:rsidR="0013500B" w:rsidRPr="004C1711" w:rsidRDefault="0013500B" w:rsidP="0013500B">
            <w:pPr>
              <w:rPr>
                <w:rFonts w:ascii="Times New Roman" w:hAnsi="Times New Roman"/>
                <w:sz w:val="20"/>
                <w:szCs w:val="20"/>
              </w:rPr>
            </w:pPr>
          </w:p>
        </w:tc>
        <w:tc>
          <w:tcPr>
            <w:tcW w:w="371" w:type="pct"/>
          </w:tcPr>
          <w:p w:rsidR="0013500B" w:rsidRPr="004C1711" w:rsidRDefault="0013500B" w:rsidP="0013500B">
            <w:pPr>
              <w:spacing w:after="1" w:line="220" w:lineRule="atLeast"/>
              <w:rPr>
                <w:rFonts w:ascii="Times New Roman" w:hAnsi="Times New Roman"/>
                <w:sz w:val="20"/>
                <w:szCs w:val="20"/>
              </w:rPr>
            </w:pPr>
            <w:r w:rsidRPr="004C1711">
              <w:rPr>
                <w:rFonts w:ascii="Times New Roman" w:hAnsi="Times New Roman"/>
                <w:sz w:val="20"/>
                <w:szCs w:val="20"/>
              </w:rPr>
              <w:t>2026</w:t>
            </w:r>
          </w:p>
        </w:tc>
        <w:tc>
          <w:tcPr>
            <w:tcW w:w="370" w:type="pct"/>
          </w:tcPr>
          <w:p w:rsidR="0013500B" w:rsidRPr="004C1711" w:rsidRDefault="0013500B" w:rsidP="0013500B">
            <w:pPr>
              <w:jc w:val="center"/>
              <w:rPr>
                <w:rFonts w:ascii="Times New Roman" w:hAnsi="Times New Roman"/>
                <w:sz w:val="20"/>
                <w:szCs w:val="20"/>
              </w:rPr>
            </w:pPr>
            <w:r w:rsidRPr="004C1711">
              <w:rPr>
                <w:rFonts w:ascii="Times New Roman" w:hAnsi="Times New Roman"/>
                <w:sz w:val="20"/>
                <w:szCs w:val="20"/>
              </w:rPr>
              <w:t>42315,4</w:t>
            </w:r>
          </w:p>
        </w:tc>
        <w:tc>
          <w:tcPr>
            <w:tcW w:w="370" w:type="pct"/>
          </w:tcPr>
          <w:p w:rsidR="0013500B" w:rsidRPr="004C1711" w:rsidRDefault="0013500B" w:rsidP="0013500B">
            <w:pPr>
              <w:rPr>
                <w:rFonts w:ascii="Times New Roman" w:hAnsi="Times New Roman"/>
                <w:sz w:val="20"/>
                <w:szCs w:val="20"/>
              </w:rPr>
            </w:pPr>
            <w:r w:rsidRPr="004C1711">
              <w:rPr>
                <w:rFonts w:ascii="Times New Roman" w:hAnsi="Times New Roman"/>
                <w:sz w:val="20"/>
                <w:szCs w:val="20"/>
              </w:rPr>
              <w:t>33 569,1</w:t>
            </w:r>
          </w:p>
        </w:tc>
        <w:tc>
          <w:tcPr>
            <w:tcW w:w="371" w:type="pct"/>
          </w:tcPr>
          <w:p w:rsidR="0013500B" w:rsidRPr="004C1711" w:rsidRDefault="0013500B" w:rsidP="0013500B">
            <w:pPr>
              <w:spacing w:after="1" w:line="220" w:lineRule="atLeast"/>
              <w:jc w:val="center"/>
              <w:rPr>
                <w:rFonts w:ascii="Times New Roman" w:hAnsi="Times New Roman"/>
                <w:sz w:val="20"/>
                <w:szCs w:val="20"/>
              </w:rPr>
            </w:pPr>
            <w:r w:rsidRPr="004C1711">
              <w:rPr>
                <w:rFonts w:ascii="Times New Roman" w:hAnsi="Times New Roman"/>
                <w:sz w:val="20"/>
                <w:szCs w:val="20"/>
              </w:rPr>
              <w:t>8746,3</w:t>
            </w:r>
          </w:p>
        </w:tc>
        <w:tc>
          <w:tcPr>
            <w:tcW w:w="283" w:type="pct"/>
          </w:tcPr>
          <w:p w:rsidR="0013500B" w:rsidRPr="004C1711" w:rsidRDefault="0013500B" w:rsidP="0013500B">
            <w:pPr>
              <w:spacing w:after="1" w:line="220" w:lineRule="atLeast"/>
              <w:jc w:val="center"/>
              <w:rPr>
                <w:rFonts w:ascii="Times New Roman" w:hAnsi="Times New Roman"/>
                <w:sz w:val="20"/>
                <w:szCs w:val="20"/>
              </w:rPr>
            </w:pPr>
            <w:r w:rsidRPr="004C1711">
              <w:rPr>
                <w:rFonts w:ascii="Times New Roman" w:hAnsi="Times New Roman"/>
                <w:sz w:val="20"/>
                <w:szCs w:val="20"/>
              </w:rPr>
              <w:t>0</w:t>
            </w:r>
          </w:p>
        </w:tc>
        <w:tc>
          <w:tcPr>
            <w:tcW w:w="238" w:type="pct"/>
          </w:tcPr>
          <w:p w:rsidR="0013500B" w:rsidRPr="004C1711" w:rsidRDefault="0013500B" w:rsidP="0013500B">
            <w:pPr>
              <w:spacing w:after="1" w:line="220" w:lineRule="atLeast"/>
              <w:jc w:val="center"/>
              <w:rPr>
                <w:rFonts w:ascii="Times New Roman" w:hAnsi="Times New Roman"/>
                <w:sz w:val="20"/>
                <w:szCs w:val="20"/>
              </w:rPr>
            </w:pPr>
            <w:r w:rsidRPr="004C1711">
              <w:rPr>
                <w:rFonts w:ascii="Times New Roman" w:hAnsi="Times New Roman"/>
                <w:sz w:val="20"/>
                <w:szCs w:val="20"/>
              </w:rPr>
              <w:t>0</w:t>
            </w:r>
          </w:p>
        </w:tc>
        <w:tc>
          <w:tcPr>
            <w:tcW w:w="872" w:type="pct"/>
            <w:vMerge/>
          </w:tcPr>
          <w:p w:rsidR="0013500B" w:rsidRPr="004C1711" w:rsidRDefault="0013500B" w:rsidP="0013500B">
            <w:pPr>
              <w:rPr>
                <w:rFonts w:ascii="Times New Roman" w:hAnsi="Times New Roman"/>
                <w:sz w:val="20"/>
                <w:szCs w:val="20"/>
              </w:rPr>
            </w:pPr>
          </w:p>
        </w:tc>
        <w:tc>
          <w:tcPr>
            <w:tcW w:w="504" w:type="pct"/>
            <w:vMerge/>
          </w:tcPr>
          <w:p w:rsidR="0013500B" w:rsidRPr="004C1711" w:rsidRDefault="0013500B" w:rsidP="0013500B">
            <w:pPr>
              <w:rPr>
                <w:rFonts w:ascii="Times New Roman" w:hAnsi="Times New Roman"/>
                <w:sz w:val="20"/>
                <w:szCs w:val="20"/>
              </w:rPr>
            </w:pPr>
          </w:p>
        </w:tc>
      </w:tr>
      <w:tr w:rsidR="0013500B" w:rsidRPr="004C1711" w:rsidTr="0013500B">
        <w:trPr>
          <w:trHeight w:val="388"/>
        </w:trPr>
        <w:tc>
          <w:tcPr>
            <w:tcW w:w="185" w:type="pct"/>
            <w:vMerge w:val="restart"/>
          </w:tcPr>
          <w:p w:rsidR="0013500B" w:rsidRPr="004C1711" w:rsidRDefault="0013500B" w:rsidP="0013500B">
            <w:pPr>
              <w:spacing w:after="1" w:line="220" w:lineRule="atLeast"/>
              <w:outlineLvl w:val="0"/>
              <w:rPr>
                <w:rFonts w:ascii="Times New Roman" w:hAnsi="Times New Roman"/>
                <w:sz w:val="20"/>
                <w:szCs w:val="20"/>
              </w:rPr>
            </w:pPr>
            <w:r w:rsidRPr="004C1711">
              <w:rPr>
                <w:rFonts w:ascii="Times New Roman" w:hAnsi="Times New Roman"/>
                <w:sz w:val="20"/>
                <w:szCs w:val="20"/>
              </w:rPr>
              <w:t>2.</w:t>
            </w:r>
          </w:p>
        </w:tc>
        <w:tc>
          <w:tcPr>
            <w:tcW w:w="973" w:type="pct"/>
            <w:vMerge w:val="restart"/>
          </w:tcPr>
          <w:p w:rsidR="0013500B" w:rsidRPr="004C1711" w:rsidRDefault="0013500B" w:rsidP="0013500B">
            <w:pPr>
              <w:spacing w:after="1" w:line="220" w:lineRule="atLeast"/>
              <w:rPr>
                <w:rFonts w:ascii="Times New Roman" w:hAnsi="Times New Roman"/>
                <w:sz w:val="20"/>
                <w:szCs w:val="20"/>
              </w:rPr>
            </w:pPr>
            <w:r w:rsidRPr="004C1711">
              <w:rPr>
                <w:rFonts w:ascii="Times New Roman" w:hAnsi="Times New Roman"/>
                <w:sz w:val="20"/>
                <w:szCs w:val="20"/>
              </w:rPr>
              <w:t xml:space="preserve">Расчетно-нормативные затраты на выполнение работ в сфере культуры МБУК ДК </w:t>
            </w:r>
            <w:proofErr w:type="spellStart"/>
            <w:r w:rsidRPr="004C1711">
              <w:rPr>
                <w:rFonts w:ascii="Times New Roman" w:hAnsi="Times New Roman"/>
                <w:sz w:val="20"/>
                <w:szCs w:val="20"/>
              </w:rPr>
              <w:t>нп</w:t>
            </w:r>
            <w:proofErr w:type="spellEnd"/>
            <w:r w:rsidRPr="004C1711">
              <w:rPr>
                <w:rFonts w:ascii="Times New Roman" w:hAnsi="Times New Roman"/>
                <w:sz w:val="20"/>
                <w:szCs w:val="20"/>
              </w:rPr>
              <w:t>. Африканда</w:t>
            </w:r>
          </w:p>
        </w:tc>
        <w:tc>
          <w:tcPr>
            <w:tcW w:w="465" w:type="pct"/>
            <w:vMerge w:val="restart"/>
          </w:tcPr>
          <w:p w:rsidR="0013500B" w:rsidRPr="004C1711" w:rsidRDefault="0013500B" w:rsidP="0013500B">
            <w:pPr>
              <w:spacing w:after="1" w:line="220" w:lineRule="atLeast"/>
              <w:jc w:val="center"/>
              <w:rPr>
                <w:rFonts w:ascii="Times New Roman" w:hAnsi="Times New Roman"/>
                <w:sz w:val="20"/>
                <w:szCs w:val="20"/>
              </w:rPr>
            </w:pPr>
            <w:r w:rsidRPr="004C1711">
              <w:rPr>
                <w:rFonts w:ascii="Times New Roman" w:hAnsi="Times New Roman"/>
                <w:sz w:val="20"/>
                <w:szCs w:val="20"/>
              </w:rPr>
              <w:t>2022-2026</w:t>
            </w:r>
          </w:p>
        </w:tc>
        <w:tc>
          <w:tcPr>
            <w:tcW w:w="371" w:type="pct"/>
          </w:tcPr>
          <w:p w:rsidR="0013500B" w:rsidRPr="004C1711" w:rsidRDefault="0013500B" w:rsidP="0013500B">
            <w:pPr>
              <w:spacing w:after="1" w:line="220" w:lineRule="atLeast"/>
              <w:rPr>
                <w:rFonts w:ascii="Times New Roman" w:hAnsi="Times New Roman"/>
                <w:sz w:val="20"/>
                <w:szCs w:val="20"/>
              </w:rPr>
            </w:pPr>
            <w:r w:rsidRPr="004C1711">
              <w:rPr>
                <w:rFonts w:ascii="Times New Roman" w:hAnsi="Times New Roman"/>
                <w:sz w:val="20"/>
                <w:szCs w:val="20"/>
              </w:rPr>
              <w:t>Всего</w:t>
            </w:r>
          </w:p>
        </w:tc>
        <w:tc>
          <w:tcPr>
            <w:tcW w:w="370" w:type="pct"/>
          </w:tcPr>
          <w:p w:rsidR="0013500B" w:rsidRPr="004C1711" w:rsidRDefault="0013500B" w:rsidP="0013500B">
            <w:pPr>
              <w:spacing w:after="1" w:line="220" w:lineRule="atLeast"/>
              <w:jc w:val="center"/>
              <w:rPr>
                <w:rFonts w:ascii="Times New Roman" w:hAnsi="Times New Roman"/>
                <w:sz w:val="20"/>
                <w:szCs w:val="20"/>
              </w:rPr>
            </w:pPr>
            <w:r w:rsidRPr="004C1711">
              <w:rPr>
                <w:rFonts w:ascii="Times New Roman" w:hAnsi="Times New Roman"/>
                <w:sz w:val="20"/>
                <w:szCs w:val="20"/>
              </w:rPr>
              <w:t>141228,2</w:t>
            </w:r>
          </w:p>
        </w:tc>
        <w:tc>
          <w:tcPr>
            <w:tcW w:w="370" w:type="pct"/>
          </w:tcPr>
          <w:p w:rsidR="0013500B" w:rsidRPr="004C1711" w:rsidRDefault="0013500B" w:rsidP="0013500B">
            <w:pPr>
              <w:jc w:val="center"/>
              <w:rPr>
                <w:rFonts w:ascii="Times New Roman" w:hAnsi="Times New Roman"/>
                <w:sz w:val="20"/>
                <w:szCs w:val="20"/>
              </w:rPr>
            </w:pPr>
            <w:r w:rsidRPr="004C1711">
              <w:rPr>
                <w:rFonts w:ascii="Times New Roman" w:hAnsi="Times New Roman"/>
                <w:sz w:val="20"/>
                <w:szCs w:val="20"/>
              </w:rPr>
              <w:t>118476,7</w:t>
            </w:r>
          </w:p>
        </w:tc>
        <w:tc>
          <w:tcPr>
            <w:tcW w:w="371" w:type="pct"/>
          </w:tcPr>
          <w:p w:rsidR="0013500B" w:rsidRPr="004C1711" w:rsidRDefault="0013500B" w:rsidP="0013500B">
            <w:pPr>
              <w:spacing w:after="1" w:line="220" w:lineRule="atLeast"/>
              <w:rPr>
                <w:rFonts w:ascii="Times New Roman" w:hAnsi="Times New Roman"/>
                <w:sz w:val="20"/>
                <w:szCs w:val="20"/>
              </w:rPr>
            </w:pPr>
            <w:r w:rsidRPr="004C1711">
              <w:rPr>
                <w:rFonts w:ascii="Times New Roman" w:hAnsi="Times New Roman"/>
                <w:sz w:val="20"/>
                <w:szCs w:val="20"/>
              </w:rPr>
              <w:t>22751,5</w:t>
            </w:r>
          </w:p>
        </w:tc>
        <w:tc>
          <w:tcPr>
            <w:tcW w:w="283" w:type="pct"/>
          </w:tcPr>
          <w:p w:rsidR="0013500B" w:rsidRPr="004C1711" w:rsidRDefault="0013500B" w:rsidP="0013500B">
            <w:pPr>
              <w:spacing w:after="1" w:line="220" w:lineRule="atLeast"/>
              <w:jc w:val="center"/>
              <w:rPr>
                <w:rFonts w:ascii="Times New Roman" w:hAnsi="Times New Roman"/>
                <w:sz w:val="20"/>
                <w:szCs w:val="20"/>
              </w:rPr>
            </w:pPr>
            <w:r w:rsidRPr="004C1711">
              <w:rPr>
                <w:rFonts w:ascii="Times New Roman" w:hAnsi="Times New Roman"/>
                <w:sz w:val="20"/>
                <w:szCs w:val="20"/>
              </w:rPr>
              <w:t>0</w:t>
            </w:r>
          </w:p>
        </w:tc>
        <w:tc>
          <w:tcPr>
            <w:tcW w:w="238" w:type="pct"/>
          </w:tcPr>
          <w:p w:rsidR="0013500B" w:rsidRPr="004C1711" w:rsidRDefault="0013500B" w:rsidP="0013500B">
            <w:pPr>
              <w:spacing w:after="1" w:line="220" w:lineRule="atLeast"/>
              <w:jc w:val="center"/>
              <w:rPr>
                <w:rFonts w:ascii="Times New Roman" w:hAnsi="Times New Roman"/>
                <w:sz w:val="20"/>
                <w:szCs w:val="20"/>
              </w:rPr>
            </w:pPr>
            <w:r w:rsidRPr="004C1711">
              <w:rPr>
                <w:rFonts w:ascii="Times New Roman" w:hAnsi="Times New Roman"/>
                <w:sz w:val="20"/>
                <w:szCs w:val="20"/>
              </w:rPr>
              <w:t>0</w:t>
            </w:r>
          </w:p>
        </w:tc>
        <w:tc>
          <w:tcPr>
            <w:tcW w:w="872" w:type="pct"/>
            <w:vMerge w:val="restart"/>
          </w:tcPr>
          <w:p w:rsidR="0013500B" w:rsidRPr="004C1711" w:rsidRDefault="0013500B" w:rsidP="0013500B">
            <w:pPr>
              <w:spacing w:after="1" w:line="220" w:lineRule="atLeast"/>
              <w:rPr>
                <w:rFonts w:ascii="Times New Roman" w:hAnsi="Times New Roman"/>
                <w:sz w:val="20"/>
                <w:szCs w:val="20"/>
              </w:rPr>
            </w:pPr>
            <w:r w:rsidRPr="004C1711">
              <w:rPr>
                <w:rFonts w:ascii="Times New Roman" w:hAnsi="Times New Roman"/>
                <w:sz w:val="20"/>
                <w:szCs w:val="20"/>
              </w:rPr>
              <w:t>Количество клубных формирований</w:t>
            </w:r>
          </w:p>
          <w:p w:rsidR="0013500B" w:rsidRPr="004C1711" w:rsidRDefault="0013500B" w:rsidP="0013500B">
            <w:pPr>
              <w:spacing w:after="1" w:line="220" w:lineRule="atLeast"/>
              <w:rPr>
                <w:rFonts w:ascii="Times New Roman" w:hAnsi="Times New Roman"/>
                <w:sz w:val="20"/>
                <w:szCs w:val="20"/>
              </w:rPr>
            </w:pPr>
          </w:p>
          <w:p w:rsidR="0013500B" w:rsidRPr="004C1711" w:rsidRDefault="0013500B" w:rsidP="0013500B">
            <w:pPr>
              <w:spacing w:after="1" w:line="220" w:lineRule="atLeast"/>
              <w:rPr>
                <w:rFonts w:ascii="Times New Roman" w:hAnsi="Times New Roman"/>
                <w:sz w:val="20"/>
                <w:szCs w:val="20"/>
              </w:rPr>
            </w:pPr>
            <w:r w:rsidRPr="004C1711">
              <w:rPr>
                <w:rFonts w:ascii="Times New Roman" w:hAnsi="Times New Roman"/>
                <w:sz w:val="20"/>
                <w:szCs w:val="20"/>
              </w:rPr>
              <w:t>Количество участников клубных формирований</w:t>
            </w:r>
          </w:p>
          <w:p w:rsidR="0013500B" w:rsidRPr="004C1711" w:rsidRDefault="0013500B" w:rsidP="0013500B">
            <w:pPr>
              <w:spacing w:after="1" w:line="220" w:lineRule="atLeast"/>
              <w:rPr>
                <w:rFonts w:ascii="Times New Roman" w:hAnsi="Times New Roman"/>
                <w:sz w:val="20"/>
                <w:szCs w:val="20"/>
              </w:rPr>
            </w:pPr>
          </w:p>
          <w:p w:rsidR="0013500B" w:rsidRPr="004C1711" w:rsidRDefault="0013500B" w:rsidP="0013500B">
            <w:pPr>
              <w:spacing w:after="1" w:line="220" w:lineRule="atLeast"/>
              <w:rPr>
                <w:rFonts w:ascii="Times New Roman" w:hAnsi="Times New Roman"/>
                <w:sz w:val="20"/>
                <w:szCs w:val="20"/>
              </w:rPr>
            </w:pPr>
            <w:r w:rsidRPr="004C1711">
              <w:rPr>
                <w:rFonts w:ascii="Times New Roman" w:hAnsi="Times New Roman"/>
                <w:sz w:val="20"/>
                <w:szCs w:val="20"/>
              </w:rPr>
              <w:t>Количество культурно-массовых мероприятий</w:t>
            </w:r>
          </w:p>
        </w:tc>
        <w:tc>
          <w:tcPr>
            <w:tcW w:w="504" w:type="pct"/>
            <w:vMerge w:val="restart"/>
          </w:tcPr>
          <w:p w:rsidR="0013500B" w:rsidRPr="004C1711" w:rsidRDefault="0013500B" w:rsidP="0013500B">
            <w:pPr>
              <w:spacing w:after="1" w:line="220" w:lineRule="atLeast"/>
              <w:rPr>
                <w:rFonts w:ascii="Times New Roman" w:hAnsi="Times New Roman"/>
                <w:sz w:val="20"/>
                <w:szCs w:val="20"/>
              </w:rPr>
            </w:pPr>
            <w:r w:rsidRPr="004C1711">
              <w:rPr>
                <w:rFonts w:ascii="Times New Roman" w:hAnsi="Times New Roman"/>
                <w:sz w:val="20"/>
                <w:szCs w:val="20"/>
              </w:rPr>
              <w:t xml:space="preserve">МБУК ДК </w:t>
            </w:r>
            <w:proofErr w:type="spellStart"/>
            <w:r w:rsidRPr="004C1711">
              <w:rPr>
                <w:rFonts w:ascii="Times New Roman" w:hAnsi="Times New Roman"/>
                <w:sz w:val="20"/>
                <w:szCs w:val="20"/>
              </w:rPr>
              <w:t>нп</w:t>
            </w:r>
            <w:proofErr w:type="spellEnd"/>
            <w:r w:rsidRPr="004C1711">
              <w:rPr>
                <w:rFonts w:ascii="Times New Roman" w:hAnsi="Times New Roman"/>
                <w:sz w:val="20"/>
                <w:szCs w:val="20"/>
              </w:rPr>
              <w:t>. Африканда</w:t>
            </w:r>
          </w:p>
        </w:tc>
      </w:tr>
      <w:tr w:rsidR="0013500B" w:rsidRPr="004C1711" w:rsidTr="0013500B">
        <w:tc>
          <w:tcPr>
            <w:tcW w:w="185" w:type="pct"/>
            <w:vMerge/>
          </w:tcPr>
          <w:p w:rsidR="0013500B" w:rsidRPr="004C1711" w:rsidRDefault="0013500B" w:rsidP="0013500B">
            <w:pPr>
              <w:rPr>
                <w:rFonts w:ascii="Times New Roman" w:hAnsi="Times New Roman"/>
                <w:sz w:val="20"/>
                <w:szCs w:val="20"/>
              </w:rPr>
            </w:pPr>
          </w:p>
        </w:tc>
        <w:tc>
          <w:tcPr>
            <w:tcW w:w="973" w:type="pct"/>
            <w:vMerge/>
          </w:tcPr>
          <w:p w:rsidR="0013500B" w:rsidRPr="004C1711" w:rsidRDefault="0013500B" w:rsidP="0013500B">
            <w:pPr>
              <w:rPr>
                <w:rFonts w:ascii="Times New Roman" w:hAnsi="Times New Roman"/>
                <w:sz w:val="20"/>
                <w:szCs w:val="20"/>
              </w:rPr>
            </w:pPr>
          </w:p>
        </w:tc>
        <w:tc>
          <w:tcPr>
            <w:tcW w:w="465" w:type="pct"/>
            <w:vMerge/>
          </w:tcPr>
          <w:p w:rsidR="0013500B" w:rsidRPr="004C1711" w:rsidRDefault="0013500B" w:rsidP="0013500B">
            <w:pPr>
              <w:jc w:val="center"/>
              <w:rPr>
                <w:rFonts w:ascii="Times New Roman" w:hAnsi="Times New Roman"/>
                <w:sz w:val="20"/>
                <w:szCs w:val="20"/>
              </w:rPr>
            </w:pPr>
          </w:p>
        </w:tc>
        <w:tc>
          <w:tcPr>
            <w:tcW w:w="371" w:type="pct"/>
          </w:tcPr>
          <w:p w:rsidR="0013500B" w:rsidRPr="004C1711" w:rsidRDefault="0013500B" w:rsidP="0013500B">
            <w:pPr>
              <w:spacing w:after="1" w:line="220" w:lineRule="atLeast"/>
              <w:rPr>
                <w:rFonts w:ascii="Times New Roman" w:hAnsi="Times New Roman"/>
                <w:sz w:val="20"/>
                <w:szCs w:val="20"/>
              </w:rPr>
            </w:pPr>
            <w:r w:rsidRPr="004C1711">
              <w:rPr>
                <w:rFonts w:ascii="Times New Roman" w:hAnsi="Times New Roman"/>
                <w:sz w:val="20"/>
                <w:szCs w:val="20"/>
              </w:rPr>
              <w:t>2022</w:t>
            </w:r>
          </w:p>
        </w:tc>
        <w:tc>
          <w:tcPr>
            <w:tcW w:w="370" w:type="pct"/>
          </w:tcPr>
          <w:p w:rsidR="0013500B" w:rsidRPr="004C1711" w:rsidRDefault="0013500B" w:rsidP="0013500B">
            <w:pPr>
              <w:jc w:val="center"/>
              <w:rPr>
                <w:rFonts w:ascii="Times New Roman" w:hAnsi="Times New Roman"/>
                <w:sz w:val="20"/>
                <w:szCs w:val="20"/>
              </w:rPr>
            </w:pPr>
            <w:r w:rsidRPr="004C1711">
              <w:rPr>
                <w:rFonts w:ascii="Times New Roman" w:hAnsi="Times New Roman"/>
                <w:sz w:val="20"/>
                <w:szCs w:val="20"/>
              </w:rPr>
              <w:t>26744,6</w:t>
            </w:r>
          </w:p>
        </w:tc>
        <w:tc>
          <w:tcPr>
            <w:tcW w:w="370" w:type="pct"/>
          </w:tcPr>
          <w:p w:rsidR="0013500B" w:rsidRPr="004C1711" w:rsidRDefault="0013500B" w:rsidP="0013500B">
            <w:pPr>
              <w:jc w:val="center"/>
              <w:rPr>
                <w:rFonts w:ascii="Times New Roman" w:hAnsi="Times New Roman"/>
                <w:sz w:val="20"/>
                <w:szCs w:val="20"/>
              </w:rPr>
            </w:pPr>
            <w:r w:rsidRPr="004C1711">
              <w:rPr>
                <w:rFonts w:ascii="Times New Roman" w:hAnsi="Times New Roman"/>
                <w:sz w:val="20"/>
                <w:szCs w:val="20"/>
              </w:rPr>
              <w:t xml:space="preserve">22594,3 </w:t>
            </w:r>
          </w:p>
        </w:tc>
        <w:tc>
          <w:tcPr>
            <w:tcW w:w="371" w:type="pct"/>
          </w:tcPr>
          <w:p w:rsidR="0013500B" w:rsidRPr="004C1711" w:rsidRDefault="0013500B" w:rsidP="0013500B">
            <w:pPr>
              <w:spacing w:after="1" w:line="220" w:lineRule="atLeast"/>
              <w:jc w:val="center"/>
              <w:rPr>
                <w:rFonts w:ascii="Times New Roman" w:hAnsi="Times New Roman"/>
                <w:sz w:val="20"/>
                <w:szCs w:val="20"/>
              </w:rPr>
            </w:pPr>
            <w:r w:rsidRPr="004C1711">
              <w:rPr>
                <w:rFonts w:ascii="Times New Roman" w:hAnsi="Times New Roman"/>
                <w:sz w:val="20"/>
                <w:szCs w:val="20"/>
              </w:rPr>
              <w:t xml:space="preserve">4150,3 </w:t>
            </w:r>
          </w:p>
        </w:tc>
        <w:tc>
          <w:tcPr>
            <w:tcW w:w="283" w:type="pct"/>
          </w:tcPr>
          <w:p w:rsidR="0013500B" w:rsidRPr="004C1711" w:rsidRDefault="0013500B" w:rsidP="0013500B">
            <w:pPr>
              <w:spacing w:after="1" w:line="220" w:lineRule="atLeast"/>
              <w:jc w:val="center"/>
              <w:rPr>
                <w:rFonts w:ascii="Times New Roman" w:hAnsi="Times New Roman"/>
                <w:sz w:val="20"/>
                <w:szCs w:val="20"/>
              </w:rPr>
            </w:pPr>
            <w:r w:rsidRPr="004C1711">
              <w:rPr>
                <w:rFonts w:ascii="Times New Roman" w:hAnsi="Times New Roman"/>
                <w:sz w:val="20"/>
                <w:szCs w:val="20"/>
              </w:rPr>
              <w:t>0</w:t>
            </w:r>
          </w:p>
        </w:tc>
        <w:tc>
          <w:tcPr>
            <w:tcW w:w="238" w:type="pct"/>
          </w:tcPr>
          <w:p w:rsidR="0013500B" w:rsidRPr="004C1711" w:rsidRDefault="0013500B" w:rsidP="0013500B">
            <w:pPr>
              <w:spacing w:after="1" w:line="220" w:lineRule="atLeast"/>
              <w:jc w:val="center"/>
              <w:rPr>
                <w:rFonts w:ascii="Times New Roman" w:hAnsi="Times New Roman"/>
                <w:sz w:val="20"/>
                <w:szCs w:val="20"/>
              </w:rPr>
            </w:pPr>
            <w:r w:rsidRPr="004C1711">
              <w:rPr>
                <w:rFonts w:ascii="Times New Roman" w:hAnsi="Times New Roman"/>
                <w:sz w:val="20"/>
                <w:szCs w:val="20"/>
              </w:rPr>
              <w:t>0</w:t>
            </w:r>
          </w:p>
        </w:tc>
        <w:tc>
          <w:tcPr>
            <w:tcW w:w="872" w:type="pct"/>
            <w:vMerge/>
          </w:tcPr>
          <w:p w:rsidR="0013500B" w:rsidRPr="004C1711" w:rsidRDefault="0013500B" w:rsidP="0013500B">
            <w:pPr>
              <w:rPr>
                <w:rFonts w:ascii="Times New Roman" w:hAnsi="Times New Roman"/>
                <w:sz w:val="20"/>
                <w:szCs w:val="20"/>
              </w:rPr>
            </w:pPr>
          </w:p>
        </w:tc>
        <w:tc>
          <w:tcPr>
            <w:tcW w:w="504" w:type="pct"/>
            <w:vMerge/>
          </w:tcPr>
          <w:p w:rsidR="0013500B" w:rsidRPr="004C1711" w:rsidRDefault="0013500B" w:rsidP="0013500B">
            <w:pPr>
              <w:rPr>
                <w:rFonts w:ascii="Times New Roman" w:hAnsi="Times New Roman"/>
                <w:sz w:val="20"/>
                <w:szCs w:val="20"/>
              </w:rPr>
            </w:pPr>
          </w:p>
        </w:tc>
      </w:tr>
      <w:tr w:rsidR="0013500B" w:rsidRPr="004C1711" w:rsidTr="0013500B">
        <w:tc>
          <w:tcPr>
            <w:tcW w:w="185" w:type="pct"/>
            <w:vMerge/>
          </w:tcPr>
          <w:p w:rsidR="0013500B" w:rsidRPr="004C1711" w:rsidRDefault="0013500B" w:rsidP="0013500B">
            <w:pPr>
              <w:rPr>
                <w:rFonts w:ascii="Times New Roman" w:hAnsi="Times New Roman"/>
                <w:sz w:val="20"/>
                <w:szCs w:val="20"/>
              </w:rPr>
            </w:pPr>
          </w:p>
        </w:tc>
        <w:tc>
          <w:tcPr>
            <w:tcW w:w="973" w:type="pct"/>
            <w:vMerge/>
          </w:tcPr>
          <w:p w:rsidR="0013500B" w:rsidRPr="004C1711" w:rsidRDefault="0013500B" w:rsidP="0013500B">
            <w:pPr>
              <w:rPr>
                <w:rFonts w:ascii="Times New Roman" w:hAnsi="Times New Roman"/>
                <w:sz w:val="20"/>
                <w:szCs w:val="20"/>
              </w:rPr>
            </w:pPr>
          </w:p>
        </w:tc>
        <w:tc>
          <w:tcPr>
            <w:tcW w:w="465" w:type="pct"/>
            <w:vMerge/>
          </w:tcPr>
          <w:p w:rsidR="0013500B" w:rsidRPr="004C1711" w:rsidRDefault="0013500B" w:rsidP="0013500B">
            <w:pPr>
              <w:jc w:val="center"/>
              <w:rPr>
                <w:rFonts w:ascii="Times New Roman" w:hAnsi="Times New Roman"/>
                <w:sz w:val="20"/>
                <w:szCs w:val="20"/>
              </w:rPr>
            </w:pPr>
          </w:p>
        </w:tc>
        <w:tc>
          <w:tcPr>
            <w:tcW w:w="371" w:type="pct"/>
          </w:tcPr>
          <w:p w:rsidR="0013500B" w:rsidRPr="004C1711" w:rsidRDefault="0013500B" w:rsidP="0013500B">
            <w:pPr>
              <w:spacing w:after="1" w:line="220" w:lineRule="atLeast"/>
              <w:rPr>
                <w:rFonts w:ascii="Times New Roman" w:hAnsi="Times New Roman"/>
                <w:sz w:val="20"/>
                <w:szCs w:val="20"/>
              </w:rPr>
            </w:pPr>
            <w:r w:rsidRPr="004C1711">
              <w:rPr>
                <w:rFonts w:ascii="Times New Roman" w:hAnsi="Times New Roman"/>
                <w:sz w:val="20"/>
                <w:szCs w:val="20"/>
              </w:rPr>
              <w:t>2023</w:t>
            </w:r>
          </w:p>
        </w:tc>
        <w:tc>
          <w:tcPr>
            <w:tcW w:w="370" w:type="pct"/>
          </w:tcPr>
          <w:p w:rsidR="0013500B" w:rsidRPr="004C1711" w:rsidRDefault="0013500B" w:rsidP="0013500B">
            <w:pPr>
              <w:jc w:val="center"/>
              <w:rPr>
                <w:rFonts w:ascii="Times New Roman" w:hAnsi="Times New Roman"/>
                <w:sz w:val="20"/>
                <w:szCs w:val="20"/>
              </w:rPr>
            </w:pPr>
            <w:r w:rsidRPr="004C1711">
              <w:rPr>
                <w:rFonts w:ascii="Times New Roman" w:hAnsi="Times New Roman"/>
                <w:sz w:val="20"/>
                <w:szCs w:val="20"/>
              </w:rPr>
              <w:t xml:space="preserve">28620,90 </w:t>
            </w:r>
          </w:p>
        </w:tc>
        <w:tc>
          <w:tcPr>
            <w:tcW w:w="370" w:type="pct"/>
          </w:tcPr>
          <w:p w:rsidR="0013500B" w:rsidRPr="004C1711" w:rsidRDefault="0013500B" w:rsidP="0013500B">
            <w:pPr>
              <w:rPr>
                <w:rFonts w:ascii="Times New Roman" w:hAnsi="Times New Roman"/>
                <w:sz w:val="20"/>
                <w:szCs w:val="20"/>
              </w:rPr>
            </w:pPr>
            <w:r w:rsidRPr="004C1711">
              <w:rPr>
                <w:rFonts w:ascii="Times New Roman" w:hAnsi="Times New Roman"/>
                <w:sz w:val="20"/>
                <w:szCs w:val="20"/>
              </w:rPr>
              <w:t xml:space="preserve"> 23970,6</w:t>
            </w:r>
          </w:p>
        </w:tc>
        <w:tc>
          <w:tcPr>
            <w:tcW w:w="371" w:type="pct"/>
          </w:tcPr>
          <w:p w:rsidR="0013500B" w:rsidRPr="004C1711" w:rsidRDefault="0013500B" w:rsidP="0013500B">
            <w:pPr>
              <w:spacing w:after="1" w:line="220" w:lineRule="atLeast"/>
              <w:jc w:val="center"/>
              <w:rPr>
                <w:rFonts w:ascii="Times New Roman" w:hAnsi="Times New Roman"/>
                <w:sz w:val="20"/>
                <w:szCs w:val="20"/>
              </w:rPr>
            </w:pPr>
            <w:r w:rsidRPr="004C1711">
              <w:rPr>
                <w:rFonts w:ascii="Times New Roman" w:hAnsi="Times New Roman"/>
                <w:sz w:val="20"/>
                <w:szCs w:val="20"/>
              </w:rPr>
              <w:t xml:space="preserve">4650,3 </w:t>
            </w:r>
          </w:p>
        </w:tc>
        <w:tc>
          <w:tcPr>
            <w:tcW w:w="283" w:type="pct"/>
          </w:tcPr>
          <w:p w:rsidR="0013500B" w:rsidRPr="004C1711" w:rsidRDefault="0013500B" w:rsidP="0013500B">
            <w:pPr>
              <w:spacing w:after="1" w:line="220" w:lineRule="atLeast"/>
              <w:jc w:val="center"/>
              <w:rPr>
                <w:rFonts w:ascii="Times New Roman" w:hAnsi="Times New Roman"/>
                <w:sz w:val="20"/>
                <w:szCs w:val="20"/>
              </w:rPr>
            </w:pPr>
            <w:r w:rsidRPr="004C1711">
              <w:rPr>
                <w:rFonts w:ascii="Times New Roman" w:hAnsi="Times New Roman"/>
                <w:sz w:val="20"/>
                <w:szCs w:val="20"/>
              </w:rPr>
              <w:t>0</w:t>
            </w:r>
          </w:p>
        </w:tc>
        <w:tc>
          <w:tcPr>
            <w:tcW w:w="238" w:type="pct"/>
          </w:tcPr>
          <w:p w:rsidR="0013500B" w:rsidRPr="004C1711" w:rsidRDefault="0013500B" w:rsidP="0013500B">
            <w:pPr>
              <w:spacing w:after="1" w:line="220" w:lineRule="atLeast"/>
              <w:jc w:val="center"/>
              <w:rPr>
                <w:rFonts w:ascii="Times New Roman" w:hAnsi="Times New Roman"/>
                <w:sz w:val="20"/>
                <w:szCs w:val="20"/>
              </w:rPr>
            </w:pPr>
            <w:r w:rsidRPr="004C1711">
              <w:rPr>
                <w:rFonts w:ascii="Times New Roman" w:hAnsi="Times New Roman"/>
                <w:sz w:val="20"/>
                <w:szCs w:val="20"/>
              </w:rPr>
              <w:t>0</w:t>
            </w:r>
          </w:p>
        </w:tc>
        <w:tc>
          <w:tcPr>
            <w:tcW w:w="872" w:type="pct"/>
            <w:vMerge/>
          </w:tcPr>
          <w:p w:rsidR="0013500B" w:rsidRPr="004C1711" w:rsidRDefault="0013500B" w:rsidP="0013500B">
            <w:pPr>
              <w:rPr>
                <w:rFonts w:ascii="Times New Roman" w:hAnsi="Times New Roman"/>
                <w:sz w:val="20"/>
                <w:szCs w:val="20"/>
              </w:rPr>
            </w:pPr>
          </w:p>
        </w:tc>
        <w:tc>
          <w:tcPr>
            <w:tcW w:w="504" w:type="pct"/>
            <w:vMerge/>
          </w:tcPr>
          <w:p w:rsidR="0013500B" w:rsidRPr="004C1711" w:rsidRDefault="0013500B" w:rsidP="0013500B">
            <w:pPr>
              <w:rPr>
                <w:rFonts w:ascii="Times New Roman" w:hAnsi="Times New Roman"/>
                <w:sz w:val="20"/>
                <w:szCs w:val="20"/>
              </w:rPr>
            </w:pPr>
          </w:p>
        </w:tc>
      </w:tr>
      <w:tr w:rsidR="0013500B" w:rsidRPr="004C1711" w:rsidTr="0013500B">
        <w:tc>
          <w:tcPr>
            <w:tcW w:w="185" w:type="pct"/>
            <w:vMerge/>
          </w:tcPr>
          <w:p w:rsidR="0013500B" w:rsidRPr="004C1711" w:rsidRDefault="0013500B" w:rsidP="0013500B">
            <w:pPr>
              <w:rPr>
                <w:rFonts w:ascii="Times New Roman" w:hAnsi="Times New Roman"/>
                <w:sz w:val="20"/>
                <w:szCs w:val="20"/>
              </w:rPr>
            </w:pPr>
          </w:p>
        </w:tc>
        <w:tc>
          <w:tcPr>
            <w:tcW w:w="973" w:type="pct"/>
            <w:vMerge/>
          </w:tcPr>
          <w:p w:rsidR="0013500B" w:rsidRPr="004C1711" w:rsidRDefault="0013500B" w:rsidP="0013500B">
            <w:pPr>
              <w:rPr>
                <w:rFonts w:ascii="Times New Roman" w:hAnsi="Times New Roman"/>
                <w:sz w:val="20"/>
                <w:szCs w:val="20"/>
              </w:rPr>
            </w:pPr>
          </w:p>
        </w:tc>
        <w:tc>
          <w:tcPr>
            <w:tcW w:w="465" w:type="pct"/>
            <w:vMerge/>
          </w:tcPr>
          <w:p w:rsidR="0013500B" w:rsidRPr="004C1711" w:rsidRDefault="0013500B" w:rsidP="0013500B">
            <w:pPr>
              <w:jc w:val="center"/>
              <w:rPr>
                <w:rFonts w:ascii="Times New Roman" w:hAnsi="Times New Roman"/>
                <w:sz w:val="20"/>
                <w:szCs w:val="20"/>
              </w:rPr>
            </w:pPr>
          </w:p>
        </w:tc>
        <w:tc>
          <w:tcPr>
            <w:tcW w:w="371" w:type="pct"/>
          </w:tcPr>
          <w:p w:rsidR="0013500B" w:rsidRPr="004C1711" w:rsidRDefault="0013500B" w:rsidP="0013500B">
            <w:pPr>
              <w:spacing w:after="1" w:line="220" w:lineRule="atLeast"/>
              <w:rPr>
                <w:rFonts w:ascii="Times New Roman" w:hAnsi="Times New Roman"/>
                <w:sz w:val="20"/>
                <w:szCs w:val="20"/>
              </w:rPr>
            </w:pPr>
            <w:r w:rsidRPr="004C1711">
              <w:rPr>
                <w:rFonts w:ascii="Times New Roman" w:hAnsi="Times New Roman"/>
                <w:sz w:val="20"/>
                <w:szCs w:val="20"/>
              </w:rPr>
              <w:t>2024</w:t>
            </w:r>
          </w:p>
        </w:tc>
        <w:tc>
          <w:tcPr>
            <w:tcW w:w="370" w:type="pct"/>
          </w:tcPr>
          <w:p w:rsidR="0013500B" w:rsidRPr="004C1711" w:rsidRDefault="0013500B" w:rsidP="0013500B">
            <w:pPr>
              <w:jc w:val="center"/>
              <w:rPr>
                <w:rFonts w:ascii="Times New Roman" w:hAnsi="Times New Roman"/>
                <w:sz w:val="20"/>
                <w:szCs w:val="20"/>
              </w:rPr>
            </w:pPr>
            <w:r w:rsidRPr="004C1711">
              <w:rPr>
                <w:rFonts w:ascii="Times New Roman" w:hAnsi="Times New Roman"/>
                <w:sz w:val="20"/>
                <w:szCs w:val="20"/>
              </w:rPr>
              <w:t xml:space="preserve">28620,90 </w:t>
            </w:r>
          </w:p>
        </w:tc>
        <w:tc>
          <w:tcPr>
            <w:tcW w:w="370" w:type="pct"/>
          </w:tcPr>
          <w:p w:rsidR="0013500B" w:rsidRPr="004C1711" w:rsidRDefault="0013500B" w:rsidP="0013500B">
            <w:pPr>
              <w:rPr>
                <w:rFonts w:ascii="Times New Roman" w:hAnsi="Times New Roman"/>
                <w:sz w:val="20"/>
                <w:szCs w:val="20"/>
              </w:rPr>
            </w:pPr>
            <w:r w:rsidRPr="004C1711">
              <w:rPr>
                <w:rFonts w:ascii="Times New Roman" w:hAnsi="Times New Roman"/>
                <w:sz w:val="20"/>
                <w:szCs w:val="20"/>
              </w:rPr>
              <w:t xml:space="preserve"> 23970,6</w:t>
            </w:r>
          </w:p>
        </w:tc>
        <w:tc>
          <w:tcPr>
            <w:tcW w:w="371" w:type="pct"/>
          </w:tcPr>
          <w:p w:rsidR="0013500B" w:rsidRPr="004C1711" w:rsidRDefault="0013500B" w:rsidP="0013500B">
            <w:pPr>
              <w:spacing w:after="1" w:line="220" w:lineRule="atLeast"/>
              <w:jc w:val="center"/>
              <w:rPr>
                <w:rFonts w:ascii="Times New Roman" w:hAnsi="Times New Roman"/>
                <w:sz w:val="20"/>
                <w:szCs w:val="20"/>
              </w:rPr>
            </w:pPr>
            <w:r w:rsidRPr="004C1711">
              <w:rPr>
                <w:rFonts w:ascii="Times New Roman" w:hAnsi="Times New Roman"/>
                <w:sz w:val="20"/>
                <w:szCs w:val="20"/>
              </w:rPr>
              <w:t xml:space="preserve">4650,3 </w:t>
            </w:r>
          </w:p>
        </w:tc>
        <w:tc>
          <w:tcPr>
            <w:tcW w:w="283" w:type="pct"/>
          </w:tcPr>
          <w:p w:rsidR="0013500B" w:rsidRPr="004C1711" w:rsidRDefault="0013500B" w:rsidP="0013500B">
            <w:pPr>
              <w:spacing w:after="1" w:line="220" w:lineRule="atLeast"/>
              <w:jc w:val="center"/>
              <w:rPr>
                <w:rFonts w:ascii="Times New Roman" w:hAnsi="Times New Roman"/>
                <w:sz w:val="20"/>
                <w:szCs w:val="20"/>
              </w:rPr>
            </w:pPr>
            <w:r w:rsidRPr="004C1711">
              <w:rPr>
                <w:rFonts w:ascii="Times New Roman" w:hAnsi="Times New Roman"/>
                <w:sz w:val="20"/>
                <w:szCs w:val="20"/>
              </w:rPr>
              <w:t>0</w:t>
            </w:r>
          </w:p>
        </w:tc>
        <w:tc>
          <w:tcPr>
            <w:tcW w:w="238" w:type="pct"/>
          </w:tcPr>
          <w:p w:rsidR="0013500B" w:rsidRPr="004C1711" w:rsidRDefault="0013500B" w:rsidP="0013500B">
            <w:pPr>
              <w:spacing w:after="1" w:line="220" w:lineRule="atLeast"/>
              <w:jc w:val="center"/>
              <w:rPr>
                <w:rFonts w:ascii="Times New Roman" w:hAnsi="Times New Roman"/>
                <w:sz w:val="20"/>
                <w:szCs w:val="20"/>
              </w:rPr>
            </w:pPr>
            <w:r w:rsidRPr="004C1711">
              <w:rPr>
                <w:rFonts w:ascii="Times New Roman" w:hAnsi="Times New Roman"/>
                <w:sz w:val="20"/>
                <w:szCs w:val="20"/>
              </w:rPr>
              <w:t>0</w:t>
            </w:r>
          </w:p>
        </w:tc>
        <w:tc>
          <w:tcPr>
            <w:tcW w:w="872" w:type="pct"/>
            <w:vMerge/>
          </w:tcPr>
          <w:p w:rsidR="0013500B" w:rsidRPr="004C1711" w:rsidRDefault="0013500B" w:rsidP="0013500B">
            <w:pPr>
              <w:rPr>
                <w:rFonts w:ascii="Times New Roman" w:hAnsi="Times New Roman"/>
                <w:sz w:val="20"/>
                <w:szCs w:val="20"/>
              </w:rPr>
            </w:pPr>
          </w:p>
        </w:tc>
        <w:tc>
          <w:tcPr>
            <w:tcW w:w="504" w:type="pct"/>
            <w:vMerge/>
          </w:tcPr>
          <w:p w:rsidR="0013500B" w:rsidRPr="004C1711" w:rsidRDefault="0013500B" w:rsidP="0013500B">
            <w:pPr>
              <w:rPr>
                <w:rFonts w:ascii="Times New Roman" w:hAnsi="Times New Roman"/>
                <w:sz w:val="20"/>
                <w:szCs w:val="20"/>
              </w:rPr>
            </w:pPr>
          </w:p>
        </w:tc>
      </w:tr>
      <w:tr w:rsidR="0013500B" w:rsidRPr="004C1711" w:rsidTr="0013500B">
        <w:tc>
          <w:tcPr>
            <w:tcW w:w="185" w:type="pct"/>
            <w:vMerge/>
          </w:tcPr>
          <w:p w:rsidR="0013500B" w:rsidRPr="004C1711" w:rsidRDefault="0013500B" w:rsidP="0013500B">
            <w:pPr>
              <w:rPr>
                <w:rFonts w:ascii="Times New Roman" w:hAnsi="Times New Roman"/>
                <w:sz w:val="20"/>
                <w:szCs w:val="20"/>
              </w:rPr>
            </w:pPr>
          </w:p>
        </w:tc>
        <w:tc>
          <w:tcPr>
            <w:tcW w:w="973" w:type="pct"/>
            <w:vMerge/>
          </w:tcPr>
          <w:p w:rsidR="0013500B" w:rsidRPr="004C1711" w:rsidRDefault="0013500B" w:rsidP="0013500B">
            <w:pPr>
              <w:rPr>
                <w:rFonts w:ascii="Times New Roman" w:hAnsi="Times New Roman"/>
                <w:sz w:val="20"/>
                <w:szCs w:val="20"/>
              </w:rPr>
            </w:pPr>
          </w:p>
        </w:tc>
        <w:tc>
          <w:tcPr>
            <w:tcW w:w="465" w:type="pct"/>
            <w:vMerge/>
          </w:tcPr>
          <w:p w:rsidR="0013500B" w:rsidRPr="004C1711" w:rsidRDefault="0013500B" w:rsidP="0013500B">
            <w:pPr>
              <w:jc w:val="center"/>
              <w:rPr>
                <w:rFonts w:ascii="Times New Roman" w:hAnsi="Times New Roman"/>
                <w:sz w:val="20"/>
                <w:szCs w:val="20"/>
              </w:rPr>
            </w:pPr>
          </w:p>
        </w:tc>
        <w:tc>
          <w:tcPr>
            <w:tcW w:w="371" w:type="pct"/>
          </w:tcPr>
          <w:p w:rsidR="0013500B" w:rsidRPr="004C1711" w:rsidRDefault="0013500B" w:rsidP="0013500B">
            <w:pPr>
              <w:spacing w:after="1" w:line="220" w:lineRule="atLeast"/>
              <w:rPr>
                <w:rFonts w:ascii="Times New Roman" w:hAnsi="Times New Roman"/>
                <w:sz w:val="20"/>
                <w:szCs w:val="20"/>
              </w:rPr>
            </w:pPr>
            <w:r w:rsidRPr="004C1711">
              <w:rPr>
                <w:rFonts w:ascii="Times New Roman" w:hAnsi="Times New Roman"/>
                <w:sz w:val="20"/>
                <w:szCs w:val="20"/>
              </w:rPr>
              <w:t>2025</w:t>
            </w:r>
          </w:p>
        </w:tc>
        <w:tc>
          <w:tcPr>
            <w:tcW w:w="370" w:type="pct"/>
          </w:tcPr>
          <w:p w:rsidR="0013500B" w:rsidRPr="004C1711" w:rsidRDefault="0013500B" w:rsidP="0013500B">
            <w:pPr>
              <w:jc w:val="center"/>
              <w:rPr>
                <w:rFonts w:ascii="Times New Roman" w:hAnsi="Times New Roman"/>
                <w:sz w:val="20"/>
                <w:szCs w:val="20"/>
              </w:rPr>
            </w:pPr>
            <w:r w:rsidRPr="004C1711">
              <w:rPr>
                <w:rFonts w:ascii="Times New Roman" w:hAnsi="Times New Roman"/>
                <w:sz w:val="20"/>
                <w:szCs w:val="20"/>
              </w:rPr>
              <w:t>28620,9</w:t>
            </w:r>
          </w:p>
        </w:tc>
        <w:tc>
          <w:tcPr>
            <w:tcW w:w="370" w:type="pct"/>
          </w:tcPr>
          <w:p w:rsidR="0013500B" w:rsidRPr="004C1711" w:rsidRDefault="0013500B" w:rsidP="0013500B">
            <w:pPr>
              <w:rPr>
                <w:rFonts w:ascii="Times New Roman" w:hAnsi="Times New Roman"/>
                <w:sz w:val="20"/>
                <w:szCs w:val="20"/>
              </w:rPr>
            </w:pPr>
            <w:r w:rsidRPr="004C1711">
              <w:rPr>
                <w:rFonts w:ascii="Times New Roman" w:hAnsi="Times New Roman"/>
                <w:sz w:val="20"/>
                <w:szCs w:val="20"/>
              </w:rPr>
              <w:t xml:space="preserve"> 23970,6</w:t>
            </w:r>
          </w:p>
        </w:tc>
        <w:tc>
          <w:tcPr>
            <w:tcW w:w="371" w:type="pct"/>
          </w:tcPr>
          <w:p w:rsidR="0013500B" w:rsidRPr="004C1711" w:rsidRDefault="0013500B" w:rsidP="0013500B">
            <w:pPr>
              <w:spacing w:after="1" w:line="220" w:lineRule="atLeast"/>
              <w:jc w:val="center"/>
              <w:rPr>
                <w:rFonts w:ascii="Times New Roman" w:hAnsi="Times New Roman"/>
                <w:sz w:val="20"/>
                <w:szCs w:val="20"/>
              </w:rPr>
            </w:pPr>
            <w:r w:rsidRPr="004C1711">
              <w:rPr>
                <w:rFonts w:ascii="Times New Roman" w:hAnsi="Times New Roman"/>
                <w:sz w:val="20"/>
                <w:szCs w:val="20"/>
              </w:rPr>
              <w:t xml:space="preserve">4650,3 </w:t>
            </w:r>
          </w:p>
        </w:tc>
        <w:tc>
          <w:tcPr>
            <w:tcW w:w="283" w:type="pct"/>
          </w:tcPr>
          <w:p w:rsidR="0013500B" w:rsidRPr="004C1711" w:rsidRDefault="0013500B" w:rsidP="0013500B">
            <w:pPr>
              <w:spacing w:after="1" w:line="220" w:lineRule="atLeast"/>
              <w:jc w:val="center"/>
              <w:rPr>
                <w:rFonts w:ascii="Times New Roman" w:hAnsi="Times New Roman"/>
                <w:sz w:val="20"/>
                <w:szCs w:val="20"/>
              </w:rPr>
            </w:pPr>
            <w:r w:rsidRPr="004C1711">
              <w:rPr>
                <w:rFonts w:ascii="Times New Roman" w:hAnsi="Times New Roman"/>
                <w:sz w:val="20"/>
                <w:szCs w:val="20"/>
              </w:rPr>
              <w:t>0</w:t>
            </w:r>
          </w:p>
        </w:tc>
        <w:tc>
          <w:tcPr>
            <w:tcW w:w="238" w:type="pct"/>
          </w:tcPr>
          <w:p w:rsidR="0013500B" w:rsidRPr="004C1711" w:rsidRDefault="0013500B" w:rsidP="0013500B">
            <w:pPr>
              <w:spacing w:after="1" w:line="220" w:lineRule="atLeast"/>
              <w:jc w:val="center"/>
              <w:rPr>
                <w:rFonts w:ascii="Times New Roman" w:hAnsi="Times New Roman"/>
                <w:sz w:val="20"/>
                <w:szCs w:val="20"/>
              </w:rPr>
            </w:pPr>
            <w:r w:rsidRPr="004C1711">
              <w:rPr>
                <w:rFonts w:ascii="Times New Roman" w:hAnsi="Times New Roman"/>
                <w:sz w:val="20"/>
                <w:szCs w:val="20"/>
              </w:rPr>
              <w:t>0</w:t>
            </w:r>
          </w:p>
        </w:tc>
        <w:tc>
          <w:tcPr>
            <w:tcW w:w="872" w:type="pct"/>
            <w:vMerge/>
          </w:tcPr>
          <w:p w:rsidR="0013500B" w:rsidRPr="004C1711" w:rsidRDefault="0013500B" w:rsidP="0013500B">
            <w:pPr>
              <w:rPr>
                <w:rFonts w:ascii="Times New Roman" w:hAnsi="Times New Roman"/>
                <w:sz w:val="20"/>
                <w:szCs w:val="20"/>
              </w:rPr>
            </w:pPr>
          </w:p>
        </w:tc>
        <w:tc>
          <w:tcPr>
            <w:tcW w:w="504" w:type="pct"/>
            <w:vMerge/>
          </w:tcPr>
          <w:p w:rsidR="0013500B" w:rsidRPr="004C1711" w:rsidRDefault="0013500B" w:rsidP="0013500B">
            <w:pPr>
              <w:rPr>
                <w:rFonts w:ascii="Times New Roman" w:hAnsi="Times New Roman"/>
                <w:sz w:val="20"/>
                <w:szCs w:val="20"/>
              </w:rPr>
            </w:pPr>
          </w:p>
        </w:tc>
      </w:tr>
      <w:tr w:rsidR="0013500B" w:rsidRPr="004C1711" w:rsidTr="0013500B">
        <w:tc>
          <w:tcPr>
            <w:tcW w:w="185" w:type="pct"/>
          </w:tcPr>
          <w:p w:rsidR="0013500B" w:rsidRPr="004C1711" w:rsidRDefault="0013500B" w:rsidP="0013500B">
            <w:pPr>
              <w:rPr>
                <w:rFonts w:ascii="Times New Roman" w:hAnsi="Times New Roman"/>
                <w:sz w:val="20"/>
                <w:szCs w:val="20"/>
              </w:rPr>
            </w:pPr>
          </w:p>
        </w:tc>
        <w:tc>
          <w:tcPr>
            <w:tcW w:w="973" w:type="pct"/>
          </w:tcPr>
          <w:p w:rsidR="0013500B" w:rsidRPr="004C1711" w:rsidRDefault="0013500B" w:rsidP="0013500B">
            <w:pPr>
              <w:rPr>
                <w:rFonts w:ascii="Times New Roman" w:hAnsi="Times New Roman"/>
                <w:sz w:val="20"/>
                <w:szCs w:val="20"/>
              </w:rPr>
            </w:pPr>
          </w:p>
        </w:tc>
        <w:tc>
          <w:tcPr>
            <w:tcW w:w="465" w:type="pct"/>
          </w:tcPr>
          <w:p w:rsidR="0013500B" w:rsidRPr="004C1711" w:rsidRDefault="0013500B" w:rsidP="0013500B">
            <w:pPr>
              <w:jc w:val="center"/>
              <w:rPr>
                <w:rFonts w:ascii="Times New Roman" w:hAnsi="Times New Roman"/>
                <w:sz w:val="20"/>
                <w:szCs w:val="20"/>
              </w:rPr>
            </w:pPr>
          </w:p>
        </w:tc>
        <w:tc>
          <w:tcPr>
            <w:tcW w:w="371" w:type="pct"/>
          </w:tcPr>
          <w:p w:rsidR="0013500B" w:rsidRPr="004C1711" w:rsidRDefault="0013500B" w:rsidP="0013500B">
            <w:pPr>
              <w:spacing w:after="1" w:line="220" w:lineRule="atLeast"/>
              <w:rPr>
                <w:rFonts w:ascii="Times New Roman" w:hAnsi="Times New Roman"/>
                <w:sz w:val="20"/>
                <w:szCs w:val="20"/>
              </w:rPr>
            </w:pPr>
            <w:r w:rsidRPr="004C1711">
              <w:rPr>
                <w:rFonts w:ascii="Times New Roman" w:hAnsi="Times New Roman"/>
                <w:sz w:val="20"/>
                <w:szCs w:val="20"/>
              </w:rPr>
              <w:t>2026</w:t>
            </w:r>
          </w:p>
        </w:tc>
        <w:tc>
          <w:tcPr>
            <w:tcW w:w="370" w:type="pct"/>
          </w:tcPr>
          <w:p w:rsidR="0013500B" w:rsidRPr="004C1711" w:rsidRDefault="0013500B" w:rsidP="0013500B">
            <w:pPr>
              <w:jc w:val="center"/>
              <w:rPr>
                <w:rFonts w:ascii="Times New Roman" w:hAnsi="Times New Roman"/>
                <w:sz w:val="20"/>
                <w:szCs w:val="20"/>
              </w:rPr>
            </w:pPr>
            <w:r w:rsidRPr="004C1711">
              <w:rPr>
                <w:rFonts w:ascii="Times New Roman" w:hAnsi="Times New Roman"/>
                <w:sz w:val="20"/>
                <w:szCs w:val="20"/>
              </w:rPr>
              <w:t>28620,9</w:t>
            </w:r>
          </w:p>
        </w:tc>
        <w:tc>
          <w:tcPr>
            <w:tcW w:w="370" w:type="pct"/>
          </w:tcPr>
          <w:p w:rsidR="0013500B" w:rsidRPr="004C1711" w:rsidRDefault="0013500B" w:rsidP="0013500B">
            <w:pPr>
              <w:rPr>
                <w:rFonts w:ascii="Times New Roman" w:hAnsi="Times New Roman"/>
                <w:sz w:val="20"/>
                <w:szCs w:val="20"/>
              </w:rPr>
            </w:pPr>
            <w:r w:rsidRPr="004C1711">
              <w:rPr>
                <w:rFonts w:ascii="Times New Roman" w:hAnsi="Times New Roman"/>
                <w:sz w:val="20"/>
                <w:szCs w:val="20"/>
              </w:rPr>
              <w:t xml:space="preserve"> 23970,6</w:t>
            </w:r>
          </w:p>
        </w:tc>
        <w:tc>
          <w:tcPr>
            <w:tcW w:w="371" w:type="pct"/>
          </w:tcPr>
          <w:p w:rsidR="0013500B" w:rsidRPr="004C1711" w:rsidRDefault="0013500B" w:rsidP="0013500B">
            <w:pPr>
              <w:spacing w:after="1" w:line="220" w:lineRule="atLeast"/>
              <w:jc w:val="center"/>
              <w:rPr>
                <w:rFonts w:ascii="Times New Roman" w:hAnsi="Times New Roman"/>
                <w:sz w:val="20"/>
                <w:szCs w:val="20"/>
              </w:rPr>
            </w:pPr>
            <w:r w:rsidRPr="004C1711">
              <w:rPr>
                <w:rFonts w:ascii="Times New Roman" w:hAnsi="Times New Roman"/>
                <w:sz w:val="20"/>
                <w:szCs w:val="20"/>
              </w:rPr>
              <w:t xml:space="preserve">4650,3 </w:t>
            </w:r>
          </w:p>
        </w:tc>
        <w:tc>
          <w:tcPr>
            <w:tcW w:w="283" w:type="pct"/>
          </w:tcPr>
          <w:p w:rsidR="0013500B" w:rsidRPr="004C1711" w:rsidRDefault="0013500B" w:rsidP="0013500B">
            <w:pPr>
              <w:spacing w:after="1" w:line="220" w:lineRule="atLeast"/>
              <w:jc w:val="center"/>
              <w:rPr>
                <w:rFonts w:ascii="Times New Roman" w:hAnsi="Times New Roman"/>
                <w:sz w:val="20"/>
                <w:szCs w:val="20"/>
              </w:rPr>
            </w:pPr>
          </w:p>
        </w:tc>
        <w:tc>
          <w:tcPr>
            <w:tcW w:w="238" w:type="pct"/>
          </w:tcPr>
          <w:p w:rsidR="0013500B" w:rsidRPr="004C1711" w:rsidRDefault="0013500B" w:rsidP="0013500B">
            <w:pPr>
              <w:spacing w:after="1" w:line="220" w:lineRule="atLeast"/>
              <w:jc w:val="center"/>
              <w:rPr>
                <w:rFonts w:ascii="Times New Roman" w:hAnsi="Times New Roman"/>
                <w:sz w:val="20"/>
                <w:szCs w:val="20"/>
              </w:rPr>
            </w:pPr>
          </w:p>
        </w:tc>
        <w:tc>
          <w:tcPr>
            <w:tcW w:w="872" w:type="pct"/>
          </w:tcPr>
          <w:p w:rsidR="0013500B" w:rsidRPr="004C1711" w:rsidRDefault="0013500B" w:rsidP="0013500B">
            <w:pPr>
              <w:rPr>
                <w:rFonts w:ascii="Times New Roman" w:hAnsi="Times New Roman"/>
                <w:sz w:val="20"/>
                <w:szCs w:val="20"/>
              </w:rPr>
            </w:pPr>
          </w:p>
        </w:tc>
        <w:tc>
          <w:tcPr>
            <w:tcW w:w="504" w:type="pct"/>
          </w:tcPr>
          <w:p w:rsidR="0013500B" w:rsidRPr="004C1711" w:rsidRDefault="0013500B" w:rsidP="0013500B">
            <w:pPr>
              <w:rPr>
                <w:rFonts w:ascii="Times New Roman" w:hAnsi="Times New Roman"/>
                <w:sz w:val="20"/>
                <w:szCs w:val="20"/>
              </w:rPr>
            </w:pPr>
          </w:p>
        </w:tc>
      </w:tr>
      <w:tr w:rsidR="0013500B" w:rsidRPr="0013500B" w:rsidTr="0013500B">
        <w:tc>
          <w:tcPr>
            <w:tcW w:w="185" w:type="pct"/>
          </w:tcPr>
          <w:p w:rsidR="0013500B" w:rsidRPr="004C1711" w:rsidRDefault="0013500B" w:rsidP="0013500B">
            <w:pPr>
              <w:rPr>
                <w:rFonts w:ascii="Times New Roman" w:hAnsi="Times New Roman"/>
                <w:sz w:val="20"/>
                <w:szCs w:val="20"/>
              </w:rPr>
            </w:pPr>
          </w:p>
        </w:tc>
        <w:tc>
          <w:tcPr>
            <w:tcW w:w="973" w:type="pct"/>
          </w:tcPr>
          <w:p w:rsidR="0013500B" w:rsidRPr="004C1711" w:rsidRDefault="0013500B" w:rsidP="0013500B">
            <w:pPr>
              <w:rPr>
                <w:rFonts w:ascii="Times New Roman" w:hAnsi="Times New Roman"/>
                <w:b/>
                <w:sz w:val="20"/>
                <w:szCs w:val="20"/>
              </w:rPr>
            </w:pPr>
            <w:r w:rsidRPr="004C1711">
              <w:rPr>
                <w:rFonts w:ascii="Times New Roman" w:hAnsi="Times New Roman"/>
                <w:b/>
                <w:sz w:val="20"/>
                <w:szCs w:val="20"/>
              </w:rPr>
              <w:t>Итого по подпрограмме 2:</w:t>
            </w:r>
          </w:p>
        </w:tc>
        <w:tc>
          <w:tcPr>
            <w:tcW w:w="465" w:type="pct"/>
          </w:tcPr>
          <w:p w:rsidR="0013500B" w:rsidRPr="004C1711" w:rsidRDefault="0013500B" w:rsidP="0013500B">
            <w:pPr>
              <w:rPr>
                <w:rFonts w:ascii="Times New Roman" w:hAnsi="Times New Roman"/>
                <w:sz w:val="20"/>
                <w:szCs w:val="20"/>
              </w:rPr>
            </w:pPr>
            <w:r w:rsidRPr="004C1711">
              <w:rPr>
                <w:rFonts w:ascii="Times New Roman" w:hAnsi="Times New Roman"/>
                <w:sz w:val="20"/>
                <w:szCs w:val="20"/>
              </w:rPr>
              <w:t>2022-2026</w:t>
            </w:r>
          </w:p>
        </w:tc>
        <w:tc>
          <w:tcPr>
            <w:tcW w:w="371" w:type="pct"/>
          </w:tcPr>
          <w:p w:rsidR="0013500B" w:rsidRPr="004C1711" w:rsidRDefault="0013500B" w:rsidP="0013500B">
            <w:pPr>
              <w:spacing w:after="1" w:line="220" w:lineRule="atLeast"/>
              <w:rPr>
                <w:rFonts w:ascii="Times New Roman" w:hAnsi="Times New Roman"/>
                <w:sz w:val="20"/>
                <w:szCs w:val="20"/>
              </w:rPr>
            </w:pPr>
          </w:p>
        </w:tc>
        <w:tc>
          <w:tcPr>
            <w:tcW w:w="370" w:type="pct"/>
          </w:tcPr>
          <w:p w:rsidR="0013500B" w:rsidRPr="004C1711" w:rsidRDefault="0013500B" w:rsidP="0013500B">
            <w:pPr>
              <w:pStyle w:val="ConsPlusCell"/>
              <w:jc w:val="center"/>
              <w:rPr>
                <w:sz w:val="20"/>
                <w:szCs w:val="20"/>
              </w:rPr>
            </w:pPr>
            <w:r w:rsidRPr="004C1711">
              <w:rPr>
                <w:sz w:val="20"/>
                <w:szCs w:val="20"/>
              </w:rPr>
              <w:t>350407,8</w:t>
            </w:r>
          </w:p>
        </w:tc>
        <w:tc>
          <w:tcPr>
            <w:tcW w:w="370" w:type="pct"/>
          </w:tcPr>
          <w:p w:rsidR="0013500B" w:rsidRPr="004C1711" w:rsidRDefault="0013500B" w:rsidP="0013500B">
            <w:pPr>
              <w:jc w:val="center"/>
              <w:rPr>
                <w:rFonts w:ascii="Times New Roman" w:hAnsi="Times New Roman"/>
                <w:sz w:val="20"/>
                <w:szCs w:val="20"/>
              </w:rPr>
            </w:pPr>
            <w:r w:rsidRPr="004C1711">
              <w:rPr>
                <w:rFonts w:ascii="Times New Roman" w:hAnsi="Times New Roman"/>
                <w:sz w:val="20"/>
                <w:szCs w:val="20"/>
              </w:rPr>
              <w:t>284315,4</w:t>
            </w:r>
          </w:p>
          <w:p w:rsidR="0013500B" w:rsidRPr="004C1711" w:rsidRDefault="0013500B" w:rsidP="0013500B">
            <w:pPr>
              <w:pStyle w:val="ConsPlusCell"/>
              <w:jc w:val="center"/>
              <w:rPr>
                <w:sz w:val="20"/>
                <w:szCs w:val="20"/>
              </w:rPr>
            </w:pPr>
          </w:p>
        </w:tc>
        <w:tc>
          <w:tcPr>
            <w:tcW w:w="371" w:type="pct"/>
          </w:tcPr>
          <w:p w:rsidR="0013500B" w:rsidRPr="004C1711" w:rsidRDefault="0013500B" w:rsidP="0013500B">
            <w:pPr>
              <w:pStyle w:val="ConsPlusCell"/>
              <w:jc w:val="center"/>
              <w:rPr>
                <w:sz w:val="20"/>
                <w:szCs w:val="20"/>
              </w:rPr>
            </w:pPr>
            <w:r w:rsidRPr="004C1711">
              <w:rPr>
                <w:sz w:val="20"/>
                <w:szCs w:val="20"/>
              </w:rPr>
              <w:t>66092,4</w:t>
            </w:r>
          </w:p>
        </w:tc>
        <w:tc>
          <w:tcPr>
            <w:tcW w:w="283" w:type="pct"/>
          </w:tcPr>
          <w:p w:rsidR="0013500B" w:rsidRPr="004C1711" w:rsidRDefault="0013500B" w:rsidP="0013500B">
            <w:pPr>
              <w:spacing w:after="1" w:line="220" w:lineRule="atLeast"/>
              <w:jc w:val="center"/>
              <w:rPr>
                <w:rFonts w:ascii="Times New Roman" w:hAnsi="Times New Roman"/>
                <w:sz w:val="20"/>
                <w:szCs w:val="20"/>
              </w:rPr>
            </w:pPr>
            <w:r w:rsidRPr="004C1711">
              <w:rPr>
                <w:rFonts w:ascii="Times New Roman" w:hAnsi="Times New Roman"/>
                <w:sz w:val="20"/>
                <w:szCs w:val="20"/>
              </w:rPr>
              <w:t>0</w:t>
            </w:r>
          </w:p>
        </w:tc>
        <w:tc>
          <w:tcPr>
            <w:tcW w:w="238" w:type="pct"/>
          </w:tcPr>
          <w:p w:rsidR="0013500B" w:rsidRPr="0013500B" w:rsidRDefault="0013500B" w:rsidP="0013500B">
            <w:pPr>
              <w:spacing w:after="1" w:line="220" w:lineRule="atLeast"/>
              <w:jc w:val="center"/>
              <w:rPr>
                <w:rFonts w:ascii="Times New Roman" w:hAnsi="Times New Roman"/>
                <w:sz w:val="20"/>
                <w:szCs w:val="20"/>
              </w:rPr>
            </w:pPr>
            <w:r w:rsidRPr="004C1711">
              <w:rPr>
                <w:rFonts w:ascii="Times New Roman" w:hAnsi="Times New Roman"/>
                <w:sz w:val="20"/>
                <w:szCs w:val="20"/>
              </w:rPr>
              <w:t>0</w:t>
            </w:r>
          </w:p>
        </w:tc>
        <w:tc>
          <w:tcPr>
            <w:tcW w:w="872" w:type="pct"/>
          </w:tcPr>
          <w:p w:rsidR="0013500B" w:rsidRPr="0013500B" w:rsidRDefault="0013500B" w:rsidP="0013500B">
            <w:pPr>
              <w:rPr>
                <w:rFonts w:ascii="Times New Roman" w:hAnsi="Times New Roman"/>
                <w:sz w:val="20"/>
                <w:szCs w:val="20"/>
              </w:rPr>
            </w:pPr>
          </w:p>
        </w:tc>
        <w:tc>
          <w:tcPr>
            <w:tcW w:w="504" w:type="pct"/>
          </w:tcPr>
          <w:p w:rsidR="0013500B" w:rsidRPr="0013500B" w:rsidRDefault="0013500B" w:rsidP="0013500B">
            <w:pPr>
              <w:rPr>
                <w:rFonts w:ascii="Times New Roman" w:hAnsi="Times New Roman"/>
                <w:sz w:val="20"/>
                <w:szCs w:val="20"/>
              </w:rPr>
            </w:pPr>
          </w:p>
        </w:tc>
      </w:tr>
    </w:tbl>
    <w:p w:rsidR="0013500B" w:rsidRPr="007E5E9E" w:rsidRDefault="0013500B" w:rsidP="0013500B">
      <w:pPr>
        <w:autoSpaceDE w:val="0"/>
        <w:snapToGrid w:val="0"/>
        <w:ind w:firstLine="851"/>
        <w:rPr>
          <w:b/>
          <w:i/>
          <w:color w:val="FF0000"/>
          <w:szCs w:val="24"/>
        </w:rPr>
        <w:sectPr w:rsidR="0013500B" w:rsidRPr="007E5E9E" w:rsidSect="0013500B">
          <w:pgSz w:w="16838" w:h="11906" w:orient="landscape"/>
          <w:pgMar w:top="1134" w:right="962" w:bottom="851" w:left="2127" w:header="709" w:footer="709" w:gutter="0"/>
          <w:cols w:space="708"/>
          <w:titlePg/>
          <w:docGrid w:linePitch="360"/>
        </w:sectPr>
      </w:pPr>
    </w:p>
    <w:p w:rsidR="0013500B" w:rsidRPr="0013500B" w:rsidRDefault="0013500B" w:rsidP="0013500B">
      <w:pPr>
        <w:autoSpaceDE w:val="0"/>
        <w:snapToGrid w:val="0"/>
        <w:spacing w:after="0"/>
        <w:ind w:firstLine="851"/>
        <w:jc w:val="center"/>
        <w:rPr>
          <w:rFonts w:ascii="Times New Roman" w:hAnsi="Times New Roman"/>
          <w:b/>
          <w:i/>
          <w:sz w:val="24"/>
          <w:szCs w:val="24"/>
        </w:rPr>
      </w:pPr>
      <w:r w:rsidRPr="0013500B">
        <w:rPr>
          <w:rFonts w:ascii="Times New Roman" w:hAnsi="Times New Roman"/>
          <w:b/>
          <w:i/>
          <w:sz w:val="24"/>
          <w:szCs w:val="24"/>
        </w:rPr>
        <w:t>2.4. Обоснование ресурсного обеспечения подпрограммы 2.</w:t>
      </w:r>
    </w:p>
    <w:tbl>
      <w:tblPr>
        <w:tblW w:w="9356" w:type="dxa"/>
        <w:tblCellSpacing w:w="5" w:type="nil"/>
        <w:tblInd w:w="75" w:type="dxa"/>
        <w:tblLayout w:type="fixed"/>
        <w:tblCellMar>
          <w:left w:w="75" w:type="dxa"/>
          <w:right w:w="75" w:type="dxa"/>
        </w:tblCellMar>
        <w:tblLook w:val="0000"/>
      </w:tblPr>
      <w:tblGrid>
        <w:gridCol w:w="200"/>
        <w:gridCol w:w="200"/>
        <w:gridCol w:w="2577"/>
        <w:gridCol w:w="1701"/>
        <w:gridCol w:w="1276"/>
        <w:gridCol w:w="1417"/>
        <w:gridCol w:w="993"/>
        <w:gridCol w:w="992"/>
      </w:tblGrid>
      <w:tr w:rsidR="0013500B" w:rsidRPr="004C1711" w:rsidTr="004C1711">
        <w:trPr>
          <w:trHeight w:val="480"/>
          <w:tblHeader/>
          <w:tblCellSpacing w:w="5" w:type="nil"/>
        </w:trPr>
        <w:tc>
          <w:tcPr>
            <w:tcW w:w="2977" w:type="dxa"/>
            <w:gridSpan w:val="3"/>
            <w:vMerge w:val="restart"/>
            <w:tcBorders>
              <w:top w:val="single" w:sz="4" w:space="0" w:color="auto"/>
              <w:left w:val="single" w:sz="4" w:space="0" w:color="auto"/>
              <w:bottom w:val="single" w:sz="4" w:space="0" w:color="auto"/>
              <w:right w:val="single" w:sz="4" w:space="0" w:color="auto"/>
            </w:tcBorders>
            <w:vAlign w:val="center"/>
          </w:tcPr>
          <w:p w:rsidR="0013500B" w:rsidRPr="004C1711" w:rsidRDefault="0013500B" w:rsidP="004C1711">
            <w:pPr>
              <w:pStyle w:val="ConsPlusCell"/>
              <w:jc w:val="both"/>
              <w:rPr>
                <w:sz w:val="20"/>
                <w:szCs w:val="20"/>
              </w:rPr>
            </w:pPr>
            <w:r w:rsidRPr="004C1711">
              <w:rPr>
                <w:sz w:val="20"/>
                <w:szCs w:val="20"/>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3500B" w:rsidRPr="004C1711" w:rsidRDefault="0013500B" w:rsidP="004C1711">
            <w:pPr>
              <w:pStyle w:val="ConsPlusCell"/>
              <w:jc w:val="both"/>
              <w:rPr>
                <w:sz w:val="20"/>
                <w:szCs w:val="20"/>
              </w:rPr>
            </w:pPr>
            <w:r w:rsidRPr="004C1711">
              <w:rPr>
                <w:sz w:val="20"/>
                <w:szCs w:val="20"/>
              </w:rPr>
              <w:t xml:space="preserve">Всего,  </w:t>
            </w:r>
            <w:r w:rsidRPr="004C1711">
              <w:rPr>
                <w:sz w:val="20"/>
                <w:szCs w:val="20"/>
              </w:rPr>
              <w:br/>
              <w:t>тыс. руб.</w:t>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13500B" w:rsidRPr="004C1711" w:rsidRDefault="0013500B" w:rsidP="004C1711">
            <w:pPr>
              <w:pStyle w:val="ConsPlusCell"/>
              <w:jc w:val="both"/>
              <w:rPr>
                <w:sz w:val="20"/>
                <w:szCs w:val="20"/>
              </w:rPr>
            </w:pPr>
            <w:r w:rsidRPr="004C1711">
              <w:rPr>
                <w:sz w:val="20"/>
                <w:szCs w:val="20"/>
              </w:rPr>
              <w:t>В том числе за счет средств, тыс. руб.</w:t>
            </w:r>
          </w:p>
        </w:tc>
      </w:tr>
      <w:tr w:rsidR="0013500B" w:rsidRPr="004C1711" w:rsidTr="004C1711">
        <w:trPr>
          <w:tblHeader/>
          <w:tblCellSpacing w:w="5" w:type="nil"/>
        </w:trPr>
        <w:tc>
          <w:tcPr>
            <w:tcW w:w="2977" w:type="dxa"/>
            <w:gridSpan w:val="3"/>
            <w:vMerge/>
            <w:tcBorders>
              <w:left w:val="single" w:sz="4" w:space="0" w:color="auto"/>
              <w:bottom w:val="single" w:sz="4" w:space="0" w:color="auto"/>
              <w:right w:val="single" w:sz="4" w:space="0" w:color="auto"/>
            </w:tcBorders>
            <w:vAlign w:val="center"/>
          </w:tcPr>
          <w:p w:rsidR="0013500B" w:rsidRPr="004C1711" w:rsidRDefault="0013500B" w:rsidP="004C1711">
            <w:pPr>
              <w:pStyle w:val="ConsPlusCell"/>
              <w:jc w:val="both"/>
              <w:rPr>
                <w:sz w:val="20"/>
                <w:szCs w:val="20"/>
              </w:rPr>
            </w:pPr>
          </w:p>
        </w:tc>
        <w:tc>
          <w:tcPr>
            <w:tcW w:w="1701" w:type="dxa"/>
            <w:vMerge/>
            <w:tcBorders>
              <w:left w:val="single" w:sz="4" w:space="0" w:color="auto"/>
              <w:bottom w:val="single" w:sz="4" w:space="0" w:color="auto"/>
              <w:right w:val="single" w:sz="4" w:space="0" w:color="auto"/>
            </w:tcBorders>
            <w:vAlign w:val="center"/>
          </w:tcPr>
          <w:p w:rsidR="0013500B" w:rsidRPr="004C1711" w:rsidRDefault="0013500B" w:rsidP="004C1711">
            <w:pPr>
              <w:pStyle w:val="ConsPlusCell"/>
              <w:jc w:val="both"/>
              <w:rPr>
                <w:sz w:val="20"/>
                <w:szCs w:val="20"/>
              </w:rPr>
            </w:pPr>
          </w:p>
        </w:tc>
        <w:tc>
          <w:tcPr>
            <w:tcW w:w="1276" w:type="dxa"/>
            <w:tcBorders>
              <w:left w:val="single" w:sz="4" w:space="0" w:color="auto"/>
              <w:bottom w:val="single" w:sz="4" w:space="0" w:color="auto"/>
              <w:right w:val="single" w:sz="4" w:space="0" w:color="auto"/>
            </w:tcBorders>
            <w:vAlign w:val="center"/>
          </w:tcPr>
          <w:p w:rsidR="0013500B" w:rsidRPr="004C1711" w:rsidRDefault="0013500B" w:rsidP="004C1711">
            <w:pPr>
              <w:pStyle w:val="ConsPlusCell"/>
              <w:jc w:val="both"/>
              <w:rPr>
                <w:sz w:val="20"/>
                <w:szCs w:val="20"/>
              </w:rPr>
            </w:pPr>
            <w:r w:rsidRPr="004C1711">
              <w:rPr>
                <w:sz w:val="20"/>
                <w:szCs w:val="20"/>
              </w:rPr>
              <w:t>МБ</w:t>
            </w:r>
          </w:p>
        </w:tc>
        <w:tc>
          <w:tcPr>
            <w:tcW w:w="1417" w:type="dxa"/>
            <w:tcBorders>
              <w:left w:val="single" w:sz="4" w:space="0" w:color="auto"/>
              <w:bottom w:val="single" w:sz="4" w:space="0" w:color="auto"/>
              <w:right w:val="single" w:sz="4" w:space="0" w:color="auto"/>
            </w:tcBorders>
            <w:vAlign w:val="center"/>
          </w:tcPr>
          <w:p w:rsidR="0013500B" w:rsidRPr="004C1711" w:rsidRDefault="0013500B" w:rsidP="004C1711">
            <w:pPr>
              <w:pStyle w:val="ConsPlusCell"/>
              <w:jc w:val="both"/>
              <w:rPr>
                <w:sz w:val="20"/>
                <w:szCs w:val="20"/>
              </w:rPr>
            </w:pPr>
            <w:r w:rsidRPr="004C1711">
              <w:rPr>
                <w:sz w:val="20"/>
                <w:szCs w:val="20"/>
              </w:rPr>
              <w:t>ОБ</w:t>
            </w:r>
          </w:p>
        </w:tc>
        <w:tc>
          <w:tcPr>
            <w:tcW w:w="993" w:type="dxa"/>
            <w:tcBorders>
              <w:left w:val="single" w:sz="4" w:space="0" w:color="auto"/>
              <w:bottom w:val="single" w:sz="4" w:space="0" w:color="auto"/>
              <w:right w:val="single" w:sz="4" w:space="0" w:color="auto"/>
            </w:tcBorders>
            <w:vAlign w:val="center"/>
          </w:tcPr>
          <w:p w:rsidR="0013500B" w:rsidRPr="004C1711" w:rsidRDefault="0013500B" w:rsidP="004C1711">
            <w:pPr>
              <w:pStyle w:val="ConsPlusCell"/>
              <w:jc w:val="both"/>
              <w:rPr>
                <w:sz w:val="20"/>
                <w:szCs w:val="20"/>
              </w:rPr>
            </w:pPr>
            <w:proofErr w:type="spellStart"/>
            <w:r w:rsidRPr="004C1711">
              <w:rPr>
                <w:sz w:val="20"/>
                <w:szCs w:val="20"/>
              </w:rPr>
              <w:t>ФБ</w:t>
            </w:r>
            <w:proofErr w:type="spellEnd"/>
          </w:p>
        </w:tc>
        <w:tc>
          <w:tcPr>
            <w:tcW w:w="992" w:type="dxa"/>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proofErr w:type="spellStart"/>
            <w:r w:rsidRPr="004C1711">
              <w:rPr>
                <w:sz w:val="20"/>
                <w:szCs w:val="20"/>
              </w:rPr>
              <w:t>ВБС</w:t>
            </w:r>
            <w:proofErr w:type="spellEnd"/>
          </w:p>
        </w:tc>
      </w:tr>
      <w:tr w:rsidR="0013500B" w:rsidRPr="004C1711" w:rsidTr="004C1711">
        <w:trPr>
          <w:tblHeader/>
          <w:tblCellSpacing w:w="5" w:type="nil"/>
        </w:trPr>
        <w:tc>
          <w:tcPr>
            <w:tcW w:w="2977" w:type="dxa"/>
            <w:gridSpan w:val="3"/>
            <w:tcBorders>
              <w:left w:val="single" w:sz="4" w:space="0" w:color="auto"/>
              <w:bottom w:val="single" w:sz="4" w:space="0" w:color="auto"/>
              <w:right w:val="single" w:sz="4" w:space="0" w:color="auto"/>
            </w:tcBorders>
            <w:vAlign w:val="center"/>
          </w:tcPr>
          <w:p w:rsidR="0013500B" w:rsidRPr="004C1711" w:rsidRDefault="0013500B" w:rsidP="004C1711">
            <w:pPr>
              <w:pStyle w:val="ConsPlusCell"/>
              <w:jc w:val="both"/>
              <w:rPr>
                <w:sz w:val="20"/>
                <w:szCs w:val="20"/>
              </w:rPr>
            </w:pPr>
            <w:r w:rsidRPr="004C1711">
              <w:rPr>
                <w:sz w:val="20"/>
                <w:szCs w:val="20"/>
              </w:rPr>
              <w:t>1</w:t>
            </w:r>
          </w:p>
        </w:tc>
        <w:tc>
          <w:tcPr>
            <w:tcW w:w="1701" w:type="dxa"/>
            <w:tcBorders>
              <w:left w:val="single" w:sz="4" w:space="0" w:color="auto"/>
              <w:bottom w:val="single" w:sz="4" w:space="0" w:color="auto"/>
              <w:right w:val="single" w:sz="4" w:space="0" w:color="auto"/>
            </w:tcBorders>
            <w:vAlign w:val="center"/>
          </w:tcPr>
          <w:p w:rsidR="0013500B" w:rsidRPr="004C1711" w:rsidRDefault="0013500B" w:rsidP="004C1711">
            <w:pPr>
              <w:pStyle w:val="ConsPlusCell"/>
              <w:jc w:val="both"/>
              <w:rPr>
                <w:sz w:val="20"/>
                <w:szCs w:val="20"/>
              </w:rPr>
            </w:pPr>
            <w:r w:rsidRPr="004C1711">
              <w:rPr>
                <w:sz w:val="20"/>
                <w:szCs w:val="20"/>
              </w:rPr>
              <w:t>2</w:t>
            </w:r>
          </w:p>
        </w:tc>
        <w:tc>
          <w:tcPr>
            <w:tcW w:w="1276" w:type="dxa"/>
            <w:tcBorders>
              <w:left w:val="single" w:sz="4" w:space="0" w:color="auto"/>
              <w:bottom w:val="single" w:sz="4" w:space="0" w:color="auto"/>
              <w:right w:val="single" w:sz="4" w:space="0" w:color="auto"/>
            </w:tcBorders>
            <w:vAlign w:val="center"/>
          </w:tcPr>
          <w:p w:rsidR="0013500B" w:rsidRPr="004C1711" w:rsidRDefault="0013500B" w:rsidP="004C1711">
            <w:pPr>
              <w:pStyle w:val="ConsPlusCell"/>
              <w:jc w:val="both"/>
              <w:rPr>
                <w:sz w:val="20"/>
                <w:szCs w:val="20"/>
              </w:rPr>
            </w:pPr>
            <w:r w:rsidRPr="004C1711">
              <w:rPr>
                <w:sz w:val="20"/>
                <w:szCs w:val="20"/>
              </w:rPr>
              <w:t>3</w:t>
            </w:r>
          </w:p>
        </w:tc>
        <w:tc>
          <w:tcPr>
            <w:tcW w:w="1417" w:type="dxa"/>
            <w:tcBorders>
              <w:left w:val="single" w:sz="4" w:space="0" w:color="auto"/>
              <w:bottom w:val="single" w:sz="4" w:space="0" w:color="auto"/>
              <w:right w:val="single" w:sz="4" w:space="0" w:color="auto"/>
            </w:tcBorders>
            <w:vAlign w:val="center"/>
          </w:tcPr>
          <w:p w:rsidR="0013500B" w:rsidRPr="004C1711" w:rsidRDefault="0013500B" w:rsidP="004C1711">
            <w:pPr>
              <w:pStyle w:val="ConsPlusCell"/>
              <w:jc w:val="both"/>
              <w:rPr>
                <w:sz w:val="20"/>
                <w:szCs w:val="20"/>
              </w:rPr>
            </w:pPr>
            <w:r w:rsidRPr="004C1711">
              <w:rPr>
                <w:sz w:val="20"/>
                <w:szCs w:val="20"/>
              </w:rPr>
              <w:t>4</w:t>
            </w:r>
          </w:p>
        </w:tc>
        <w:tc>
          <w:tcPr>
            <w:tcW w:w="993" w:type="dxa"/>
            <w:tcBorders>
              <w:left w:val="single" w:sz="4" w:space="0" w:color="auto"/>
              <w:bottom w:val="single" w:sz="4" w:space="0" w:color="auto"/>
              <w:right w:val="single" w:sz="4" w:space="0" w:color="auto"/>
            </w:tcBorders>
            <w:vAlign w:val="center"/>
          </w:tcPr>
          <w:p w:rsidR="0013500B" w:rsidRPr="004C1711" w:rsidRDefault="0013500B" w:rsidP="004C1711">
            <w:pPr>
              <w:pStyle w:val="ConsPlusCell"/>
              <w:jc w:val="both"/>
              <w:rPr>
                <w:sz w:val="20"/>
                <w:szCs w:val="20"/>
              </w:rPr>
            </w:pPr>
            <w:r w:rsidRPr="004C1711">
              <w:rPr>
                <w:sz w:val="20"/>
                <w:szCs w:val="20"/>
              </w:rPr>
              <w:t>5</w:t>
            </w:r>
          </w:p>
        </w:tc>
        <w:tc>
          <w:tcPr>
            <w:tcW w:w="992" w:type="dxa"/>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6</w:t>
            </w:r>
          </w:p>
        </w:tc>
      </w:tr>
      <w:tr w:rsidR="0013500B" w:rsidRPr="004C1711" w:rsidTr="004C1711">
        <w:trPr>
          <w:tblCellSpacing w:w="5" w:type="nil"/>
        </w:trPr>
        <w:tc>
          <w:tcPr>
            <w:tcW w:w="2977" w:type="dxa"/>
            <w:gridSpan w:val="3"/>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 xml:space="preserve">Всего по МП (подпрограмме):              </w:t>
            </w:r>
          </w:p>
        </w:tc>
        <w:tc>
          <w:tcPr>
            <w:tcW w:w="1701" w:type="dxa"/>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350 407,8</w:t>
            </w:r>
          </w:p>
        </w:tc>
        <w:tc>
          <w:tcPr>
            <w:tcW w:w="1276" w:type="dxa"/>
            <w:tcBorders>
              <w:left w:val="single" w:sz="4" w:space="0" w:color="auto"/>
              <w:bottom w:val="single" w:sz="4" w:space="0" w:color="auto"/>
              <w:right w:val="single" w:sz="4" w:space="0" w:color="auto"/>
            </w:tcBorders>
          </w:tcPr>
          <w:p w:rsidR="0013500B" w:rsidRPr="004C1711" w:rsidRDefault="0013500B" w:rsidP="004C1711">
            <w:pPr>
              <w:spacing w:after="0" w:line="240" w:lineRule="auto"/>
              <w:jc w:val="both"/>
              <w:rPr>
                <w:rFonts w:ascii="Times New Roman" w:hAnsi="Times New Roman"/>
                <w:sz w:val="20"/>
                <w:szCs w:val="20"/>
              </w:rPr>
            </w:pPr>
            <w:r w:rsidRPr="004C1711">
              <w:rPr>
                <w:rFonts w:ascii="Times New Roman" w:hAnsi="Times New Roman"/>
                <w:sz w:val="20"/>
                <w:szCs w:val="20"/>
              </w:rPr>
              <w:t>284 315,4</w:t>
            </w:r>
          </w:p>
          <w:p w:rsidR="0013500B" w:rsidRPr="004C1711" w:rsidRDefault="0013500B" w:rsidP="004C1711">
            <w:pPr>
              <w:pStyle w:val="ConsPlusCell"/>
              <w:jc w:val="both"/>
              <w:rPr>
                <w:sz w:val="20"/>
                <w:szCs w:val="20"/>
              </w:rPr>
            </w:pPr>
          </w:p>
        </w:tc>
        <w:tc>
          <w:tcPr>
            <w:tcW w:w="1417" w:type="dxa"/>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66 092,4</w:t>
            </w:r>
          </w:p>
        </w:tc>
        <w:tc>
          <w:tcPr>
            <w:tcW w:w="993" w:type="dxa"/>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0</w:t>
            </w:r>
          </w:p>
        </w:tc>
        <w:tc>
          <w:tcPr>
            <w:tcW w:w="992" w:type="dxa"/>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0</w:t>
            </w:r>
          </w:p>
        </w:tc>
      </w:tr>
      <w:tr w:rsidR="0013500B" w:rsidRPr="004C1711" w:rsidTr="004C1711">
        <w:trPr>
          <w:tblCellSpacing w:w="5" w:type="nil"/>
        </w:trPr>
        <w:tc>
          <w:tcPr>
            <w:tcW w:w="200"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p>
        </w:tc>
        <w:tc>
          <w:tcPr>
            <w:tcW w:w="2777" w:type="dxa"/>
            <w:gridSpan w:val="2"/>
            <w:vMerge w:val="restart"/>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 xml:space="preserve">в том числе по годам  </w:t>
            </w:r>
            <w:r w:rsidRPr="004C1711">
              <w:rPr>
                <w:sz w:val="20"/>
                <w:szCs w:val="20"/>
              </w:rPr>
              <w:br/>
              <w:t xml:space="preserve"> реализации</w:t>
            </w:r>
          </w:p>
        </w:tc>
        <w:tc>
          <w:tcPr>
            <w:tcW w:w="1701" w:type="dxa"/>
            <w:vMerge w:val="restart"/>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p>
        </w:tc>
        <w:tc>
          <w:tcPr>
            <w:tcW w:w="1276" w:type="dxa"/>
            <w:vMerge w:val="restart"/>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p>
        </w:tc>
        <w:tc>
          <w:tcPr>
            <w:tcW w:w="1417" w:type="dxa"/>
            <w:vMerge w:val="restart"/>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p>
        </w:tc>
        <w:tc>
          <w:tcPr>
            <w:tcW w:w="993" w:type="dxa"/>
            <w:vMerge w:val="restart"/>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p>
        </w:tc>
        <w:tc>
          <w:tcPr>
            <w:tcW w:w="992" w:type="dxa"/>
            <w:vMerge w:val="restart"/>
            <w:tcBorders>
              <w:left w:val="single" w:sz="4" w:space="0" w:color="auto"/>
              <w:right w:val="single" w:sz="4" w:space="0" w:color="auto"/>
            </w:tcBorders>
          </w:tcPr>
          <w:p w:rsidR="0013500B" w:rsidRPr="004C1711" w:rsidRDefault="0013500B" w:rsidP="004C1711">
            <w:pPr>
              <w:pStyle w:val="ConsPlusCell"/>
              <w:jc w:val="both"/>
              <w:rPr>
                <w:sz w:val="20"/>
                <w:szCs w:val="20"/>
              </w:rPr>
            </w:pPr>
          </w:p>
        </w:tc>
      </w:tr>
      <w:tr w:rsidR="0013500B" w:rsidRPr="004C1711" w:rsidTr="004C1711">
        <w:trPr>
          <w:tblCellSpacing w:w="5" w:type="nil"/>
        </w:trPr>
        <w:tc>
          <w:tcPr>
            <w:tcW w:w="200"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p>
        </w:tc>
        <w:tc>
          <w:tcPr>
            <w:tcW w:w="2777" w:type="dxa"/>
            <w:gridSpan w:val="2"/>
            <w:vMerge/>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p>
        </w:tc>
        <w:tc>
          <w:tcPr>
            <w:tcW w:w="992" w:type="dxa"/>
            <w:vMerge/>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p>
        </w:tc>
      </w:tr>
      <w:tr w:rsidR="0013500B" w:rsidRPr="004C1711" w:rsidTr="004C1711">
        <w:trPr>
          <w:tblCellSpacing w:w="5" w:type="nil"/>
        </w:trPr>
        <w:tc>
          <w:tcPr>
            <w:tcW w:w="200"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p>
        </w:tc>
        <w:tc>
          <w:tcPr>
            <w:tcW w:w="200"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p>
        </w:tc>
        <w:tc>
          <w:tcPr>
            <w:tcW w:w="2577" w:type="dxa"/>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2022</w:t>
            </w:r>
          </w:p>
        </w:tc>
        <w:tc>
          <w:tcPr>
            <w:tcW w:w="1701" w:type="dxa"/>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66 662,6</w:t>
            </w:r>
          </w:p>
        </w:tc>
        <w:tc>
          <w:tcPr>
            <w:tcW w:w="1276" w:type="dxa"/>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54 156,6</w:t>
            </w:r>
          </w:p>
        </w:tc>
        <w:tc>
          <w:tcPr>
            <w:tcW w:w="1417" w:type="dxa"/>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12 506,0</w:t>
            </w:r>
          </w:p>
        </w:tc>
        <w:tc>
          <w:tcPr>
            <w:tcW w:w="993" w:type="dxa"/>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0</w:t>
            </w:r>
          </w:p>
        </w:tc>
        <w:tc>
          <w:tcPr>
            <w:tcW w:w="992" w:type="dxa"/>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0</w:t>
            </w:r>
          </w:p>
        </w:tc>
      </w:tr>
      <w:tr w:rsidR="0013500B" w:rsidRPr="004C1711" w:rsidTr="004C1711">
        <w:trPr>
          <w:tblCellSpacing w:w="5" w:type="nil"/>
        </w:trPr>
        <w:tc>
          <w:tcPr>
            <w:tcW w:w="200"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p>
        </w:tc>
        <w:tc>
          <w:tcPr>
            <w:tcW w:w="200"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p>
        </w:tc>
        <w:tc>
          <w:tcPr>
            <w:tcW w:w="2577" w:type="dxa"/>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2023</w:t>
            </w:r>
          </w:p>
        </w:tc>
        <w:tc>
          <w:tcPr>
            <w:tcW w:w="1701" w:type="dxa"/>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70 936,3</w:t>
            </w:r>
          </w:p>
        </w:tc>
        <w:tc>
          <w:tcPr>
            <w:tcW w:w="1276" w:type="dxa"/>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57 539,7</w:t>
            </w:r>
          </w:p>
        </w:tc>
        <w:tc>
          <w:tcPr>
            <w:tcW w:w="1417" w:type="dxa"/>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13 396,6</w:t>
            </w:r>
          </w:p>
        </w:tc>
        <w:tc>
          <w:tcPr>
            <w:tcW w:w="993" w:type="dxa"/>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p>
        </w:tc>
        <w:tc>
          <w:tcPr>
            <w:tcW w:w="992" w:type="dxa"/>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0</w:t>
            </w:r>
          </w:p>
        </w:tc>
      </w:tr>
      <w:tr w:rsidR="0013500B" w:rsidRPr="004C1711" w:rsidTr="004C1711">
        <w:trPr>
          <w:tblCellSpacing w:w="5" w:type="nil"/>
        </w:trPr>
        <w:tc>
          <w:tcPr>
            <w:tcW w:w="200"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p>
        </w:tc>
        <w:tc>
          <w:tcPr>
            <w:tcW w:w="200"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p>
        </w:tc>
        <w:tc>
          <w:tcPr>
            <w:tcW w:w="2577" w:type="dxa"/>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2024</w:t>
            </w:r>
          </w:p>
        </w:tc>
        <w:tc>
          <w:tcPr>
            <w:tcW w:w="1701" w:type="dxa"/>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70 936,3</w:t>
            </w:r>
          </w:p>
        </w:tc>
        <w:tc>
          <w:tcPr>
            <w:tcW w:w="1276" w:type="dxa"/>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57 539,7</w:t>
            </w:r>
          </w:p>
        </w:tc>
        <w:tc>
          <w:tcPr>
            <w:tcW w:w="1417" w:type="dxa"/>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13 396,6</w:t>
            </w:r>
          </w:p>
        </w:tc>
        <w:tc>
          <w:tcPr>
            <w:tcW w:w="993" w:type="dxa"/>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0</w:t>
            </w:r>
          </w:p>
        </w:tc>
        <w:tc>
          <w:tcPr>
            <w:tcW w:w="992" w:type="dxa"/>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0</w:t>
            </w:r>
          </w:p>
        </w:tc>
      </w:tr>
      <w:tr w:rsidR="0013500B" w:rsidRPr="004C1711" w:rsidTr="004C1711">
        <w:trPr>
          <w:tblCellSpacing w:w="5" w:type="nil"/>
        </w:trPr>
        <w:tc>
          <w:tcPr>
            <w:tcW w:w="200"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p>
        </w:tc>
        <w:tc>
          <w:tcPr>
            <w:tcW w:w="200"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p>
        </w:tc>
        <w:tc>
          <w:tcPr>
            <w:tcW w:w="2577" w:type="dxa"/>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2025</w:t>
            </w:r>
          </w:p>
        </w:tc>
        <w:tc>
          <w:tcPr>
            <w:tcW w:w="1701" w:type="dxa"/>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70 936,3</w:t>
            </w:r>
          </w:p>
        </w:tc>
        <w:tc>
          <w:tcPr>
            <w:tcW w:w="1276" w:type="dxa"/>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57 539,7</w:t>
            </w:r>
          </w:p>
        </w:tc>
        <w:tc>
          <w:tcPr>
            <w:tcW w:w="1417" w:type="dxa"/>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13 396,6</w:t>
            </w:r>
          </w:p>
        </w:tc>
        <w:tc>
          <w:tcPr>
            <w:tcW w:w="993" w:type="dxa"/>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0</w:t>
            </w:r>
          </w:p>
        </w:tc>
        <w:tc>
          <w:tcPr>
            <w:tcW w:w="992" w:type="dxa"/>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0</w:t>
            </w:r>
          </w:p>
        </w:tc>
      </w:tr>
      <w:tr w:rsidR="0013500B" w:rsidRPr="004C1711" w:rsidTr="004C1711">
        <w:trPr>
          <w:tblCellSpacing w:w="5" w:type="nil"/>
        </w:trPr>
        <w:tc>
          <w:tcPr>
            <w:tcW w:w="200"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p>
        </w:tc>
        <w:tc>
          <w:tcPr>
            <w:tcW w:w="200"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p>
        </w:tc>
        <w:tc>
          <w:tcPr>
            <w:tcW w:w="2577" w:type="dxa"/>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2026</w:t>
            </w:r>
          </w:p>
        </w:tc>
        <w:tc>
          <w:tcPr>
            <w:tcW w:w="1701" w:type="dxa"/>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70 936,3</w:t>
            </w:r>
          </w:p>
        </w:tc>
        <w:tc>
          <w:tcPr>
            <w:tcW w:w="1276" w:type="dxa"/>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57 539,7</w:t>
            </w:r>
          </w:p>
        </w:tc>
        <w:tc>
          <w:tcPr>
            <w:tcW w:w="1417" w:type="dxa"/>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13 396,6</w:t>
            </w:r>
          </w:p>
        </w:tc>
        <w:tc>
          <w:tcPr>
            <w:tcW w:w="993" w:type="dxa"/>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0</w:t>
            </w:r>
          </w:p>
        </w:tc>
        <w:tc>
          <w:tcPr>
            <w:tcW w:w="992" w:type="dxa"/>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0</w:t>
            </w:r>
          </w:p>
        </w:tc>
      </w:tr>
      <w:tr w:rsidR="0013500B" w:rsidRPr="004C1711" w:rsidTr="004C1711">
        <w:trPr>
          <w:tblCellSpacing w:w="5" w:type="nil"/>
        </w:trPr>
        <w:tc>
          <w:tcPr>
            <w:tcW w:w="2977" w:type="dxa"/>
            <w:gridSpan w:val="3"/>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В том числе по Заказчикам</w:t>
            </w:r>
          </w:p>
        </w:tc>
        <w:tc>
          <w:tcPr>
            <w:tcW w:w="1701" w:type="dxa"/>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p>
        </w:tc>
        <w:tc>
          <w:tcPr>
            <w:tcW w:w="1276" w:type="dxa"/>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p>
        </w:tc>
        <w:tc>
          <w:tcPr>
            <w:tcW w:w="1417" w:type="dxa"/>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p>
        </w:tc>
        <w:tc>
          <w:tcPr>
            <w:tcW w:w="993" w:type="dxa"/>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p>
        </w:tc>
        <w:tc>
          <w:tcPr>
            <w:tcW w:w="992" w:type="dxa"/>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p>
        </w:tc>
      </w:tr>
      <w:tr w:rsidR="0013500B" w:rsidRPr="004C1711" w:rsidTr="004C1711">
        <w:trPr>
          <w:tblCellSpacing w:w="5" w:type="nil"/>
        </w:trPr>
        <w:tc>
          <w:tcPr>
            <w:tcW w:w="200"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p>
        </w:tc>
        <w:tc>
          <w:tcPr>
            <w:tcW w:w="2777" w:type="dxa"/>
            <w:gridSpan w:val="2"/>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b/>
                <w:i/>
                <w:sz w:val="20"/>
                <w:szCs w:val="20"/>
              </w:rPr>
              <w:t xml:space="preserve">Заказчик </w:t>
            </w:r>
            <w:proofErr w:type="spellStart"/>
            <w:r w:rsidRPr="004C1711">
              <w:rPr>
                <w:b/>
                <w:i/>
                <w:sz w:val="20"/>
                <w:szCs w:val="20"/>
              </w:rPr>
              <w:t>1:МБУК</w:t>
            </w:r>
            <w:proofErr w:type="spellEnd"/>
            <w:r w:rsidRPr="004C1711">
              <w:rPr>
                <w:b/>
                <w:i/>
                <w:sz w:val="20"/>
                <w:szCs w:val="20"/>
              </w:rPr>
              <w:t xml:space="preserve"> ДК </w:t>
            </w:r>
            <w:proofErr w:type="spellStart"/>
            <w:r w:rsidRPr="004C1711">
              <w:rPr>
                <w:b/>
                <w:i/>
                <w:sz w:val="20"/>
                <w:szCs w:val="20"/>
              </w:rPr>
              <w:t>нп</w:t>
            </w:r>
            <w:proofErr w:type="spellEnd"/>
            <w:r w:rsidRPr="004C1711">
              <w:rPr>
                <w:b/>
                <w:i/>
                <w:sz w:val="20"/>
                <w:szCs w:val="20"/>
              </w:rPr>
              <w:t>. Африканда</w:t>
            </w:r>
          </w:p>
        </w:tc>
        <w:tc>
          <w:tcPr>
            <w:tcW w:w="1701" w:type="dxa"/>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p>
        </w:tc>
        <w:tc>
          <w:tcPr>
            <w:tcW w:w="1276" w:type="dxa"/>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p>
        </w:tc>
        <w:tc>
          <w:tcPr>
            <w:tcW w:w="1417" w:type="dxa"/>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p>
        </w:tc>
        <w:tc>
          <w:tcPr>
            <w:tcW w:w="993" w:type="dxa"/>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p>
        </w:tc>
        <w:tc>
          <w:tcPr>
            <w:tcW w:w="992" w:type="dxa"/>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p>
        </w:tc>
      </w:tr>
      <w:tr w:rsidR="0013500B" w:rsidRPr="004C1711" w:rsidTr="004C1711">
        <w:trPr>
          <w:tblCellSpacing w:w="5" w:type="nil"/>
        </w:trPr>
        <w:tc>
          <w:tcPr>
            <w:tcW w:w="200"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p>
        </w:tc>
        <w:tc>
          <w:tcPr>
            <w:tcW w:w="200"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p>
        </w:tc>
        <w:tc>
          <w:tcPr>
            <w:tcW w:w="2577" w:type="dxa"/>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2022</w:t>
            </w:r>
          </w:p>
        </w:tc>
        <w:tc>
          <w:tcPr>
            <w:tcW w:w="1701" w:type="dxa"/>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26744,6</w:t>
            </w:r>
          </w:p>
        </w:tc>
        <w:tc>
          <w:tcPr>
            <w:tcW w:w="1276" w:type="dxa"/>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22594,3</w:t>
            </w:r>
          </w:p>
        </w:tc>
        <w:tc>
          <w:tcPr>
            <w:tcW w:w="1417" w:type="dxa"/>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 xml:space="preserve">4 150,3  </w:t>
            </w:r>
          </w:p>
        </w:tc>
        <w:tc>
          <w:tcPr>
            <w:tcW w:w="993" w:type="dxa"/>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0</w:t>
            </w:r>
          </w:p>
        </w:tc>
        <w:tc>
          <w:tcPr>
            <w:tcW w:w="992" w:type="dxa"/>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0</w:t>
            </w:r>
          </w:p>
        </w:tc>
      </w:tr>
      <w:tr w:rsidR="0013500B" w:rsidRPr="004C1711" w:rsidTr="004C1711">
        <w:trPr>
          <w:tblCellSpacing w:w="5" w:type="nil"/>
        </w:trPr>
        <w:tc>
          <w:tcPr>
            <w:tcW w:w="200"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p>
        </w:tc>
        <w:tc>
          <w:tcPr>
            <w:tcW w:w="200"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p>
        </w:tc>
        <w:tc>
          <w:tcPr>
            <w:tcW w:w="2577"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2023</w:t>
            </w:r>
          </w:p>
        </w:tc>
        <w:tc>
          <w:tcPr>
            <w:tcW w:w="1701"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28620,9</w:t>
            </w:r>
          </w:p>
        </w:tc>
        <w:tc>
          <w:tcPr>
            <w:tcW w:w="1276"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 xml:space="preserve">23970,6  </w:t>
            </w:r>
          </w:p>
        </w:tc>
        <w:tc>
          <w:tcPr>
            <w:tcW w:w="1417"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 xml:space="preserve">4 650,3 </w:t>
            </w:r>
          </w:p>
        </w:tc>
        <w:tc>
          <w:tcPr>
            <w:tcW w:w="993"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0</w:t>
            </w:r>
          </w:p>
        </w:tc>
      </w:tr>
      <w:tr w:rsidR="0013500B" w:rsidRPr="004C1711" w:rsidTr="004C1711">
        <w:trPr>
          <w:tblCellSpacing w:w="5" w:type="nil"/>
        </w:trPr>
        <w:tc>
          <w:tcPr>
            <w:tcW w:w="200"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p>
        </w:tc>
        <w:tc>
          <w:tcPr>
            <w:tcW w:w="200"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p>
        </w:tc>
        <w:tc>
          <w:tcPr>
            <w:tcW w:w="2577"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2024</w:t>
            </w:r>
          </w:p>
        </w:tc>
        <w:tc>
          <w:tcPr>
            <w:tcW w:w="1701"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28620,9</w:t>
            </w:r>
          </w:p>
        </w:tc>
        <w:tc>
          <w:tcPr>
            <w:tcW w:w="1276"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 xml:space="preserve">  23970,6  </w:t>
            </w:r>
          </w:p>
        </w:tc>
        <w:tc>
          <w:tcPr>
            <w:tcW w:w="1417"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 xml:space="preserve">4 650,3  </w:t>
            </w:r>
          </w:p>
        </w:tc>
        <w:tc>
          <w:tcPr>
            <w:tcW w:w="993"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0</w:t>
            </w:r>
          </w:p>
        </w:tc>
      </w:tr>
      <w:tr w:rsidR="0013500B" w:rsidRPr="004C1711" w:rsidTr="004C1711">
        <w:trPr>
          <w:tblCellSpacing w:w="5" w:type="nil"/>
        </w:trPr>
        <w:tc>
          <w:tcPr>
            <w:tcW w:w="200"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p>
        </w:tc>
        <w:tc>
          <w:tcPr>
            <w:tcW w:w="200"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p>
        </w:tc>
        <w:tc>
          <w:tcPr>
            <w:tcW w:w="2577"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2025</w:t>
            </w:r>
          </w:p>
        </w:tc>
        <w:tc>
          <w:tcPr>
            <w:tcW w:w="1701"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28620,9</w:t>
            </w:r>
          </w:p>
        </w:tc>
        <w:tc>
          <w:tcPr>
            <w:tcW w:w="1276"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 xml:space="preserve">  23970,6  </w:t>
            </w:r>
          </w:p>
        </w:tc>
        <w:tc>
          <w:tcPr>
            <w:tcW w:w="1417"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 xml:space="preserve">4 650,3  </w:t>
            </w:r>
          </w:p>
        </w:tc>
        <w:tc>
          <w:tcPr>
            <w:tcW w:w="993"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0</w:t>
            </w:r>
          </w:p>
        </w:tc>
      </w:tr>
      <w:tr w:rsidR="0013500B" w:rsidRPr="004C1711" w:rsidTr="004C1711">
        <w:trPr>
          <w:tblCellSpacing w:w="5" w:type="nil"/>
        </w:trPr>
        <w:tc>
          <w:tcPr>
            <w:tcW w:w="200"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p>
        </w:tc>
        <w:tc>
          <w:tcPr>
            <w:tcW w:w="200"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p>
        </w:tc>
        <w:tc>
          <w:tcPr>
            <w:tcW w:w="2577"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2026</w:t>
            </w:r>
          </w:p>
        </w:tc>
        <w:tc>
          <w:tcPr>
            <w:tcW w:w="1701"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28620,9</w:t>
            </w:r>
          </w:p>
        </w:tc>
        <w:tc>
          <w:tcPr>
            <w:tcW w:w="1276"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 xml:space="preserve">  23970,6  </w:t>
            </w:r>
          </w:p>
        </w:tc>
        <w:tc>
          <w:tcPr>
            <w:tcW w:w="1417"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 xml:space="preserve">4 650,3  </w:t>
            </w:r>
          </w:p>
        </w:tc>
        <w:tc>
          <w:tcPr>
            <w:tcW w:w="993"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0</w:t>
            </w:r>
          </w:p>
        </w:tc>
      </w:tr>
      <w:tr w:rsidR="0013500B" w:rsidRPr="004C1711" w:rsidTr="004C1711">
        <w:trPr>
          <w:tblCellSpacing w:w="5" w:type="nil"/>
        </w:trPr>
        <w:tc>
          <w:tcPr>
            <w:tcW w:w="200"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p>
        </w:tc>
        <w:tc>
          <w:tcPr>
            <w:tcW w:w="2777" w:type="dxa"/>
            <w:gridSpan w:val="2"/>
            <w:tcBorders>
              <w:left w:val="single" w:sz="4" w:space="0" w:color="auto"/>
              <w:bottom w:val="single" w:sz="4" w:space="0" w:color="auto"/>
              <w:right w:val="single" w:sz="4" w:space="0" w:color="auto"/>
            </w:tcBorders>
          </w:tcPr>
          <w:p w:rsidR="0013500B" w:rsidRPr="004C1711" w:rsidRDefault="0013500B" w:rsidP="004C1711">
            <w:pPr>
              <w:pStyle w:val="ConsPlusCell"/>
              <w:jc w:val="both"/>
              <w:rPr>
                <w:b/>
                <w:i/>
                <w:sz w:val="20"/>
                <w:szCs w:val="20"/>
              </w:rPr>
            </w:pPr>
            <w:r w:rsidRPr="004C1711">
              <w:rPr>
                <w:b/>
                <w:i/>
                <w:sz w:val="20"/>
                <w:szCs w:val="20"/>
              </w:rPr>
              <w:t xml:space="preserve">Заказчик </w:t>
            </w:r>
            <w:proofErr w:type="spellStart"/>
            <w:r w:rsidRPr="004C1711">
              <w:rPr>
                <w:b/>
                <w:i/>
                <w:sz w:val="20"/>
                <w:szCs w:val="20"/>
              </w:rPr>
              <w:t>2:МБУК</w:t>
            </w:r>
            <w:proofErr w:type="spellEnd"/>
            <w:r w:rsidRPr="004C1711">
              <w:rPr>
                <w:b/>
                <w:i/>
                <w:sz w:val="20"/>
                <w:szCs w:val="20"/>
              </w:rPr>
              <w:t xml:space="preserve"> ГДК</w:t>
            </w:r>
          </w:p>
        </w:tc>
        <w:tc>
          <w:tcPr>
            <w:tcW w:w="1701" w:type="dxa"/>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p>
        </w:tc>
        <w:tc>
          <w:tcPr>
            <w:tcW w:w="1276" w:type="dxa"/>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p>
        </w:tc>
        <w:tc>
          <w:tcPr>
            <w:tcW w:w="1417" w:type="dxa"/>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p>
        </w:tc>
        <w:tc>
          <w:tcPr>
            <w:tcW w:w="993" w:type="dxa"/>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p>
        </w:tc>
        <w:tc>
          <w:tcPr>
            <w:tcW w:w="992" w:type="dxa"/>
            <w:tcBorders>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p>
        </w:tc>
      </w:tr>
      <w:tr w:rsidR="0013500B" w:rsidRPr="004C1711" w:rsidTr="004C1711">
        <w:trPr>
          <w:tblCellSpacing w:w="5" w:type="nil"/>
        </w:trPr>
        <w:tc>
          <w:tcPr>
            <w:tcW w:w="200"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p>
        </w:tc>
        <w:tc>
          <w:tcPr>
            <w:tcW w:w="200"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p>
        </w:tc>
        <w:tc>
          <w:tcPr>
            <w:tcW w:w="2577"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2022</w:t>
            </w:r>
          </w:p>
        </w:tc>
        <w:tc>
          <w:tcPr>
            <w:tcW w:w="1701"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39918,0</w:t>
            </w:r>
          </w:p>
        </w:tc>
        <w:tc>
          <w:tcPr>
            <w:tcW w:w="1276"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31 562,3</w:t>
            </w:r>
          </w:p>
        </w:tc>
        <w:tc>
          <w:tcPr>
            <w:tcW w:w="1417"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8 355,7</w:t>
            </w:r>
          </w:p>
        </w:tc>
        <w:tc>
          <w:tcPr>
            <w:tcW w:w="993"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0</w:t>
            </w:r>
          </w:p>
        </w:tc>
      </w:tr>
      <w:tr w:rsidR="0013500B" w:rsidRPr="004C1711" w:rsidTr="004C1711">
        <w:trPr>
          <w:tblCellSpacing w:w="5" w:type="nil"/>
        </w:trPr>
        <w:tc>
          <w:tcPr>
            <w:tcW w:w="200"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p>
        </w:tc>
        <w:tc>
          <w:tcPr>
            <w:tcW w:w="200"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p>
        </w:tc>
        <w:tc>
          <w:tcPr>
            <w:tcW w:w="2577"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2023</w:t>
            </w:r>
          </w:p>
        </w:tc>
        <w:tc>
          <w:tcPr>
            <w:tcW w:w="1701"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42315,4</w:t>
            </w:r>
          </w:p>
        </w:tc>
        <w:tc>
          <w:tcPr>
            <w:tcW w:w="1276"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33 569,1</w:t>
            </w:r>
          </w:p>
        </w:tc>
        <w:tc>
          <w:tcPr>
            <w:tcW w:w="1417"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8 746,3</w:t>
            </w:r>
          </w:p>
        </w:tc>
        <w:tc>
          <w:tcPr>
            <w:tcW w:w="993"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0</w:t>
            </w:r>
          </w:p>
        </w:tc>
      </w:tr>
      <w:tr w:rsidR="0013500B" w:rsidRPr="004C1711" w:rsidTr="004C1711">
        <w:trPr>
          <w:tblCellSpacing w:w="5" w:type="nil"/>
        </w:trPr>
        <w:tc>
          <w:tcPr>
            <w:tcW w:w="200"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p>
        </w:tc>
        <w:tc>
          <w:tcPr>
            <w:tcW w:w="200"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p>
        </w:tc>
        <w:tc>
          <w:tcPr>
            <w:tcW w:w="2577"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2024</w:t>
            </w:r>
          </w:p>
        </w:tc>
        <w:tc>
          <w:tcPr>
            <w:tcW w:w="1701"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42315,4</w:t>
            </w:r>
          </w:p>
        </w:tc>
        <w:tc>
          <w:tcPr>
            <w:tcW w:w="1276"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33 569,1</w:t>
            </w:r>
          </w:p>
        </w:tc>
        <w:tc>
          <w:tcPr>
            <w:tcW w:w="1417"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8 746,3</w:t>
            </w:r>
          </w:p>
        </w:tc>
        <w:tc>
          <w:tcPr>
            <w:tcW w:w="993"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0</w:t>
            </w:r>
          </w:p>
        </w:tc>
      </w:tr>
      <w:tr w:rsidR="0013500B" w:rsidRPr="004C1711" w:rsidTr="004C1711">
        <w:trPr>
          <w:tblCellSpacing w:w="5" w:type="nil"/>
        </w:trPr>
        <w:tc>
          <w:tcPr>
            <w:tcW w:w="200"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p>
        </w:tc>
        <w:tc>
          <w:tcPr>
            <w:tcW w:w="200"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p>
        </w:tc>
        <w:tc>
          <w:tcPr>
            <w:tcW w:w="2577"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2025</w:t>
            </w:r>
          </w:p>
        </w:tc>
        <w:tc>
          <w:tcPr>
            <w:tcW w:w="1701"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42315,4</w:t>
            </w:r>
          </w:p>
        </w:tc>
        <w:tc>
          <w:tcPr>
            <w:tcW w:w="1276"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33 569,1</w:t>
            </w:r>
          </w:p>
        </w:tc>
        <w:tc>
          <w:tcPr>
            <w:tcW w:w="1417"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8 746,3</w:t>
            </w:r>
          </w:p>
        </w:tc>
        <w:tc>
          <w:tcPr>
            <w:tcW w:w="993"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0</w:t>
            </w:r>
          </w:p>
        </w:tc>
      </w:tr>
      <w:tr w:rsidR="0013500B" w:rsidRPr="004C1711" w:rsidTr="004C1711">
        <w:trPr>
          <w:tblCellSpacing w:w="5" w:type="nil"/>
        </w:trPr>
        <w:tc>
          <w:tcPr>
            <w:tcW w:w="200"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p>
        </w:tc>
        <w:tc>
          <w:tcPr>
            <w:tcW w:w="200"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p>
        </w:tc>
        <w:tc>
          <w:tcPr>
            <w:tcW w:w="2577"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2026</w:t>
            </w:r>
          </w:p>
        </w:tc>
        <w:tc>
          <w:tcPr>
            <w:tcW w:w="1701"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42315,4</w:t>
            </w:r>
          </w:p>
        </w:tc>
        <w:tc>
          <w:tcPr>
            <w:tcW w:w="1276"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33 569,1</w:t>
            </w:r>
          </w:p>
        </w:tc>
        <w:tc>
          <w:tcPr>
            <w:tcW w:w="1417"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8 746,3</w:t>
            </w:r>
          </w:p>
        </w:tc>
        <w:tc>
          <w:tcPr>
            <w:tcW w:w="993"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3500B" w:rsidRPr="004C1711" w:rsidRDefault="0013500B" w:rsidP="004C1711">
            <w:pPr>
              <w:pStyle w:val="ConsPlusCell"/>
              <w:jc w:val="both"/>
              <w:rPr>
                <w:sz w:val="20"/>
                <w:szCs w:val="20"/>
              </w:rPr>
            </w:pPr>
            <w:r w:rsidRPr="004C1711">
              <w:rPr>
                <w:sz w:val="20"/>
                <w:szCs w:val="20"/>
              </w:rPr>
              <w:t>0</w:t>
            </w:r>
          </w:p>
        </w:tc>
      </w:tr>
    </w:tbl>
    <w:p w:rsidR="0013500B" w:rsidRPr="0013500B" w:rsidRDefault="0013500B" w:rsidP="0013500B">
      <w:pPr>
        <w:spacing w:after="0"/>
        <w:ind w:firstLine="708"/>
        <w:jc w:val="both"/>
        <w:rPr>
          <w:rFonts w:ascii="Times New Roman" w:hAnsi="Times New Roman"/>
          <w:sz w:val="24"/>
          <w:szCs w:val="24"/>
        </w:rPr>
      </w:pPr>
    </w:p>
    <w:p w:rsidR="0013500B" w:rsidRPr="0013500B" w:rsidRDefault="0013500B" w:rsidP="0013500B">
      <w:pPr>
        <w:spacing w:after="0"/>
        <w:ind w:firstLine="708"/>
        <w:jc w:val="both"/>
        <w:rPr>
          <w:rFonts w:ascii="Times New Roman" w:hAnsi="Times New Roman"/>
          <w:sz w:val="24"/>
          <w:szCs w:val="24"/>
        </w:rPr>
      </w:pPr>
    </w:p>
    <w:p w:rsidR="0013500B" w:rsidRPr="0013500B" w:rsidRDefault="0013500B" w:rsidP="0013500B">
      <w:pPr>
        <w:widowControl w:val="0"/>
        <w:autoSpaceDE w:val="0"/>
        <w:autoSpaceDN w:val="0"/>
        <w:adjustRightInd w:val="0"/>
        <w:spacing w:after="0"/>
        <w:jc w:val="center"/>
        <w:outlineLvl w:val="2"/>
        <w:rPr>
          <w:rFonts w:ascii="Times New Roman" w:hAnsi="Times New Roman"/>
          <w:b/>
          <w:i/>
          <w:sz w:val="24"/>
          <w:szCs w:val="24"/>
        </w:rPr>
      </w:pPr>
      <w:r w:rsidRPr="0013500B">
        <w:rPr>
          <w:rFonts w:ascii="Times New Roman" w:hAnsi="Times New Roman"/>
          <w:b/>
          <w:i/>
          <w:sz w:val="24"/>
          <w:szCs w:val="24"/>
        </w:rPr>
        <w:t>2.5. Механизм реализации подпрограммы 2.</w:t>
      </w:r>
    </w:p>
    <w:p w:rsidR="0013500B" w:rsidRPr="0013500B" w:rsidRDefault="0013500B" w:rsidP="0013500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3500B">
        <w:rPr>
          <w:rFonts w:ascii="Times New Roman" w:hAnsi="Times New Roman"/>
          <w:sz w:val="24"/>
          <w:szCs w:val="24"/>
        </w:rPr>
        <w:t>Заказчик муниципальной подпрограммы: администрация города Полярные Зори с подведомственной территорией.</w:t>
      </w:r>
    </w:p>
    <w:p w:rsidR="0013500B" w:rsidRPr="0013500B" w:rsidRDefault="0013500B" w:rsidP="0013500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3500B">
        <w:rPr>
          <w:rFonts w:ascii="Times New Roman" w:hAnsi="Times New Roman"/>
          <w:sz w:val="24"/>
          <w:szCs w:val="24"/>
          <w:lang w:eastAsia="ru-RU"/>
        </w:rPr>
        <w:t xml:space="preserve">Управление и </w:t>
      </w:r>
      <w:proofErr w:type="gramStart"/>
      <w:r w:rsidRPr="0013500B">
        <w:rPr>
          <w:rFonts w:ascii="Times New Roman" w:hAnsi="Times New Roman"/>
          <w:sz w:val="24"/>
          <w:szCs w:val="24"/>
          <w:lang w:eastAsia="ru-RU"/>
        </w:rPr>
        <w:t>контроль за</w:t>
      </w:r>
      <w:proofErr w:type="gramEnd"/>
      <w:r w:rsidRPr="0013500B">
        <w:rPr>
          <w:rFonts w:ascii="Times New Roman" w:hAnsi="Times New Roman"/>
          <w:sz w:val="24"/>
          <w:szCs w:val="24"/>
          <w:lang w:eastAsia="ru-RU"/>
        </w:rPr>
        <w:t xml:space="preserve"> реализацией муниципальной подпрограммы 2 осуществляет </w:t>
      </w:r>
      <w:r w:rsidRPr="0013500B">
        <w:rPr>
          <w:rFonts w:ascii="Times New Roman" w:hAnsi="Times New Roman"/>
          <w:sz w:val="24"/>
          <w:szCs w:val="24"/>
        </w:rPr>
        <w:t>начальник отдела культуры, спорта</w:t>
      </w:r>
      <w:r w:rsidR="004C1711">
        <w:rPr>
          <w:rFonts w:ascii="Times New Roman" w:hAnsi="Times New Roman"/>
          <w:sz w:val="24"/>
          <w:szCs w:val="24"/>
        </w:rPr>
        <w:t xml:space="preserve"> </w:t>
      </w:r>
      <w:r w:rsidRPr="0013500B">
        <w:rPr>
          <w:rFonts w:ascii="Times New Roman" w:hAnsi="Times New Roman"/>
          <w:sz w:val="24"/>
          <w:szCs w:val="24"/>
        </w:rPr>
        <w:t>и</w:t>
      </w:r>
      <w:r w:rsidR="004C1711">
        <w:rPr>
          <w:rFonts w:ascii="Times New Roman" w:hAnsi="Times New Roman"/>
          <w:sz w:val="24"/>
          <w:szCs w:val="24"/>
        </w:rPr>
        <w:t xml:space="preserve"> </w:t>
      </w:r>
      <w:r w:rsidRPr="0013500B">
        <w:rPr>
          <w:rFonts w:ascii="Times New Roman" w:hAnsi="Times New Roman"/>
          <w:sz w:val="24"/>
          <w:szCs w:val="24"/>
        </w:rPr>
        <w:t>молодежной политике администрации города Полярные Зори с подведомственной территорией (далее, ОКСиМП).</w:t>
      </w:r>
    </w:p>
    <w:p w:rsidR="0013500B" w:rsidRPr="0013500B" w:rsidRDefault="0013500B" w:rsidP="0013500B">
      <w:pPr>
        <w:autoSpaceDE w:val="0"/>
        <w:autoSpaceDN w:val="0"/>
        <w:adjustRightInd w:val="0"/>
        <w:spacing w:after="0" w:line="240" w:lineRule="auto"/>
        <w:ind w:firstLine="709"/>
        <w:jc w:val="both"/>
        <w:rPr>
          <w:rFonts w:ascii="Times New Roman" w:hAnsi="Times New Roman"/>
          <w:sz w:val="24"/>
          <w:szCs w:val="24"/>
          <w:lang w:eastAsia="ru-RU"/>
        </w:rPr>
      </w:pPr>
      <w:r w:rsidRPr="0013500B">
        <w:rPr>
          <w:rFonts w:ascii="Times New Roman" w:hAnsi="Times New Roman"/>
          <w:sz w:val="24"/>
          <w:szCs w:val="24"/>
          <w:lang w:eastAsia="ru-RU"/>
        </w:rPr>
        <w:t xml:space="preserve">Текущее управление реализацией мероприятий, включенных в муниципальную подпрограмму, осуществляется соисполнителями муниципальной подпрограммы, ответственными за реализацию мероприятий муниципальной подпрограммы: </w:t>
      </w:r>
      <w:r w:rsidRPr="0013500B">
        <w:rPr>
          <w:rFonts w:ascii="Times New Roman" w:hAnsi="Times New Roman"/>
          <w:sz w:val="24"/>
          <w:szCs w:val="24"/>
        </w:rPr>
        <w:t xml:space="preserve">Муниципальное бюджетное учреждение культуры «Городской Дворец культуры </w:t>
      </w:r>
      <w:proofErr w:type="gramStart"/>
      <w:r w:rsidRPr="0013500B">
        <w:rPr>
          <w:rFonts w:ascii="Times New Roman" w:hAnsi="Times New Roman"/>
          <w:sz w:val="24"/>
          <w:szCs w:val="24"/>
        </w:rPr>
        <w:t>г</w:t>
      </w:r>
      <w:proofErr w:type="gramEnd"/>
      <w:r w:rsidRPr="0013500B">
        <w:rPr>
          <w:rFonts w:ascii="Times New Roman" w:hAnsi="Times New Roman"/>
          <w:sz w:val="24"/>
          <w:szCs w:val="24"/>
        </w:rPr>
        <w:t>. Полярные Зори»,  Муниципальное бюджетное учреждение культуры «Дом культуры н.п. Африканда».</w:t>
      </w:r>
    </w:p>
    <w:p w:rsidR="0013500B" w:rsidRPr="0013500B" w:rsidRDefault="0013500B" w:rsidP="0013500B">
      <w:pPr>
        <w:widowControl w:val="0"/>
        <w:autoSpaceDE w:val="0"/>
        <w:autoSpaceDN w:val="0"/>
        <w:adjustRightInd w:val="0"/>
        <w:spacing w:after="0" w:line="240" w:lineRule="auto"/>
        <w:ind w:firstLine="709"/>
        <w:jc w:val="both"/>
        <w:outlineLvl w:val="0"/>
        <w:rPr>
          <w:rFonts w:ascii="Times New Roman" w:eastAsia="Times New Roman" w:hAnsi="Times New Roman"/>
          <w:b/>
          <w:sz w:val="24"/>
          <w:szCs w:val="24"/>
          <w:highlight w:val="yellow"/>
          <w:lang w:eastAsia="ru-RU"/>
        </w:rPr>
      </w:pPr>
      <w:r w:rsidRPr="0013500B">
        <w:rPr>
          <w:rFonts w:ascii="Times New Roman" w:hAnsi="Times New Roman"/>
          <w:sz w:val="24"/>
          <w:szCs w:val="24"/>
        </w:rPr>
        <w:t>Руководители муниципальных учреждений (соисполнители подпрограммы) несут персональную ответственность за реализацию мероприятий подпрограммы, конечные результаты, целевое и эффективное использование выделяемых на выполнение подпрограммы финансовых средств.</w:t>
      </w:r>
    </w:p>
    <w:p w:rsidR="0013500B" w:rsidRPr="0013500B" w:rsidRDefault="0013500B" w:rsidP="0013500B">
      <w:pPr>
        <w:pStyle w:val="ConsPlusCell"/>
        <w:widowControl/>
        <w:ind w:firstLine="709"/>
        <w:jc w:val="both"/>
        <w:rPr>
          <w:sz w:val="24"/>
          <w:szCs w:val="24"/>
        </w:rPr>
      </w:pPr>
      <w:r w:rsidRPr="0013500B">
        <w:rPr>
          <w:sz w:val="24"/>
          <w:szCs w:val="24"/>
        </w:rPr>
        <w:t xml:space="preserve"> ОКСиМП, с учетом выделяемых на реализацию подпрограммы финансовых средств, ежегодно уточняет целевые показатели и объем средств, необходимый на выполнение подпрограммных мероприятий, состав участников и вносит корректировку в подпрограмму в установленном порядке.</w:t>
      </w:r>
    </w:p>
    <w:p w:rsidR="0013500B" w:rsidRPr="0013500B" w:rsidRDefault="0013500B" w:rsidP="0013500B">
      <w:pPr>
        <w:pStyle w:val="ConsPlusCell"/>
        <w:widowControl/>
        <w:ind w:firstLine="709"/>
        <w:jc w:val="both"/>
        <w:rPr>
          <w:sz w:val="24"/>
          <w:szCs w:val="24"/>
        </w:rPr>
      </w:pPr>
      <w:r w:rsidRPr="0013500B">
        <w:rPr>
          <w:sz w:val="24"/>
          <w:szCs w:val="24"/>
        </w:rPr>
        <w:t>Реализация подпрограммы осуществляется в соответствии с законодательством Российской Федерации о размещении заказов для государственных и муниципальных нужд, а также в соответствии с муниципальными правовыми актами администрации города Полярные Зори. ОКСиМП  осуществляет мониторинг эффективности реализации подпрограммы.</w:t>
      </w:r>
    </w:p>
    <w:p w:rsidR="0013500B" w:rsidRPr="0013500B" w:rsidRDefault="0013500B" w:rsidP="0013500B">
      <w:pPr>
        <w:widowControl w:val="0"/>
        <w:autoSpaceDE w:val="0"/>
        <w:autoSpaceDN w:val="0"/>
        <w:adjustRightInd w:val="0"/>
        <w:spacing w:after="0" w:line="240" w:lineRule="auto"/>
        <w:ind w:firstLine="709"/>
        <w:jc w:val="both"/>
        <w:rPr>
          <w:rFonts w:ascii="Times New Roman" w:hAnsi="Times New Roman"/>
          <w:sz w:val="24"/>
          <w:szCs w:val="24"/>
        </w:rPr>
      </w:pPr>
      <w:r w:rsidRPr="0013500B">
        <w:rPr>
          <w:rFonts w:ascii="Times New Roman" w:hAnsi="Times New Roman"/>
          <w:sz w:val="24"/>
          <w:szCs w:val="24"/>
        </w:rPr>
        <w:t xml:space="preserve"> Соисполнители мероприятия подпрограммы в установленном  Порядке разработки, утверждения и реализации муниципальных программ муниципального образования город Полярные Зори с подведомственной территорией</w:t>
      </w:r>
      <w:r w:rsidR="004C1711">
        <w:rPr>
          <w:rFonts w:ascii="Times New Roman" w:hAnsi="Times New Roman"/>
          <w:sz w:val="24"/>
          <w:szCs w:val="24"/>
        </w:rPr>
        <w:t xml:space="preserve"> </w:t>
      </w:r>
      <w:r w:rsidRPr="0013500B">
        <w:rPr>
          <w:rFonts w:ascii="Times New Roman" w:hAnsi="Times New Roman"/>
          <w:sz w:val="24"/>
          <w:szCs w:val="24"/>
        </w:rPr>
        <w:t>предоставляют информацию в ОКСиМП о ходе реализации подпрограммы. ОКСиМП формирует сводный отчет по реализации Программы в целом. Отчеты составляются и представляются в соответствии с утвержденным Порядком.</w:t>
      </w:r>
      <w:bookmarkStart w:id="4" w:name="Par203"/>
      <w:bookmarkEnd w:id="4"/>
    </w:p>
    <w:p w:rsidR="0013500B" w:rsidRPr="0013500B" w:rsidRDefault="0013500B" w:rsidP="0013500B">
      <w:pPr>
        <w:spacing w:after="0"/>
        <w:ind w:firstLine="708"/>
        <w:jc w:val="both"/>
        <w:rPr>
          <w:rFonts w:ascii="Times New Roman" w:hAnsi="Times New Roman"/>
          <w:sz w:val="24"/>
          <w:szCs w:val="24"/>
        </w:rPr>
      </w:pPr>
    </w:p>
    <w:p w:rsidR="0013500B" w:rsidRPr="0013500B" w:rsidRDefault="0013500B" w:rsidP="0013500B">
      <w:pPr>
        <w:spacing w:after="0"/>
        <w:ind w:firstLine="708"/>
        <w:jc w:val="center"/>
        <w:rPr>
          <w:rFonts w:ascii="Times New Roman" w:hAnsi="Times New Roman"/>
          <w:b/>
          <w:i/>
          <w:sz w:val="24"/>
          <w:szCs w:val="24"/>
        </w:rPr>
      </w:pPr>
      <w:r w:rsidRPr="0013500B">
        <w:rPr>
          <w:rFonts w:ascii="Times New Roman" w:hAnsi="Times New Roman"/>
          <w:b/>
          <w:i/>
          <w:sz w:val="24"/>
          <w:szCs w:val="24"/>
        </w:rPr>
        <w:t>2.6. Оценка эффективности  подпрограммы 2, рисков ее реализации.</w:t>
      </w:r>
    </w:p>
    <w:p w:rsidR="0013500B" w:rsidRPr="0013500B" w:rsidRDefault="0013500B" w:rsidP="0013500B">
      <w:pPr>
        <w:pStyle w:val="a9"/>
        <w:widowControl w:val="0"/>
        <w:tabs>
          <w:tab w:val="left" w:pos="851"/>
        </w:tabs>
        <w:autoSpaceDE w:val="0"/>
        <w:autoSpaceDN w:val="0"/>
        <w:adjustRightInd w:val="0"/>
        <w:ind w:left="0" w:firstLine="709"/>
        <w:rPr>
          <w:sz w:val="24"/>
          <w:szCs w:val="24"/>
        </w:rPr>
      </w:pPr>
      <w:r w:rsidRPr="0013500B">
        <w:rPr>
          <w:sz w:val="24"/>
          <w:szCs w:val="24"/>
        </w:rPr>
        <w:t xml:space="preserve">Оценка эффективности муниципальной подпрограммы выполняется в соответствии с Методикой оценки эффективности реализации муниципальных программ. </w:t>
      </w:r>
    </w:p>
    <w:p w:rsidR="0013500B" w:rsidRPr="0013500B" w:rsidRDefault="0013500B" w:rsidP="0013500B">
      <w:pPr>
        <w:widowControl w:val="0"/>
        <w:tabs>
          <w:tab w:val="left" w:pos="851"/>
        </w:tabs>
        <w:autoSpaceDE w:val="0"/>
        <w:autoSpaceDN w:val="0"/>
        <w:adjustRightInd w:val="0"/>
        <w:spacing w:after="0"/>
        <w:ind w:firstLine="709"/>
        <w:jc w:val="both"/>
        <w:rPr>
          <w:rFonts w:ascii="Times New Roman" w:hAnsi="Times New Roman"/>
          <w:sz w:val="24"/>
          <w:szCs w:val="24"/>
        </w:rPr>
      </w:pPr>
      <w:r w:rsidRPr="0013500B">
        <w:rPr>
          <w:rFonts w:ascii="Times New Roman" w:hAnsi="Times New Roman"/>
          <w:sz w:val="24"/>
          <w:szCs w:val="24"/>
        </w:rPr>
        <w:t>Оценку эффективности о реализации подпрограммы составляет соисполнитель (или исполнитель) данной подпрограммы и представляет её в ОКСиМП.</w:t>
      </w:r>
    </w:p>
    <w:p w:rsidR="0013500B" w:rsidRPr="0013500B" w:rsidRDefault="0013500B" w:rsidP="0013500B">
      <w:pPr>
        <w:widowControl w:val="0"/>
        <w:tabs>
          <w:tab w:val="left" w:pos="851"/>
        </w:tabs>
        <w:autoSpaceDE w:val="0"/>
        <w:autoSpaceDN w:val="0"/>
        <w:adjustRightInd w:val="0"/>
        <w:spacing w:after="0"/>
        <w:ind w:firstLine="709"/>
        <w:jc w:val="both"/>
        <w:rPr>
          <w:rFonts w:ascii="Times New Roman" w:hAnsi="Times New Roman"/>
          <w:sz w:val="24"/>
          <w:szCs w:val="24"/>
        </w:rPr>
      </w:pPr>
      <w:r w:rsidRPr="0013500B">
        <w:rPr>
          <w:rFonts w:ascii="Times New Roman" w:hAnsi="Times New Roman"/>
          <w:sz w:val="24"/>
          <w:szCs w:val="24"/>
        </w:rPr>
        <w:t>ОКСиМП составляет сводную оценку эффективности о выполнении программных мероприятий по муниципальной программе в целом.</w:t>
      </w:r>
    </w:p>
    <w:p w:rsidR="0013500B" w:rsidRPr="0013500B" w:rsidRDefault="0013500B" w:rsidP="0013500B">
      <w:pPr>
        <w:widowControl w:val="0"/>
        <w:tabs>
          <w:tab w:val="left" w:pos="851"/>
        </w:tabs>
        <w:autoSpaceDE w:val="0"/>
        <w:autoSpaceDN w:val="0"/>
        <w:adjustRightInd w:val="0"/>
        <w:spacing w:after="0"/>
        <w:ind w:firstLine="709"/>
        <w:jc w:val="both"/>
        <w:rPr>
          <w:rFonts w:ascii="Times New Roman" w:hAnsi="Times New Roman"/>
          <w:sz w:val="24"/>
          <w:szCs w:val="24"/>
        </w:rPr>
      </w:pPr>
      <w:r w:rsidRPr="0013500B">
        <w:rPr>
          <w:rFonts w:ascii="Times New Roman" w:hAnsi="Times New Roman"/>
          <w:sz w:val="24"/>
          <w:szCs w:val="24"/>
        </w:rPr>
        <w:t>ОКСиМП в составе годового отчета о реализации муниципальной программы представляет на заседание Программного совета оценку эффективности реализации муниципальной программы согласно утвержденному Порядку.</w:t>
      </w:r>
    </w:p>
    <w:p w:rsidR="0013500B" w:rsidRPr="0013500B" w:rsidRDefault="0013500B" w:rsidP="0013500B">
      <w:pPr>
        <w:widowControl w:val="0"/>
        <w:autoSpaceDE w:val="0"/>
        <w:autoSpaceDN w:val="0"/>
        <w:adjustRightInd w:val="0"/>
        <w:spacing w:after="0"/>
        <w:jc w:val="both"/>
        <w:rPr>
          <w:rFonts w:ascii="Times New Roman" w:hAnsi="Times New Roman"/>
          <w:sz w:val="24"/>
          <w:szCs w:val="24"/>
        </w:rPr>
      </w:pPr>
    </w:p>
    <w:p w:rsidR="0013500B" w:rsidRPr="0013500B" w:rsidRDefault="0013500B" w:rsidP="0013500B">
      <w:pPr>
        <w:widowControl w:val="0"/>
        <w:autoSpaceDE w:val="0"/>
        <w:autoSpaceDN w:val="0"/>
        <w:adjustRightInd w:val="0"/>
        <w:spacing w:after="0"/>
        <w:ind w:firstLine="540"/>
        <w:jc w:val="center"/>
        <w:rPr>
          <w:rFonts w:ascii="Times New Roman" w:hAnsi="Times New Roman"/>
          <w:b/>
          <w:i/>
          <w:sz w:val="24"/>
          <w:szCs w:val="24"/>
        </w:rPr>
      </w:pPr>
      <w:r w:rsidRPr="0013500B">
        <w:rPr>
          <w:rFonts w:ascii="Times New Roman" w:hAnsi="Times New Roman"/>
          <w:b/>
          <w:i/>
          <w:sz w:val="24"/>
          <w:szCs w:val="24"/>
        </w:rPr>
        <w:t>Факторы риска реализации муниципальной подпрограммы 2.</w:t>
      </w:r>
    </w:p>
    <w:p w:rsidR="0013500B" w:rsidRPr="0013500B" w:rsidRDefault="0013500B" w:rsidP="0013500B">
      <w:pPr>
        <w:widowControl w:val="0"/>
        <w:autoSpaceDE w:val="0"/>
        <w:autoSpaceDN w:val="0"/>
        <w:adjustRightInd w:val="0"/>
        <w:spacing w:after="0"/>
        <w:ind w:firstLine="540"/>
        <w:jc w:val="both"/>
        <w:rPr>
          <w:rFonts w:ascii="Times New Roman" w:hAnsi="Times New Roman"/>
          <w:sz w:val="24"/>
          <w:szCs w:val="24"/>
        </w:rPr>
      </w:pPr>
    </w:p>
    <w:tbl>
      <w:tblPr>
        <w:tblStyle w:val="ac"/>
        <w:tblW w:w="0" w:type="auto"/>
        <w:tblInd w:w="534" w:type="dxa"/>
        <w:tblLook w:val="04A0"/>
      </w:tblPr>
      <w:tblGrid>
        <w:gridCol w:w="2066"/>
        <w:gridCol w:w="2210"/>
        <w:gridCol w:w="2372"/>
        <w:gridCol w:w="2105"/>
      </w:tblGrid>
      <w:tr w:rsidR="0013500B" w:rsidRPr="0013500B" w:rsidTr="0013500B">
        <w:trPr>
          <w:trHeight w:val="1172"/>
        </w:trPr>
        <w:tc>
          <w:tcPr>
            <w:tcW w:w="2191" w:type="dxa"/>
            <w:vAlign w:val="center"/>
          </w:tcPr>
          <w:p w:rsidR="0013500B" w:rsidRPr="0013500B" w:rsidRDefault="0013500B" w:rsidP="004C1711">
            <w:pPr>
              <w:widowControl w:val="0"/>
              <w:autoSpaceDE w:val="0"/>
              <w:autoSpaceDN w:val="0"/>
              <w:adjustRightInd w:val="0"/>
              <w:spacing w:after="0" w:line="240" w:lineRule="auto"/>
              <w:jc w:val="center"/>
              <w:rPr>
                <w:i/>
                <w:sz w:val="24"/>
                <w:szCs w:val="24"/>
              </w:rPr>
            </w:pPr>
            <w:r w:rsidRPr="0013500B">
              <w:rPr>
                <w:i/>
                <w:sz w:val="24"/>
                <w:szCs w:val="24"/>
              </w:rPr>
              <w:t>Внешние</w:t>
            </w:r>
            <w:r w:rsidR="004C1711">
              <w:rPr>
                <w:i/>
                <w:sz w:val="24"/>
                <w:szCs w:val="24"/>
              </w:rPr>
              <w:t xml:space="preserve"> </w:t>
            </w:r>
            <w:r w:rsidRPr="0013500B">
              <w:rPr>
                <w:i/>
                <w:sz w:val="24"/>
                <w:szCs w:val="24"/>
              </w:rPr>
              <w:t>риски</w:t>
            </w:r>
            <w:r w:rsidR="004C1711">
              <w:rPr>
                <w:i/>
                <w:sz w:val="24"/>
                <w:szCs w:val="24"/>
              </w:rPr>
              <w:t xml:space="preserve"> </w:t>
            </w:r>
            <w:r w:rsidRPr="0013500B">
              <w:rPr>
                <w:i/>
                <w:sz w:val="24"/>
                <w:szCs w:val="24"/>
              </w:rPr>
              <w:t>реализации</w:t>
            </w:r>
            <w:r w:rsidR="004C1711">
              <w:rPr>
                <w:i/>
                <w:sz w:val="24"/>
                <w:szCs w:val="24"/>
              </w:rPr>
              <w:t xml:space="preserve"> </w:t>
            </w:r>
            <w:r w:rsidRPr="0013500B">
              <w:rPr>
                <w:i/>
                <w:sz w:val="24"/>
                <w:szCs w:val="24"/>
              </w:rPr>
              <w:t>программы</w:t>
            </w:r>
          </w:p>
        </w:tc>
        <w:tc>
          <w:tcPr>
            <w:tcW w:w="2379" w:type="dxa"/>
            <w:vAlign w:val="center"/>
          </w:tcPr>
          <w:p w:rsidR="0013500B" w:rsidRPr="0013500B" w:rsidRDefault="0013500B" w:rsidP="004C1711">
            <w:pPr>
              <w:widowControl w:val="0"/>
              <w:autoSpaceDE w:val="0"/>
              <w:autoSpaceDN w:val="0"/>
              <w:adjustRightInd w:val="0"/>
              <w:spacing w:after="0" w:line="240" w:lineRule="auto"/>
              <w:jc w:val="center"/>
              <w:rPr>
                <w:i/>
                <w:sz w:val="24"/>
                <w:szCs w:val="24"/>
              </w:rPr>
            </w:pPr>
            <w:r w:rsidRPr="0013500B">
              <w:rPr>
                <w:i/>
                <w:sz w:val="24"/>
                <w:szCs w:val="24"/>
              </w:rPr>
              <w:t>Механизмы</w:t>
            </w:r>
            <w:r w:rsidR="004C1711">
              <w:rPr>
                <w:i/>
                <w:sz w:val="24"/>
                <w:szCs w:val="24"/>
              </w:rPr>
              <w:t xml:space="preserve"> </w:t>
            </w:r>
            <w:r w:rsidRPr="0013500B">
              <w:rPr>
                <w:i/>
                <w:sz w:val="24"/>
                <w:szCs w:val="24"/>
              </w:rPr>
              <w:t>минимизации</w:t>
            </w:r>
            <w:r w:rsidR="004C1711">
              <w:rPr>
                <w:i/>
                <w:sz w:val="24"/>
                <w:szCs w:val="24"/>
              </w:rPr>
              <w:t xml:space="preserve"> </w:t>
            </w:r>
            <w:r w:rsidRPr="0013500B">
              <w:rPr>
                <w:i/>
                <w:sz w:val="24"/>
                <w:szCs w:val="24"/>
              </w:rPr>
              <w:t>негативного влияния</w:t>
            </w:r>
            <w:r w:rsidR="004C1711">
              <w:rPr>
                <w:i/>
                <w:sz w:val="24"/>
                <w:szCs w:val="24"/>
              </w:rPr>
              <w:t xml:space="preserve"> </w:t>
            </w:r>
            <w:r w:rsidRPr="0013500B">
              <w:rPr>
                <w:i/>
                <w:sz w:val="24"/>
                <w:szCs w:val="24"/>
              </w:rPr>
              <w:t>внешних факторов</w:t>
            </w:r>
          </w:p>
        </w:tc>
        <w:tc>
          <w:tcPr>
            <w:tcW w:w="2659" w:type="dxa"/>
            <w:vAlign w:val="center"/>
          </w:tcPr>
          <w:p w:rsidR="0013500B" w:rsidRPr="0013500B" w:rsidRDefault="0013500B" w:rsidP="004C1711">
            <w:pPr>
              <w:widowControl w:val="0"/>
              <w:autoSpaceDE w:val="0"/>
              <w:autoSpaceDN w:val="0"/>
              <w:adjustRightInd w:val="0"/>
              <w:spacing w:after="0" w:line="240" w:lineRule="auto"/>
              <w:jc w:val="center"/>
              <w:rPr>
                <w:i/>
                <w:sz w:val="24"/>
                <w:szCs w:val="24"/>
              </w:rPr>
            </w:pPr>
            <w:r w:rsidRPr="0013500B">
              <w:rPr>
                <w:i/>
                <w:sz w:val="24"/>
                <w:szCs w:val="24"/>
              </w:rPr>
              <w:t>Внутренние риски</w:t>
            </w:r>
          </w:p>
          <w:p w:rsidR="0013500B" w:rsidRPr="0013500B" w:rsidRDefault="0013500B" w:rsidP="004C1711">
            <w:pPr>
              <w:widowControl w:val="0"/>
              <w:autoSpaceDE w:val="0"/>
              <w:autoSpaceDN w:val="0"/>
              <w:adjustRightInd w:val="0"/>
              <w:spacing w:after="0" w:line="240" w:lineRule="auto"/>
              <w:jc w:val="center"/>
              <w:rPr>
                <w:i/>
                <w:sz w:val="24"/>
                <w:szCs w:val="24"/>
              </w:rPr>
            </w:pPr>
            <w:r w:rsidRPr="0013500B">
              <w:rPr>
                <w:i/>
                <w:sz w:val="24"/>
                <w:szCs w:val="24"/>
              </w:rPr>
              <w:t>реализации программы</w:t>
            </w:r>
          </w:p>
        </w:tc>
        <w:tc>
          <w:tcPr>
            <w:tcW w:w="2286" w:type="dxa"/>
            <w:vAlign w:val="center"/>
          </w:tcPr>
          <w:p w:rsidR="0013500B" w:rsidRPr="0013500B" w:rsidRDefault="0013500B" w:rsidP="004C1711">
            <w:pPr>
              <w:widowControl w:val="0"/>
              <w:autoSpaceDE w:val="0"/>
              <w:autoSpaceDN w:val="0"/>
              <w:adjustRightInd w:val="0"/>
              <w:spacing w:after="0" w:line="240" w:lineRule="auto"/>
              <w:jc w:val="center"/>
              <w:rPr>
                <w:i/>
                <w:sz w:val="24"/>
                <w:szCs w:val="24"/>
              </w:rPr>
            </w:pPr>
            <w:r w:rsidRPr="0013500B">
              <w:rPr>
                <w:i/>
                <w:sz w:val="24"/>
                <w:szCs w:val="24"/>
              </w:rPr>
              <w:t>Меры, направленные</w:t>
            </w:r>
            <w:r w:rsidR="004C1711">
              <w:rPr>
                <w:i/>
                <w:sz w:val="24"/>
                <w:szCs w:val="24"/>
              </w:rPr>
              <w:t xml:space="preserve"> </w:t>
            </w:r>
            <w:r w:rsidRPr="0013500B">
              <w:rPr>
                <w:i/>
                <w:sz w:val="24"/>
                <w:szCs w:val="24"/>
              </w:rPr>
              <w:t>на снижение</w:t>
            </w:r>
            <w:r w:rsidR="004C1711">
              <w:rPr>
                <w:i/>
                <w:sz w:val="24"/>
                <w:szCs w:val="24"/>
              </w:rPr>
              <w:t xml:space="preserve"> </w:t>
            </w:r>
            <w:r w:rsidRPr="0013500B">
              <w:rPr>
                <w:i/>
                <w:sz w:val="24"/>
                <w:szCs w:val="24"/>
              </w:rPr>
              <w:t>внутренних рисков</w:t>
            </w:r>
          </w:p>
        </w:tc>
      </w:tr>
      <w:tr w:rsidR="0013500B" w:rsidRPr="0013500B" w:rsidTr="0013500B">
        <w:tc>
          <w:tcPr>
            <w:tcW w:w="2191" w:type="dxa"/>
          </w:tcPr>
          <w:p w:rsidR="0013500B" w:rsidRPr="0013500B" w:rsidRDefault="0013500B" w:rsidP="0013500B">
            <w:pPr>
              <w:widowControl w:val="0"/>
              <w:autoSpaceDE w:val="0"/>
              <w:autoSpaceDN w:val="0"/>
              <w:adjustRightInd w:val="0"/>
              <w:spacing w:after="0"/>
              <w:rPr>
                <w:sz w:val="24"/>
                <w:szCs w:val="24"/>
              </w:rPr>
            </w:pPr>
            <w:r w:rsidRPr="0013500B">
              <w:rPr>
                <w:sz w:val="24"/>
                <w:szCs w:val="24"/>
              </w:rPr>
              <w:t>Изменение федерального, регионального законодательства</w:t>
            </w:r>
          </w:p>
          <w:p w:rsidR="0013500B" w:rsidRPr="0013500B" w:rsidRDefault="0013500B" w:rsidP="0013500B">
            <w:pPr>
              <w:widowControl w:val="0"/>
              <w:autoSpaceDE w:val="0"/>
              <w:autoSpaceDN w:val="0"/>
              <w:adjustRightInd w:val="0"/>
              <w:spacing w:after="0"/>
              <w:rPr>
                <w:sz w:val="24"/>
                <w:szCs w:val="24"/>
              </w:rPr>
            </w:pPr>
          </w:p>
        </w:tc>
        <w:tc>
          <w:tcPr>
            <w:tcW w:w="2379" w:type="dxa"/>
          </w:tcPr>
          <w:p w:rsidR="0013500B" w:rsidRPr="0013500B" w:rsidRDefault="0013500B" w:rsidP="0013500B">
            <w:pPr>
              <w:widowControl w:val="0"/>
              <w:autoSpaceDE w:val="0"/>
              <w:autoSpaceDN w:val="0"/>
              <w:adjustRightInd w:val="0"/>
              <w:spacing w:after="0"/>
              <w:rPr>
                <w:sz w:val="24"/>
                <w:szCs w:val="24"/>
              </w:rPr>
            </w:pPr>
            <w:r w:rsidRPr="0013500B">
              <w:rPr>
                <w:sz w:val="24"/>
                <w:szCs w:val="24"/>
              </w:rPr>
              <w:t xml:space="preserve">Оперативное реагирование на изменения законодательства в части принятия соответствующего </w:t>
            </w:r>
          </w:p>
          <w:p w:rsidR="0013500B" w:rsidRPr="0013500B" w:rsidRDefault="0013500B" w:rsidP="004C1711">
            <w:pPr>
              <w:widowControl w:val="0"/>
              <w:autoSpaceDE w:val="0"/>
              <w:autoSpaceDN w:val="0"/>
              <w:adjustRightInd w:val="0"/>
              <w:spacing w:after="0"/>
              <w:rPr>
                <w:sz w:val="24"/>
                <w:szCs w:val="24"/>
              </w:rPr>
            </w:pPr>
            <w:r w:rsidRPr="0013500B">
              <w:rPr>
                <w:sz w:val="24"/>
                <w:szCs w:val="24"/>
              </w:rPr>
              <w:t>локального нормативного акта</w:t>
            </w:r>
          </w:p>
        </w:tc>
        <w:tc>
          <w:tcPr>
            <w:tcW w:w="2659" w:type="dxa"/>
          </w:tcPr>
          <w:p w:rsidR="0013500B" w:rsidRPr="0013500B" w:rsidRDefault="0013500B" w:rsidP="0013500B">
            <w:pPr>
              <w:widowControl w:val="0"/>
              <w:autoSpaceDE w:val="0"/>
              <w:autoSpaceDN w:val="0"/>
              <w:adjustRightInd w:val="0"/>
              <w:spacing w:after="0"/>
              <w:rPr>
                <w:sz w:val="24"/>
                <w:szCs w:val="24"/>
              </w:rPr>
            </w:pPr>
            <w:proofErr w:type="gramStart"/>
            <w:r w:rsidRPr="0013500B">
              <w:rPr>
                <w:sz w:val="24"/>
                <w:szCs w:val="24"/>
              </w:rPr>
              <w:t>Организационные риски</w:t>
            </w:r>
            <w:r w:rsidR="004C1711">
              <w:rPr>
                <w:sz w:val="24"/>
                <w:szCs w:val="24"/>
              </w:rPr>
              <w:t xml:space="preserve"> </w:t>
            </w:r>
            <w:r w:rsidRPr="0013500B">
              <w:rPr>
                <w:sz w:val="24"/>
                <w:szCs w:val="24"/>
              </w:rPr>
              <w:t xml:space="preserve">(несогласованность </w:t>
            </w:r>
            <w:proofErr w:type="gramEnd"/>
          </w:p>
          <w:p w:rsidR="0013500B" w:rsidRPr="0013500B" w:rsidRDefault="0013500B" w:rsidP="004C1711">
            <w:pPr>
              <w:widowControl w:val="0"/>
              <w:autoSpaceDE w:val="0"/>
              <w:autoSpaceDN w:val="0"/>
              <w:adjustRightInd w:val="0"/>
              <w:spacing w:after="0"/>
              <w:rPr>
                <w:sz w:val="24"/>
                <w:szCs w:val="24"/>
              </w:rPr>
            </w:pPr>
            <w:r w:rsidRPr="0013500B">
              <w:rPr>
                <w:sz w:val="24"/>
                <w:szCs w:val="24"/>
              </w:rPr>
              <w:t xml:space="preserve">действий учреждений, </w:t>
            </w:r>
            <w:r w:rsidR="004C1711">
              <w:rPr>
                <w:sz w:val="24"/>
                <w:szCs w:val="24"/>
              </w:rPr>
              <w:t xml:space="preserve"> </w:t>
            </w:r>
            <w:r w:rsidRPr="0013500B">
              <w:rPr>
                <w:sz w:val="24"/>
                <w:szCs w:val="24"/>
              </w:rPr>
              <w:t xml:space="preserve">структурных подразделений администрации, </w:t>
            </w:r>
            <w:r w:rsidR="004C1711">
              <w:rPr>
                <w:sz w:val="24"/>
                <w:szCs w:val="24"/>
              </w:rPr>
              <w:t xml:space="preserve"> </w:t>
            </w:r>
            <w:r w:rsidRPr="0013500B">
              <w:rPr>
                <w:sz w:val="24"/>
                <w:szCs w:val="24"/>
              </w:rPr>
              <w:t>вовлечённых в процесс реализации программы)</w:t>
            </w:r>
          </w:p>
        </w:tc>
        <w:tc>
          <w:tcPr>
            <w:tcW w:w="2286" w:type="dxa"/>
          </w:tcPr>
          <w:p w:rsidR="0013500B" w:rsidRPr="0013500B" w:rsidRDefault="0013500B" w:rsidP="004C1711">
            <w:pPr>
              <w:widowControl w:val="0"/>
              <w:autoSpaceDE w:val="0"/>
              <w:autoSpaceDN w:val="0"/>
              <w:adjustRightInd w:val="0"/>
              <w:spacing w:after="0"/>
              <w:rPr>
                <w:sz w:val="24"/>
                <w:szCs w:val="24"/>
              </w:rPr>
            </w:pPr>
            <w:r w:rsidRPr="0013500B">
              <w:rPr>
                <w:sz w:val="24"/>
                <w:szCs w:val="24"/>
              </w:rPr>
              <w:t>Проведение совещаний участниками программных мероприятий</w:t>
            </w:r>
          </w:p>
        </w:tc>
      </w:tr>
      <w:tr w:rsidR="0013500B" w:rsidRPr="0013500B" w:rsidTr="0013500B">
        <w:tc>
          <w:tcPr>
            <w:tcW w:w="2191" w:type="dxa"/>
          </w:tcPr>
          <w:p w:rsidR="0013500B" w:rsidRPr="0013500B" w:rsidRDefault="0013500B" w:rsidP="0013500B">
            <w:pPr>
              <w:widowControl w:val="0"/>
              <w:autoSpaceDE w:val="0"/>
              <w:autoSpaceDN w:val="0"/>
              <w:adjustRightInd w:val="0"/>
              <w:spacing w:after="0"/>
              <w:rPr>
                <w:sz w:val="24"/>
                <w:szCs w:val="24"/>
              </w:rPr>
            </w:pPr>
            <w:r w:rsidRPr="0013500B">
              <w:rPr>
                <w:sz w:val="24"/>
                <w:szCs w:val="24"/>
              </w:rPr>
              <w:t xml:space="preserve">Экономические риски, связанные </w:t>
            </w:r>
          </w:p>
          <w:p w:rsidR="0013500B" w:rsidRPr="0013500B" w:rsidRDefault="0013500B" w:rsidP="004C1711">
            <w:pPr>
              <w:widowControl w:val="0"/>
              <w:autoSpaceDE w:val="0"/>
              <w:autoSpaceDN w:val="0"/>
              <w:adjustRightInd w:val="0"/>
              <w:spacing w:after="0"/>
              <w:rPr>
                <w:sz w:val="24"/>
                <w:szCs w:val="24"/>
              </w:rPr>
            </w:pPr>
            <w:r w:rsidRPr="0013500B">
              <w:rPr>
                <w:sz w:val="24"/>
                <w:szCs w:val="24"/>
              </w:rPr>
              <w:t>с инфляцией</w:t>
            </w:r>
          </w:p>
        </w:tc>
        <w:tc>
          <w:tcPr>
            <w:tcW w:w="2379" w:type="dxa"/>
          </w:tcPr>
          <w:p w:rsidR="0013500B" w:rsidRPr="0013500B" w:rsidRDefault="0013500B" w:rsidP="0013500B">
            <w:pPr>
              <w:widowControl w:val="0"/>
              <w:autoSpaceDE w:val="0"/>
              <w:autoSpaceDN w:val="0"/>
              <w:adjustRightInd w:val="0"/>
              <w:spacing w:after="0"/>
              <w:rPr>
                <w:sz w:val="24"/>
                <w:szCs w:val="24"/>
              </w:rPr>
            </w:pPr>
            <w:r w:rsidRPr="0013500B">
              <w:rPr>
                <w:sz w:val="24"/>
                <w:szCs w:val="24"/>
              </w:rPr>
              <w:t>Принятие мер по оптимизации расходов</w:t>
            </w:r>
          </w:p>
          <w:p w:rsidR="0013500B" w:rsidRPr="0013500B" w:rsidRDefault="0013500B" w:rsidP="0013500B">
            <w:pPr>
              <w:widowControl w:val="0"/>
              <w:autoSpaceDE w:val="0"/>
              <w:autoSpaceDN w:val="0"/>
              <w:adjustRightInd w:val="0"/>
              <w:spacing w:after="0"/>
              <w:rPr>
                <w:sz w:val="24"/>
                <w:szCs w:val="24"/>
              </w:rPr>
            </w:pPr>
          </w:p>
        </w:tc>
        <w:tc>
          <w:tcPr>
            <w:tcW w:w="2659" w:type="dxa"/>
          </w:tcPr>
          <w:p w:rsidR="0013500B" w:rsidRPr="0013500B" w:rsidRDefault="0013500B" w:rsidP="004C1711">
            <w:pPr>
              <w:widowControl w:val="0"/>
              <w:autoSpaceDE w:val="0"/>
              <w:autoSpaceDN w:val="0"/>
              <w:adjustRightInd w:val="0"/>
              <w:spacing w:after="0"/>
              <w:rPr>
                <w:sz w:val="24"/>
                <w:szCs w:val="24"/>
              </w:rPr>
            </w:pPr>
            <w:r w:rsidRPr="0013500B">
              <w:rPr>
                <w:sz w:val="24"/>
                <w:szCs w:val="24"/>
              </w:rPr>
              <w:t>Административные риски</w:t>
            </w:r>
            <w:r w:rsidR="004C1711">
              <w:rPr>
                <w:sz w:val="24"/>
                <w:szCs w:val="24"/>
              </w:rPr>
              <w:t xml:space="preserve"> </w:t>
            </w:r>
            <w:r w:rsidRPr="0013500B">
              <w:rPr>
                <w:sz w:val="24"/>
                <w:szCs w:val="24"/>
              </w:rPr>
              <w:t xml:space="preserve">(Отражение неполных, недостоверных данных </w:t>
            </w:r>
            <w:r w:rsidR="004C1711">
              <w:rPr>
                <w:sz w:val="24"/>
                <w:szCs w:val="24"/>
              </w:rPr>
              <w:t xml:space="preserve"> </w:t>
            </w:r>
            <w:r w:rsidRPr="0013500B">
              <w:rPr>
                <w:sz w:val="24"/>
                <w:szCs w:val="24"/>
              </w:rPr>
              <w:t xml:space="preserve">или данных в неверном </w:t>
            </w:r>
            <w:r w:rsidR="004C1711">
              <w:rPr>
                <w:sz w:val="24"/>
                <w:szCs w:val="24"/>
              </w:rPr>
              <w:t xml:space="preserve"> </w:t>
            </w:r>
            <w:r w:rsidRPr="0013500B">
              <w:rPr>
                <w:sz w:val="24"/>
                <w:szCs w:val="24"/>
              </w:rPr>
              <w:t>разрезе участниками программных мероприятий, которые будут использоваться в качестве базовых показателей при формировании муниципальных заданий на предоставление муниципальных услуг)</w:t>
            </w:r>
          </w:p>
        </w:tc>
        <w:tc>
          <w:tcPr>
            <w:tcW w:w="2286" w:type="dxa"/>
          </w:tcPr>
          <w:p w:rsidR="0013500B" w:rsidRPr="0013500B" w:rsidRDefault="0013500B" w:rsidP="0013500B">
            <w:pPr>
              <w:widowControl w:val="0"/>
              <w:autoSpaceDE w:val="0"/>
              <w:autoSpaceDN w:val="0"/>
              <w:adjustRightInd w:val="0"/>
              <w:spacing w:after="0"/>
              <w:rPr>
                <w:sz w:val="24"/>
                <w:szCs w:val="24"/>
              </w:rPr>
            </w:pPr>
            <w:r w:rsidRPr="0013500B">
              <w:rPr>
                <w:sz w:val="24"/>
                <w:szCs w:val="24"/>
              </w:rPr>
              <w:t xml:space="preserve">Повышение качества ведомственного мониторинга; использование внутренних и внешних источников информации о потребностях населения </w:t>
            </w:r>
            <w:proofErr w:type="gramStart"/>
            <w:r w:rsidRPr="0013500B">
              <w:rPr>
                <w:sz w:val="24"/>
                <w:szCs w:val="24"/>
              </w:rPr>
              <w:t>в</w:t>
            </w:r>
            <w:proofErr w:type="gramEnd"/>
            <w:r w:rsidRPr="0013500B">
              <w:rPr>
                <w:sz w:val="24"/>
                <w:szCs w:val="24"/>
              </w:rPr>
              <w:t xml:space="preserve"> предоставляемых </w:t>
            </w:r>
          </w:p>
          <w:p w:rsidR="0013500B" w:rsidRPr="0013500B" w:rsidRDefault="0013500B" w:rsidP="0013500B">
            <w:pPr>
              <w:widowControl w:val="0"/>
              <w:autoSpaceDE w:val="0"/>
              <w:autoSpaceDN w:val="0"/>
              <w:adjustRightInd w:val="0"/>
              <w:spacing w:after="0"/>
              <w:rPr>
                <w:sz w:val="24"/>
                <w:szCs w:val="24"/>
              </w:rPr>
            </w:pPr>
            <w:proofErr w:type="gramStart"/>
            <w:r w:rsidRPr="0013500B">
              <w:rPr>
                <w:sz w:val="24"/>
                <w:szCs w:val="24"/>
              </w:rPr>
              <w:t>услугах</w:t>
            </w:r>
            <w:proofErr w:type="gramEnd"/>
            <w:r w:rsidRPr="0013500B">
              <w:rPr>
                <w:sz w:val="24"/>
                <w:szCs w:val="24"/>
              </w:rPr>
              <w:t xml:space="preserve">; обучение и повышение </w:t>
            </w:r>
          </w:p>
          <w:p w:rsidR="0013500B" w:rsidRPr="0013500B" w:rsidRDefault="0013500B" w:rsidP="0013500B">
            <w:pPr>
              <w:widowControl w:val="0"/>
              <w:autoSpaceDE w:val="0"/>
              <w:autoSpaceDN w:val="0"/>
              <w:adjustRightInd w:val="0"/>
              <w:spacing w:after="0"/>
              <w:rPr>
                <w:sz w:val="24"/>
                <w:szCs w:val="24"/>
              </w:rPr>
            </w:pPr>
            <w:r w:rsidRPr="0013500B">
              <w:rPr>
                <w:sz w:val="24"/>
                <w:szCs w:val="24"/>
              </w:rPr>
              <w:t xml:space="preserve">уровня квалификации участников </w:t>
            </w:r>
          </w:p>
          <w:p w:rsidR="0013500B" w:rsidRPr="0013500B" w:rsidRDefault="0013500B" w:rsidP="0013500B">
            <w:pPr>
              <w:widowControl w:val="0"/>
              <w:autoSpaceDE w:val="0"/>
              <w:autoSpaceDN w:val="0"/>
              <w:adjustRightInd w:val="0"/>
              <w:spacing w:after="0"/>
              <w:rPr>
                <w:sz w:val="24"/>
                <w:szCs w:val="24"/>
              </w:rPr>
            </w:pPr>
            <w:r w:rsidRPr="0013500B">
              <w:rPr>
                <w:sz w:val="24"/>
                <w:szCs w:val="24"/>
              </w:rPr>
              <w:t xml:space="preserve">программных </w:t>
            </w:r>
          </w:p>
          <w:p w:rsidR="0013500B" w:rsidRPr="0013500B" w:rsidRDefault="0013500B" w:rsidP="0013500B">
            <w:pPr>
              <w:widowControl w:val="0"/>
              <w:autoSpaceDE w:val="0"/>
              <w:autoSpaceDN w:val="0"/>
              <w:adjustRightInd w:val="0"/>
              <w:spacing w:after="0"/>
              <w:rPr>
                <w:sz w:val="24"/>
                <w:szCs w:val="24"/>
              </w:rPr>
            </w:pPr>
            <w:r w:rsidRPr="0013500B">
              <w:rPr>
                <w:sz w:val="24"/>
                <w:szCs w:val="24"/>
              </w:rPr>
              <w:t>мероприятий</w:t>
            </w:r>
          </w:p>
        </w:tc>
      </w:tr>
    </w:tbl>
    <w:p w:rsidR="0013500B" w:rsidRPr="0013500B" w:rsidRDefault="0013500B" w:rsidP="0013500B">
      <w:pPr>
        <w:widowControl w:val="0"/>
        <w:autoSpaceDE w:val="0"/>
        <w:autoSpaceDN w:val="0"/>
        <w:adjustRightInd w:val="0"/>
        <w:spacing w:after="0"/>
        <w:ind w:firstLine="540"/>
        <w:jc w:val="both"/>
        <w:rPr>
          <w:rFonts w:ascii="Times New Roman" w:hAnsi="Times New Roman"/>
          <w:sz w:val="24"/>
          <w:szCs w:val="24"/>
        </w:rPr>
      </w:pPr>
    </w:p>
    <w:p w:rsidR="0013500B" w:rsidRPr="0013500B" w:rsidRDefault="0013500B" w:rsidP="0013500B">
      <w:pPr>
        <w:spacing w:after="0"/>
        <w:ind w:firstLine="708"/>
        <w:jc w:val="both"/>
        <w:rPr>
          <w:rFonts w:ascii="Times New Roman" w:hAnsi="Times New Roman"/>
          <w:sz w:val="24"/>
          <w:szCs w:val="24"/>
        </w:rPr>
      </w:pPr>
    </w:p>
    <w:p w:rsidR="0013500B" w:rsidRPr="002E2A26" w:rsidRDefault="0013500B" w:rsidP="0013500B">
      <w:pPr>
        <w:ind w:firstLine="708"/>
        <w:rPr>
          <w:szCs w:val="24"/>
        </w:rPr>
      </w:pPr>
    </w:p>
    <w:p w:rsidR="0013500B" w:rsidRPr="002E2A26" w:rsidRDefault="0013500B" w:rsidP="0013500B">
      <w:pPr>
        <w:ind w:firstLine="708"/>
        <w:rPr>
          <w:szCs w:val="24"/>
        </w:rPr>
        <w:sectPr w:rsidR="0013500B" w:rsidRPr="002E2A26" w:rsidSect="0013500B">
          <w:pgSz w:w="11906" w:h="16838"/>
          <w:pgMar w:top="1134" w:right="1134" w:bottom="1134" w:left="1701" w:header="709" w:footer="709" w:gutter="0"/>
          <w:cols w:space="708"/>
          <w:docGrid w:linePitch="360"/>
        </w:sectPr>
      </w:pPr>
    </w:p>
    <w:p w:rsidR="0013500B" w:rsidRPr="00274376" w:rsidRDefault="0013500B" w:rsidP="004C1711">
      <w:pPr>
        <w:pStyle w:val="a9"/>
        <w:numPr>
          <w:ilvl w:val="1"/>
          <w:numId w:val="3"/>
        </w:numPr>
        <w:autoSpaceDE w:val="0"/>
        <w:autoSpaceDN w:val="0"/>
        <w:adjustRightInd w:val="0"/>
        <w:jc w:val="center"/>
        <w:rPr>
          <w:b/>
          <w:i/>
          <w:szCs w:val="24"/>
        </w:rPr>
      </w:pPr>
      <w:r w:rsidRPr="00274376">
        <w:rPr>
          <w:b/>
          <w:i/>
          <w:szCs w:val="24"/>
        </w:rPr>
        <w:t xml:space="preserve">Сведения об источниках и методике расчета значений показателей подпрограммы </w:t>
      </w:r>
      <w:r>
        <w:rPr>
          <w:b/>
          <w:i/>
          <w:szCs w:val="24"/>
        </w:rPr>
        <w:t>2</w:t>
      </w:r>
      <w:r w:rsidRPr="00274376">
        <w:rPr>
          <w:b/>
          <w:i/>
          <w:szCs w:val="24"/>
        </w:rPr>
        <w:t>.</w:t>
      </w:r>
    </w:p>
    <w:p w:rsidR="0013500B" w:rsidRPr="002E2A26" w:rsidRDefault="0013500B" w:rsidP="0013500B">
      <w:pPr>
        <w:autoSpaceDE w:val="0"/>
        <w:autoSpaceDN w:val="0"/>
        <w:adjustRightInd w:val="0"/>
        <w:rPr>
          <w:szCs w:val="24"/>
        </w:rPr>
      </w:pPr>
    </w:p>
    <w:tbl>
      <w:tblPr>
        <w:tblW w:w="5173" w:type="pct"/>
        <w:tblInd w:w="-222" w:type="dxa"/>
        <w:tblLayout w:type="fixed"/>
        <w:tblCellMar>
          <w:top w:w="102" w:type="dxa"/>
          <w:left w:w="62" w:type="dxa"/>
          <w:bottom w:w="102" w:type="dxa"/>
          <w:right w:w="62" w:type="dxa"/>
        </w:tblCellMar>
        <w:tblLook w:val="04A0"/>
      </w:tblPr>
      <w:tblGrid>
        <w:gridCol w:w="556"/>
        <w:gridCol w:w="2426"/>
        <w:gridCol w:w="1573"/>
        <w:gridCol w:w="1530"/>
        <w:gridCol w:w="2067"/>
        <w:gridCol w:w="2340"/>
        <w:gridCol w:w="1863"/>
        <w:gridCol w:w="1998"/>
      </w:tblGrid>
      <w:tr w:rsidR="0013500B" w:rsidRPr="0013500B" w:rsidTr="0013500B">
        <w:tc>
          <w:tcPr>
            <w:tcW w:w="194" w:type="pct"/>
            <w:tcBorders>
              <w:top w:val="single" w:sz="4" w:space="0" w:color="auto"/>
              <w:left w:val="single" w:sz="4" w:space="0" w:color="auto"/>
              <w:bottom w:val="single" w:sz="4" w:space="0" w:color="auto"/>
              <w:right w:val="single" w:sz="4" w:space="0" w:color="auto"/>
            </w:tcBorders>
            <w:hideMark/>
          </w:tcPr>
          <w:p w:rsidR="0013500B" w:rsidRPr="0013500B" w:rsidRDefault="0013500B" w:rsidP="0013500B">
            <w:pPr>
              <w:autoSpaceDE w:val="0"/>
              <w:autoSpaceDN w:val="0"/>
              <w:adjustRightInd w:val="0"/>
              <w:jc w:val="center"/>
              <w:rPr>
                <w:rFonts w:ascii="Times New Roman" w:hAnsi="Times New Roman"/>
                <w:sz w:val="20"/>
                <w:szCs w:val="20"/>
              </w:rPr>
            </w:pPr>
            <w:r w:rsidRPr="0013500B">
              <w:rPr>
                <w:rFonts w:ascii="Times New Roman" w:hAnsi="Times New Roman"/>
                <w:sz w:val="20"/>
                <w:szCs w:val="20"/>
              </w:rPr>
              <w:t xml:space="preserve">N </w:t>
            </w:r>
            <w:proofErr w:type="spellStart"/>
            <w:proofErr w:type="gramStart"/>
            <w:r w:rsidRPr="0013500B">
              <w:rPr>
                <w:rFonts w:ascii="Times New Roman" w:hAnsi="Times New Roman"/>
                <w:sz w:val="20"/>
                <w:szCs w:val="20"/>
              </w:rPr>
              <w:t>п</w:t>
            </w:r>
            <w:proofErr w:type="spellEnd"/>
            <w:proofErr w:type="gramEnd"/>
            <w:r w:rsidRPr="0013500B">
              <w:rPr>
                <w:rFonts w:ascii="Times New Roman" w:hAnsi="Times New Roman"/>
                <w:sz w:val="20"/>
                <w:szCs w:val="20"/>
              </w:rPr>
              <w:t>/</w:t>
            </w:r>
            <w:proofErr w:type="spellStart"/>
            <w:r w:rsidRPr="0013500B">
              <w:rPr>
                <w:rFonts w:ascii="Times New Roman" w:hAnsi="Times New Roman"/>
                <w:sz w:val="20"/>
                <w:szCs w:val="20"/>
              </w:rPr>
              <w:t>п</w:t>
            </w:r>
            <w:proofErr w:type="spellEnd"/>
          </w:p>
        </w:tc>
        <w:tc>
          <w:tcPr>
            <w:tcW w:w="845" w:type="pct"/>
            <w:tcBorders>
              <w:top w:val="single" w:sz="4" w:space="0" w:color="auto"/>
              <w:left w:val="single" w:sz="4" w:space="0" w:color="auto"/>
              <w:bottom w:val="single" w:sz="4" w:space="0" w:color="auto"/>
              <w:right w:val="single" w:sz="4" w:space="0" w:color="auto"/>
            </w:tcBorders>
            <w:hideMark/>
          </w:tcPr>
          <w:p w:rsidR="0013500B" w:rsidRPr="0013500B" w:rsidRDefault="0013500B" w:rsidP="0013500B">
            <w:pPr>
              <w:autoSpaceDE w:val="0"/>
              <w:autoSpaceDN w:val="0"/>
              <w:adjustRightInd w:val="0"/>
              <w:jc w:val="center"/>
              <w:rPr>
                <w:rFonts w:ascii="Times New Roman" w:hAnsi="Times New Roman"/>
                <w:sz w:val="20"/>
                <w:szCs w:val="20"/>
              </w:rPr>
            </w:pPr>
            <w:r w:rsidRPr="0013500B">
              <w:rPr>
                <w:rFonts w:ascii="Times New Roman" w:hAnsi="Times New Roman"/>
                <w:sz w:val="20"/>
                <w:szCs w:val="20"/>
              </w:rPr>
              <w:t>Наименование показателя</w:t>
            </w:r>
          </w:p>
        </w:tc>
        <w:tc>
          <w:tcPr>
            <w:tcW w:w="548" w:type="pct"/>
            <w:tcBorders>
              <w:top w:val="single" w:sz="4" w:space="0" w:color="auto"/>
              <w:left w:val="single" w:sz="4" w:space="0" w:color="auto"/>
              <w:bottom w:val="single" w:sz="4" w:space="0" w:color="auto"/>
              <w:right w:val="single" w:sz="4" w:space="0" w:color="auto"/>
            </w:tcBorders>
            <w:hideMark/>
          </w:tcPr>
          <w:p w:rsidR="0013500B" w:rsidRPr="0013500B" w:rsidRDefault="0013500B" w:rsidP="0013500B">
            <w:pPr>
              <w:autoSpaceDE w:val="0"/>
              <w:autoSpaceDN w:val="0"/>
              <w:adjustRightInd w:val="0"/>
              <w:jc w:val="center"/>
              <w:rPr>
                <w:rFonts w:ascii="Times New Roman" w:hAnsi="Times New Roman"/>
                <w:sz w:val="20"/>
                <w:szCs w:val="20"/>
              </w:rPr>
            </w:pPr>
            <w:r w:rsidRPr="0013500B">
              <w:rPr>
                <w:rFonts w:ascii="Times New Roman" w:hAnsi="Times New Roman"/>
                <w:sz w:val="20"/>
                <w:szCs w:val="20"/>
              </w:rPr>
              <w:t>Единица измерения, временная характеристика &lt;*&gt;</w:t>
            </w:r>
          </w:p>
        </w:tc>
        <w:tc>
          <w:tcPr>
            <w:tcW w:w="533" w:type="pct"/>
            <w:tcBorders>
              <w:top w:val="single" w:sz="4" w:space="0" w:color="auto"/>
              <w:left w:val="single" w:sz="4" w:space="0" w:color="auto"/>
              <w:bottom w:val="single" w:sz="4" w:space="0" w:color="auto"/>
              <w:right w:val="single" w:sz="4" w:space="0" w:color="auto"/>
            </w:tcBorders>
            <w:hideMark/>
          </w:tcPr>
          <w:p w:rsidR="0013500B" w:rsidRPr="0013500B" w:rsidRDefault="0013500B" w:rsidP="0013500B">
            <w:pPr>
              <w:autoSpaceDE w:val="0"/>
              <w:autoSpaceDN w:val="0"/>
              <w:adjustRightInd w:val="0"/>
              <w:jc w:val="center"/>
              <w:rPr>
                <w:rFonts w:ascii="Times New Roman" w:hAnsi="Times New Roman"/>
                <w:sz w:val="20"/>
                <w:szCs w:val="20"/>
              </w:rPr>
            </w:pPr>
            <w:r w:rsidRPr="0013500B">
              <w:rPr>
                <w:rFonts w:ascii="Times New Roman" w:hAnsi="Times New Roman"/>
                <w:sz w:val="20"/>
                <w:szCs w:val="20"/>
              </w:rPr>
              <w:t>Алгоритм расчета (формула) &lt;**&gt;</w:t>
            </w:r>
          </w:p>
        </w:tc>
        <w:tc>
          <w:tcPr>
            <w:tcW w:w="720" w:type="pct"/>
            <w:tcBorders>
              <w:top w:val="single" w:sz="4" w:space="0" w:color="auto"/>
              <w:left w:val="single" w:sz="4" w:space="0" w:color="auto"/>
              <w:bottom w:val="single" w:sz="4" w:space="0" w:color="auto"/>
              <w:right w:val="single" w:sz="4" w:space="0" w:color="auto"/>
            </w:tcBorders>
            <w:hideMark/>
          </w:tcPr>
          <w:p w:rsidR="0013500B" w:rsidRPr="0013500B" w:rsidRDefault="0013500B" w:rsidP="0013500B">
            <w:pPr>
              <w:autoSpaceDE w:val="0"/>
              <w:autoSpaceDN w:val="0"/>
              <w:adjustRightInd w:val="0"/>
              <w:jc w:val="center"/>
              <w:rPr>
                <w:rFonts w:ascii="Times New Roman" w:hAnsi="Times New Roman"/>
                <w:sz w:val="20"/>
                <w:szCs w:val="20"/>
              </w:rPr>
            </w:pPr>
            <w:r w:rsidRPr="0013500B">
              <w:rPr>
                <w:rFonts w:ascii="Times New Roman" w:hAnsi="Times New Roman"/>
                <w:sz w:val="20"/>
                <w:szCs w:val="20"/>
              </w:rPr>
              <w:t>Базовые показатели (используемые в формуле)</w:t>
            </w:r>
          </w:p>
        </w:tc>
        <w:tc>
          <w:tcPr>
            <w:tcW w:w="815" w:type="pct"/>
            <w:tcBorders>
              <w:top w:val="single" w:sz="4" w:space="0" w:color="auto"/>
              <w:left w:val="single" w:sz="4" w:space="0" w:color="auto"/>
              <w:bottom w:val="single" w:sz="4" w:space="0" w:color="auto"/>
              <w:right w:val="single" w:sz="4" w:space="0" w:color="auto"/>
            </w:tcBorders>
            <w:hideMark/>
          </w:tcPr>
          <w:p w:rsidR="0013500B" w:rsidRPr="0013500B" w:rsidRDefault="0013500B" w:rsidP="0013500B">
            <w:pPr>
              <w:autoSpaceDE w:val="0"/>
              <w:autoSpaceDN w:val="0"/>
              <w:adjustRightInd w:val="0"/>
              <w:jc w:val="center"/>
              <w:rPr>
                <w:rFonts w:ascii="Times New Roman" w:hAnsi="Times New Roman"/>
                <w:sz w:val="20"/>
                <w:szCs w:val="20"/>
              </w:rPr>
            </w:pPr>
            <w:r w:rsidRPr="0013500B">
              <w:rPr>
                <w:rFonts w:ascii="Times New Roman" w:hAnsi="Times New Roman"/>
                <w:sz w:val="20"/>
                <w:szCs w:val="20"/>
              </w:rPr>
              <w:t>Метод сбора информации, код формы отчетности &lt;***&gt;</w:t>
            </w:r>
          </w:p>
        </w:tc>
        <w:tc>
          <w:tcPr>
            <w:tcW w:w="649" w:type="pct"/>
            <w:tcBorders>
              <w:top w:val="single" w:sz="4" w:space="0" w:color="auto"/>
              <w:left w:val="single" w:sz="4" w:space="0" w:color="auto"/>
              <w:bottom w:val="single" w:sz="4" w:space="0" w:color="auto"/>
              <w:right w:val="single" w:sz="4" w:space="0" w:color="auto"/>
            </w:tcBorders>
            <w:hideMark/>
          </w:tcPr>
          <w:p w:rsidR="0013500B" w:rsidRPr="0013500B" w:rsidRDefault="0013500B" w:rsidP="0013500B">
            <w:pPr>
              <w:autoSpaceDE w:val="0"/>
              <w:autoSpaceDN w:val="0"/>
              <w:adjustRightInd w:val="0"/>
              <w:jc w:val="center"/>
              <w:rPr>
                <w:rFonts w:ascii="Times New Roman" w:hAnsi="Times New Roman"/>
                <w:sz w:val="20"/>
                <w:szCs w:val="20"/>
              </w:rPr>
            </w:pPr>
            <w:r w:rsidRPr="0013500B">
              <w:rPr>
                <w:rFonts w:ascii="Times New Roman" w:hAnsi="Times New Roman"/>
                <w:sz w:val="20"/>
                <w:szCs w:val="20"/>
              </w:rPr>
              <w:t>Дата получения фактических значений показателей</w:t>
            </w:r>
          </w:p>
        </w:tc>
        <w:tc>
          <w:tcPr>
            <w:tcW w:w="697" w:type="pct"/>
            <w:tcBorders>
              <w:top w:val="single" w:sz="4" w:space="0" w:color="auto"/>
              <w:left w:val="single" w:sz="4" w:space="0" w:color="auto"/>
              <w:bottom w:val="single" w:sz="4" w:space="0" w:color="auto"/>
              <w:right w:val="single" w:sz="4" w:space="0" w:color="auto"/>
            </w:tcBorders>
            <w:hideMark/>
          </w:tcPr>
          <w:p w:rsidR="0013500B" w:rsidRPr="0013500B" w:rsidRDefault="0013500B" w:rsidP="0013500B">
            <w:pPr>
              <w:autoSpaceDE w:val="0"/>
              <w:autoSpaceDN w:val="0"/>
              <w:adjustRightInd w:val="0"/>
              <w:jc w:val="center"/>
              <w:rPr>
                <w:rFonts w:ascii="Times New Roman" w:hAnsi="Times New Roman"/>
                <w:sz w:val="20"/>
                <w:szCs w:val="20"/>
              </w:rPr>
            </w:pPr>
            <w:r w:rsidRPr="0013500B">
              <w:rPr>
                <w:rFonts w:ascii="Times New Roman" w:hAnsi="Times New Roman"/>
                <w:sz w:val="20"/>
                <w:szCs w:val="20"/>
              </w:rPr>
              <w:t>Ответственный за сбор данных по показателю, субъект статистического учета</w:t>
            </w:r>
          </w:p>
        </w:tc>
      </w:tr>
      <w:tr w:rsidR="0013500B" w:rsidRPr="0013500B" w:rsidTr="0013500B">
        <w:tc>
          <w:tcPr>
            <w:tcW w:w="194" w:type="pct"/>
            <w:tcBorders>
              <w:top w:val="single" w:sz="4" w:space="0" w:color="auto"/>
              <w:left w:val="single" w:sz="4" w:space="0" w:color="auto"/>
              <w:bottom w:val="single" w:sz="4" w:space="0" w:color="auto"/>
              <w:right w:val="single" w:sz="4" w:space="0" w:color="auto"/>
            </w:tcBorders>
          </w:tcPr>
          <w:p w:rsidR="0013500B" w:rsidRPr="0013500B" w:rsidRDefault="0013500B" w:rsidP="0013500B">
            <w:pPr>
              <w:autoSpaceDE w:val="0"/>
              <w:autoSpaceDN w:val="0"/>
              <w:adjustRightInd w:val="0"/>
              <w:rPr>
                <w:rFonts w:ascii="Times New Roman" w:hAnsi="Times New Roman"/>
                <w:sz w:val="20"/>
                <w:szCs w:val="20"/>
              </w:rPr>
            </w:pPr>
          </w:p>
        </w:tc>
        <w:tc>
          <w:tcPr>
            <w:tcW w:w="4806" w:type="pct"/>
            <w:gridSpan w:val="7"/>
            <w:tcBorders>
              <w:top w:val="single" w:sz="4" w:space="0" w:color="auto"/>
              <w:left w:val="single" w:sz="4" w:space="0" w:color="auto"/>
              <w:bottom w:val="single" w:sz="4" w:space="0" w:color="auto"/>
              <w:right w:val="single" w:sz="4" w:space="0" w:color="auto"/>
            </w:tcBorders>
            <w:hideMark/>
          </w:tcPr>
          <w:p w:rsidR="0013500B" w:rsidRPr="0013500B" w:rsidRDefault="0013500B" w:rsidP="0013500B">
            <w:pPr>
              <w:autoSpaceDE w:val="0"/>
              <w:autoSpaceDN w:val="0"/>
              <w:adjustRightInd w:val="0"/>
              <w:rPr>
                <w:rFonts w:ascii="Times New Roman" w:hAnsi="Times New Roman"/>
                <w:sz w:val="20"/>
                <w:szCs w:val="20"/>
              </w:rPr>
            </w:pPr>
            <w:r w:rsidRPr="0013500B">
              <w:rPr>
                <w:rFonts w:ascii="Times New Roman" w:hAnsi="Times New Roman"/>
                <w:b/>
                <w:i/>
                <w:sz w:val="20"/>
                <w:szCs w:val="20"/>
              </w:rPr>
              <w:t>Цель:</w:t>
            </w:r>
            <w:r w:rsidR="004C1711">
              <w:rPr>
                <w:rFonts w:ascii="Times New Roman" w:hAnsi="Times New Roman"/>
                <w:b/>
                <w:i/>
                <w:sz w:val="20"/>
                <w:szCs w:val="20"/>
              </w:rPr>
              <w:t xml:space="preserve"> </w:t>
            </w:r>
            <w:r w:rsidRPr="0013500B">
              <w:rPr>
                <w:rFonts w:ascii="Times New Roman" w:hAnsi="Times New Roman"/>
                <w:sz w:val="20"/>
                <w:szCs w:val="20"/>
              </w:rPr>
              <w:t xml:space="preserve">Создание условий для развития самодеятельного художественного творчества и организация досуга населения посредством обеспечения устойчивого функционирования и развития </w:t>
            </w:r>
            <w:proofErr w:type="spellStart"/>
            <w:r w:rsidRPr="0013500B">
              <w:rPr>
                <w:rFonts w:ascii="Times New Roman" w:hAnsi="Times New Roman"/>
                <w:sz w:val="20"/>
                <w:szCs w:val="20"/>
              </w:rPr>
              <w:t>культурно-досуговых</w:t>
            </w:r>
            <w:proofErr w:type="spellEnd"/>
            <w:r w:rsidRPr="0013500B">
              <w:rPr>
                <w:rFonts w:ascii="Times New Roman" w:hAnsi="Times New Roman"/>
                <w:sz w:val="20"/>
                <w:szCs w:val="20"/>
              </w:rPr>
              <w:t xml:space="preserve"> учреждений.</w:t>
            </w:r>
          </w:p>
        </w:tc>
      </w:tr>
      <w:tr w:rsidR="0013500B" w:rsidRPr="0013500B" w:rsidTr="0013500B">
        <w:tc>
          <w:tcPr>
            <w:tcW w:w="194" w:type="pct"/>
            <w:tcBorders>
              <w:top w:val="single" w:sz="4" w:space="0" w:color="auto"/>
              <w:left w:val="single" w:sz="4" w:space="0" w:color="auto"/>
              <w:bottom w:val="single" w:sz="4" w:space="0" w:color="auto"/>
              <w:right w:val="single" w:sz="4" w:space="0" w:color="auto"/>
            </w:tcBorders>
          </w:tcPr>
          <w:p w:rsidR="0013500B" w:rsidRPr="0013500B" w:rsidRDefault="0013500B" w:rsidP="0013500B">
            <w:pPr>
              <w:autoSpaceDE w:val="0"/>
              <w:autoSpaceDN w:val="0"/>
              <w:adjustRightInd w:val="0"/>
              <w:rPr>
                <w:rFonts w:ascii="Times New Roman" w:hAnsi="Times New Roman"/>
                <w:sz w:val="20"/>
                <w:szCs w:val="20"/>
              </w:rPr>
            </w:pPr>
          </w:p>
        </w:tc>
        <w:tc>
          <w:tcPr>
            <w:tcW w:w="4806" w:type="pct"/>
            <w:gridSpan w:val="7"/>
            <w:tcBorders>
              <w:top w:val="single" w:sz="4" w:space="0" w:color="auto"/>
              <w:left w:val="single" w:sz="4" w:space="0" w:color="auto"/>
              <w:bottom w:val="single" w:sz="4" w:space="0" w:color="auto"/>
              <w:right w:val="single" w:sz="4" w:space="0" w:color="auto"/>
            </w:tcBorders>
            <w:hideMark/>
          </w:tcPr>
          <w:p w:rsidR="0013500B" w:rsidRPr="0013500B" w:rsidRDefault="0013500B" w:rsidP="0013500B">
            <w:pPr>
              <w:autoSpaceDE w:val="0"/>
              <w:autoSpaceDN w:val="0"/>
              <w:adjustRightInd w:val="0"/>
              <w:rPr>
                <w:rFonts w:ascii="Times New Roman" w:hAnsi="Times New Roman"/>
                <w:b/>
                <w:i/>
                <w:sz w:val="20"/>
                <w:szCs w:val="20"/>
              </w:rPr>
            </w:pPr>
            <w:r w:rsidRPr="0013500B">
              <w:rPr>
                <w:rFonts w:ascii="Times New Roman" w:hAnsi="Times New Roman"/>
                <w:b/>
                <w:i/>
                <w:sz w:val="20"/>
                <w:szCs w:val="20"/>
              </w:rPr>
              <w:t xml:space="preserve">Задача: </w:t>
            </w:r>
            <w:r w:rsidRPr="0013500B">
              <w:rPr>
                <w:rFonts w:ascii="Times New Roman" w:hAnsi="Times New Roman"/>
                <w:sz w:val="20"/>
                <w:szCs w:val="20"/>
              </w:rPr>
              <w:t>Обеспечение развития творческого потенциала и организация досуга населения.</w:t>
            </w:r>
          </w:p>
        </w:tc>
      </w:tr>
      <w:tr w:rsidR="0013500B" w:rsidRPr="0013500B" w:rsidTr="0013500B">
        <w:tc>
          <w:tcPr>
            <w:tcW w:w="194" w:type="pct"/>
            <w:tcBorders>
              <w:top w:val="single" w:sz="4" w:space="0" w:color="auto"/>
              <w:left w:val="single" w:sz="4" w:space="0" w:color="auto"/>
              <w:bottom w:val="single" w:sz="4" w:space="0" w:color="auto"/>
              <w:right w:val="single" w:sz="4" w:space="0" w:color="auto"/>
            </w:tcBorders>
            <w:hideMark/>
          </w:tcPr>
          <w:p w:rsidR="0013500B" w:rsidRPr="0013500B" w:rsidRDefault="0013500B" w:rsidP="0013500B">
            <w:pPr>
              <w:autoSpaceDE w:val="0"/>
              <w:autoSpaceDN w:val="0"/>
              <w:adjustRightInd w:val="0"/>
              <w:jc w:val="center"/>
              <w:rPr>
                <w:rFonts w:ascii="Times New Roman" w:hAnsi="Times New Roman"/>
                <w:sz w:val="20"/>
                <w:szCs w:val="20"/>
              </w:rPr>
            </w:pPr>
            <w:r w:rsidRPr="0013500B">
              <w:rPr>
                <w:rFonts w:ascii="Times New Roman" w:hAnsi="Times New Roman"/>
                <w:sz w:val="20"/>
                <w:szCs w:val="20"/>
              </w:rPr>
              <w:t>01.</w:t>
            </w:r>
          </w:p>
        </w:tc>
        <w:tc>
          <w:tcPr>
            <w:tcW w:w="845" w:type="pct"/>
            <w:tcBorders>
              <w:top w:val="single" w:sz="4" w:space="0" w:color="auto"/>
              <w:left w:val="single" w:sz="4" w:space="0" w:color="auto"/>
              <w:bottom w:val="single" w:sz="4" w:space="0" w:color="auto"/>
              <w:right w:val="single" w:sz="4" w:space="0" w:color="auto"/>
            </w:tcBorders>
            <w:hideMark/>
          </w:tcPr>
          <w:p w:rsidR="0013500B" w:rsidRPr="0013500B" w:rsidRDefault="0013500B" w:rsidP="0013500B">
            <w:pPr>
              <w:autoSpaceDE w:val="0"/>
              <w:autoSpaceDN w:val="0"/>
              <w:adjustRightInd w:val="0"/>
              <w:rPr>
                <w:rFonts w:ascii="Times New Roman" w:hAnsi="Times New Roman"/>
                <w:sz w:val="20"/>
                <w:szCs w:val="20"/>
              </w:rPr>
            </w:pPr>
            <w:r w:rsidRPr="0013500B">
              <w:rPr>
                <w:rFonts w:ascii="Times New Roman" w:hAnsi="Times New Roman"/>
                <w:sz w:val="20"/>
                <w:szCs w:val="20"/>
              </w:rPr>
              <w:t>Количество клубных формирований</w:t>
            </w:r>
          </w:p>
        </w:tc>
        <w:tc>
          <w:tcPr>
            <w:tcW w:w="548" w:type="pct"/>
            <w:tcBorders>
              <w:top w:val="single" w:sz="4" w:space="0" w:color="auto"/>
              <w:left w:val="single" w:sz="4" w:space="0" w:color="auto"/>
              <w:bottom w:val="single" w:sz="4" w:space="0" w:color="auto"/>
              <w:right w:val="single" w:sz="4" w:space="0" w:color="auto"/>
            </w:tcBorders>
          </w:tcPr>
          <w:p w:rsidR="0013500B" w:rsidRPr="0013500B" w:rsidRDefault="0013500B" w:rsidP="0013500B">
            <w:pPr>
              <w:autoSpaceDE w:val="0"/>
              <w:autoSpaceDN w:val="0"/>
              <w:adjustRightInd w:val="0"/>
              <w:jc w:val="center"/>
              <w:rPr>
                <w:rFonts w:ascii="Times New Roman" w:hAnsi="Times New Roman"/>
                <w:sz w:val="20"/>
                <w:szCs w:val="20"/>
              </w:rPr>
            </w:pPr>
            <w:r w:rsidRPr="0013500B">
              <w:rPr>
                <w:rFonts w:ascii="Times New Roman" w:hAnsi="Times New Roman"/>
                <w:sz w:val="20"/>
                <w:szCs w:val="20"/>
              </w:rPr>
              <w:t>Ед.,</w:t>
            </w:r>
          </w:p>
          <w:p w:rsidR="0013500B" w:rsidRPr="0013500B" w:rsidRDefault="0013500B" w:rsidP="0013500B">
            <w:pPr>
              <w:autoSpaceDE w:val="0"/>
              <w:autoSpaceDN w:val="0"/>
              <w:adjustRightInd w:val="0"/>
              <w:jc w:val="center"/>
              <w:rPr>
                <w:rFonts w:ascii="Times New Roman" w:hAnsi="Times New Roman"/>
                <w:sz w:val="20"/>
                <w:szCs w:val="20"/>
              </w:rPr>
            </w:pPr>
            <w:r w:rsidRPr="0013500B">
              <w:rPr>
                <w:rFonts w:ascii="Times New Roman" w:hAnsi="Times New Roman"/>
                <w:sz w:val="20"/>
                <w:szCs w:val="20"/>
              </w:rPr>
              <w:t>ежегодно</w:t>
            </w:r>
          </w:p>
        </w:tc>
        <w:tc>
          <w:tcPr>
            <w:tcW w:w="533" w:type="pct"/>
            <w:tcBorders>
              <w:top w:val="single" w:sz="4" w:space="0" w:color="auto"/>
              <w:left w:val="single" w:sz="4" w:space="0" w:color="auto"/>
              <w:bottom w:val="single" w:sz="4" w:space="0" w:color="auto"/>
              <w:right w:val="single" w:sz="4" w:space="0" w:color="auto"/>
            </w:tcBorders>
          </w:tcPr>
          <w:p w:rsidR="0013500B" w:rsidRPr="0013500B" w:rsidRDefault="0013500B" w:rsidP="0013500B">
            <w:pPr>
              <w:autoSpaceDE w:val="0"/>
              <w:autoSpaceDN w:val="0"/>
              <w:adjustRightInd w:val="0"/>
              <w:rPr>
                <w:rFonts w:ascii="Times New Roman" w:hAnsi="Times New Roman"/>
                <w:sz w:val="20"/>
                <w:szCs w:val="20"/>
              </w:rPr>
            </w:pPr>
            <w:r w:rsidRPr="0013500B">
              <w:rPr>
                <w:rFonts w:ascii="Times New Roman" w:hAnsi="Times New Roman"/>
                <w:sz w:val="20"/>
                <w:szCs w:val="20"/>
              </w:rPr>
              <w:t>-</w:t>
            </w:r>
          </w:p>
        </w:tc>
        <w:tc>
          <w:tcPr>
            <w:tcW w:w="720" w:type="pct"/>
            <w:tcBorders>
              <w:top w:val="single" w:sz="4" w:space="0" w:color="auto"/>
              <w:left w:val="single" w:sz="4" w:space="0" w:color="auto"/>
              <w:bottom w:val="single" w:sz="4" w:space="0" w:color="auto"/>
              <w:right w:val="single" w:sz="4" w:space="0" w:color="auto"/>
            </w:tcBorders>
          </w:tcPr>
          <w:p w:rsidR="0013500B" w:rsidRPr="0013500B" w:rsidRDefault="0013500B" w:rsidP="0013500B">
            <w:pPr>
              <w:autoSpaceDE w:val="0"/>
              <w:autoSpaceDN w:val="0"/>
              <w:adjustRightInd w:val="0"/>
              <w:rPr>
                <w:rFonts w:ascii="Times New Roman" w:hAnsi="Times New Roman"/>
                <w:sz w:val="20"/>
                <w:szCs w:val="20"/>
              </w:rPr>
            </w:pPr>
            <w:r w:rsidRPr="0013500B">
              <w:rPr>
                <w:rFonts w:ascii="Times New Roman" w:hAnsi="Times New Roman"/>
                <w:sz w:val="20"/>
                <w:szCs w:val="20"/>
              </w:rPr>
              <w:t>-</w:t>
            </w:r>
          </w:p>
        </w:tc>
        <w:tc>
          <w:tcPr>
            <w:tcW w:w="815" w:type="pct"/>
            <w:tcBorders>
              <w:top w:val="single" w:sz="4" w:space="0" w:color="auto"/>
              <w:left w:val="single" w:sz="4" w:space="0" w:color="auto"/>
              <w:bottom w:val="single" w:sz="4" w:space="0" w:color="auto"/>
              <w:right w:val="single" w:sz="4" w:space="0" w:color="auto"/>
            </w:tcBorders>
          </w:tcPr>
          <w:p w:rsidR="0013500B" w:rsidRPr="0013500B" w:rsidRDefault="0013500B" w:rsidP="0013500B">
            <w:pPr>
              <w:autoSpaceDE w:val="0"/>
              <w:autoSpaceDN w:val="0"/>
              <w:adjustRightInd w:val="0"/>
              <w:rPr>
                <w:rFonts w:ascii="Times New Roman" w:hAnsi="Times New Roman"/>
                <w:sz w:val="20"/>
                <w:szCs w:val="20"/>
              </w:rPr>
            </w:pPr>
            <w:r w:rsidRPr="0013500B">
              <w:rPr>
                <w:rFonts w:ascii="Times New Roman" w:hAnsi="Times New Roman"/>
                <w:sz w:val="20"/>
                <w:szCs w:val="20"/>
              </w:rPr>
              <w:t>Статистические данные, формы федерального статистического наблюдения N 7-НК</w:t>
            </w:r>
          </w:p>
        </w:tc>
        <w:tc>
          <w:tcPr>
            <w:tcW w:w="649" w:type="pct"/>
            <w:tcBorders>
              <w:top w:val="single" w:sz="4" w:space="0" w:color="auto"/>
              <w:left w:val="single" w:sz="4" w:space="0" w:color="auto"/>
              <w:bottom w:val="single" w:sz="4" w:space="0" w:color="auto"/>
              <w:right w:val="single" w:sz="4" w:space="0" w:color="auto"/>
            </w:tcBorders>
          </w:tcPr>
          <w:p w:rsidR="0013500B" w:rsidRPr="0013500B" w:rsidRDefault="0013500B" w:rsidP="0013500B">
            <w:pPr>
              <w:autoSpaceDE w:val="0"/>
              <w:autoSpaceDN w:val="0"/>
              <w:adjustRightInd w:val="0"/>
              <w:jc w:val="center"/>
              <w:rPr>
                <w:rFonts w:ascii="Times New Roman" w:hAnsi="Times New Roman"/>
                <w:sz w:val="20"/>
                <w:szCs w:val="20"/>
              </w:rPr>
            </w:pPr>
            <w:r w:rsidRPr="0013500B">
              <w:rPr>
                <w:rFonts w:ascii="Times New Roman" w:hAnsi="Times New Roman"/>
                <w:sz w:val="20"/>
                <w:szCs w:val="20"/>
              </w:rPr>
              <w:t xml:space="preserve">до 01 февраля года, следующего за </w:t>
            </w:r>
            <w:proofErr w:type="gramStart"/>
            <w:r w:rsidRPr="0013500B">
              <w:rPr>
                <w:rFonts w:ascii="Times New Roman" w:hAnsi="Times New Roman"/>
                <w:sz w:val="20"/>
                <w:szCs w:val="20"/>
              </w:rPr>
              <w:t>отчетным</w:t>
            </w:r>
            <w:proofErr w:type="gramEnd"/>
          </w:p>
        </w:tc>
        <w:tc>
          <w:tcPr>
            <w:tcW w:w="697" w:type="pct"/>
            <w:tcBorders>
              <w:top w:val="single" w:sz="4" w:space="0" w:color="auto"/>
              <w:left w:val="single" w:sz="4" w:space="0" w:color="auto"/>
              <w:bottom w:val="single" w:sz="4" w:space="0" w:color="auto"/>
              <w:right w:val="single" w:sz="4" w:space="0" w:color="auto"/>
            </w:tcBorders>
          </w:tcPr>
          <w:p w:rsidR="0013500B" w:rsidRPr="0013500B" w:rsidRDefault="0013500B" w:rsidP="0013500B">
            <w:pPr>
              <w:suppressAutoHyphens/>
              <w:autoSpaceDE w:val="0"/>
              <w:snapToGrid w:val="0"/>
              <w:jc w:val="center"/>
              <w:rPr>
                <w:rFonts w:ascii="Times New Roman" w:hAnsi="Times New Roman"/>
                <w:sz w:val="20"/>
                <w:szCs w:val="20"/>
                <w:lang w:eastAsia="zh-CN"/>
              </w:rPr>
            </w:pPr>
            <w:r w:rsidRPr="0013500B">
              <w:rPr>
                <w:rFonts w:ascii="Times New Roman" w:hAnsi="Times New Roman"/>
                <w:sz w:val="20"/>
                <w:szCs w:val="20"/>
                <w:lang w:eastAsia="zh-CN"/>
              </w:rPr>
              <w:t>МБУК ГДК</w:t>
            </w:r>
          </w:p>
          <w:p w:rsidR="0013500B" w:rsidRPr="0013500B" w:rsidRDefault="0013500B" w:rsidP="0013500B">
            <w:pPr>
              <w:autoSpaceDE w:val="0"/>
              <w:autoSpaceDN w:val="0"/>
              <w:adjustRightInd w:val="0"/>
              <w:jc w:val="center"/>
              <w:rPr>
                <w:rFonts w:ascii="Times New Roman" w:hAnsi="Times New Roman"/>
                <w:sz w:val="20"/>
                <w:szCs w:val="20"/>
              </w:rPr>
            </w:pPr>
            <w:r w:rsidRPr="0013500B">
              <w:rPr>
                <w:rFonts w:ascii="Times New Roman" w:hAnsi="Times New Roman"/>
                <w:sz w:val="20"/>
                <w:szCs w:val="20"/>
              </w:rPr>
              <w:t>МБУК ДК н.п. Африканда</w:t>
            </w:r>
          </w:p>
        </w:tc>
      </w:tr>
      <w:tr w:rsidR="0013500B" w:rsidRPr="0013500B" w:rsidTr="0013500B">
        <w:trPr>
          <w:trHeight w:val="1281"/>
        </w:trPr>
        <w:tc>
          <w:tcPr>
            <w:tcW w:w="194" w:type="pct"/>
            <w:tcBorders>
              <w:top w:val="single" w:sz="4" w:space="0" w:color="auto"/>
              <w:left w:val="single" w:sz="4" w:space="0" w:color="auto"/>
              <w:bottom w:val="single" w:sz="4" w:space="0" w:color="auto"/>
              <w:right w:val="single" w:sz="4" w:space="0" w:color="auto"/>
            </w:tcBorders>
            <w:hideMark/>
          </w:tcPr>
          <w:p w:rsidR="0013500B" w:rsidRPr="0013500B" w:rsidRDefault="0013500B" w:rsidP="00700D72">
            <w:pPr>
              <w:pStyle w:val="a9"/>
              <w:numPr>
                <w:ilvl w:val="0"/>
                <w:numId w:val="4"/>
              </w:numPr>
              <w:autoSpaceDE w:val="0"/>
              <w:autoSpaceDN w:val="0"/>
              <w:adjustRightInd w:val="0"/>
              <w:jc w:val="center"/>
              <w:rPr>
                <w:sz w:val="20"/>
                <w:szCs w:val="20"/>
              </w:rPr>
            </w:pPr>
            <w:r w:rsidRPr="0013500B">
              <w:rPr>
                <w:sz w:val="20"/>
                <w:szCs w:val="20"/>
              </w:rPr>
              <w:t>222222</w:t>
            </w:r>
          </w:p>
        </w:tc>
        <w:tc>
          <w:tcPr>
            <w:tcW w:w="845" w:type="pct"/>
            <w:tcBorders>
              <w:top w:val="single" w:sz="4" w:space="0" w:color="auto"/>
              <w:left w:val="single" w:sz="4" w:space="0" w:color="auto"/>
              <w:bottom w:val="single" w:sz="4" w:space="0" w:color="auto"/>
              <w:right w:val="single" w:sz="4" w:space="0" w:color="auto"/>
            </w:tcBorders>
            <w:hideMark/>
          </w:tcPr>
          <w:p w:rsidR="0013500B" w:rsidRPr="0013500B" w:rsidRDefault="0013500B" w:rsidP="0013500B">
            <w:pPr>
              <w:autoSpaceDE w:val="0"/>
              <w:autoSpaceDN w:val="0"/>
              <w:adjustRightInd w:val="0"/>
              <w:rPr>
                <w:rFonts w:ascii="Times New Roman" w:hAnsi="Times New Roman"/>
                <w:sz w:val="20"/>
                <w:szCs w:val="20"/>
              </w:rPr>
            </w:pPr>
            <w:r w:rsidRPr="0013500B">
              <w:rPr>
                <w:rFonts w:ascii="Times New Roman" w:hAnsi="Times New Roman"/>
                <w:sz w:val="20"/>
                <w:szCs w:val="20"/>
              </w:rPr>
              <w:t>Количество участников клубных формирований</w:t>
            </w:r>
          </w:p>
        </w:tc>
        <w:tc>
          <w:tcPr>
            <w:tcW w:w="548" w:type="pct"/>
            <w:tcBorders>
              <w:top w:val="single" w:sz="4" w:space="0" w:color="auto"/>
              <w:left w:val="single" w:sz="4" w:space="0" w:color="auto"/>
              <w:bottom w:val="single" w:sz="4" w:space="0" w:color="auto"/>
              <w:right w:val="single" w:sz="4" w:space="0" w:color="auto"/>
            </w:tcBorders>
          </w:tcPr>
          <w:p w:rsidR="0013500B" w:rsidRPr="0013500B" w:rsidRDefault="0013500B" w:rsidP="0013500B">
            <w:pPr>
              <w:autoSpaceDE w:val="0"/>
              <w:autoSpaceDN w:val="0"/>
              <w:adjustRightInd w:val="0"/>
              <w:jc w:val="center"/>
              <w:rPr>
                <w:rFonts w:ascii="Times New Roman" w:hAnsi="Times New Roman"/>
                <w:sz w:val="20"/>
                <w:szCs w:val="20"/>
              </w:rPr>
            </w:pPr>
            <w:r w:rsidRPr="0013500B">
              <w:rPr>
                <w:rFonts w:ascii="Times New Roman" w:hAnsi="Times New Roman"/>
                <w:sz w:val="20"/>
                <w:szCs w:val="20"/>
              </w:rPr>
              <w:t>Чел., ежегодно</w:t>
            </w:r>
          </w:p>
        </w:tc>
        <w:tc>
          <w:tcPr>
            <w:tcW w:w="533" w:type="pct"/>
            <w:tcBorders>
              <w:top w:val="single" w:sz="4" w:space="0" w:color="auto"/>
              <w:left w:val="single" w:sz="4" w:space="0" w:color="auto"/>
              <w:bottom w:val="single" w:sz="4" w:space="0" w:color="auto"/>
              <w:right w:val="single" w:sz="4" w:space="0" w:color="auto"/>
            </w:tcBorders>
          </w:tcPr>
          <w:p w:rsidR="0013500B" w:rsidRPr="0013500B" w:rsidRDefault="0013500B" w:rsidP="0013500B">
            <w:pPr>
              <w:autoSpaceDE w:val="0"/>
              <w:autoSpaceDN w:val="0"/>
              <w:adjustRightInd w:val="0"/>
              <w:rPr>
                <w:rFonts w:ascii="Times New Roman" w:hAnsi="Times New Roman"/>
                <w:sz w:val="20"/>
                <w:szCs w:val="20"/>
              </w:rPr>
            </w:pPr>
            <w:r w:rsidRPr="0013500B">
              <w:rPr>
                <w:rFonts w:ascii="Times New Roman" w:hAnsi="Times New Roman"/>
                <w:sz w:val="20"/>
                <w:szCs w:val="20"/>
              </w:rPr>
              <w:t>-</w:t>
            </w:r>
          </w:p>
        </w:tc>
        <w:tc>
          <w:tcPr>
            <w:tcW w:w="720" w:type="pct"/>
            <w:tcBorders>
              <w:top w:val="single" w:sz="4" w:space="0" w:color="auto"/>
              <w:left w:val="single" w:sz="4" w:space="0" w:color="auto"/>
              <w:bottom w:val="single" w:sz="4" w:space="0" w:color="auto"/>
              <w:right w:val="single" w:sz="4" w:space="0" w:color="auto"/>
            </w:tcBorders>
          </w:tcPr>
          <w:p w:rsidR="0013500B" w:rsidRPr="0013500B" w:rsidRDefault="0013500B" w:rsidP="0013500B">
            <w:pPr>
              <w:autoSpaceDE w:val="0"/>
              <w:autoSpaceDN w:val="0"/>
              <w:adjustRightInd w:val="0"/>
              <w:rPr>
                <w:rFonts w:ascii="Times New Roman" w:hAnsi="Times New Roman"/>
                <w:sz w:val="20"/>
                <w:szCs w:val="20"/>
              </w:rPr>
            </w:pPr>
            <w:r w:rsidRPr="0013500B">
              <w:rPr>
                <w:rFonts w:ascii="Times New Roman" w:hAnsi="Times New Roman"/>
                <w:sz w:val="20"/>
                <w:szCs w:val="20"/>
              </w:rPr>
              <w:t>-</w:t>
            </w:r>
          </w:p>
        </w:tc>
        <w:tc>
          <w:tcPr>
            <w:tcW w:w="815" w:type="pct"/>
            <w:tcBorders>
              <w:top w:val="single" w:sz="4" w:space="0" w:color="auto"/>
              <w:left w:val="single" w:sz="4" w:space="0" w:color="auto"/>
              <w:bottom w:val="single" w:sz="4" w:space="0" w:color="auto"/>
              <w:right w:val="single" w:sz="4" w:space="0" w:color="auto"/>
            </w:tcBorders>
          </w:tcPr>
          <w:p w:rsidR="0013500B" w:rsidRPr="0013500B" w:rsidRDefault="0013500B" w:rsidP="0013500B">
            <w:pPr>
              <w:autoSpaceDE w:val="0"/>
              <w:autoSpaceDN w:val="0"/>
              <w:adjustRightInd w:val="0"/>
              <w:rPr>
                <w:rFonts w:ascii="Times New Roman" w:hAnsi="Times New Roman"/>
                <w:sz w:val="20"/>
                <w:szCs w:val="20"/>
              </w:rPr>
            </w:pPr>
            <w:r w:rsidRPr="0013500B">
              <w:rPr>
                <w:rFonts w:ascii="Times New Roman" w:hAnsi="Times New Roman"/>
                <w:sz w:val="20"/>
                <w:szCs w:val="20"/>
              </w:rPr>
              <w:t>Статистические данные, формы федерального статистического наблюдения N 7-НК</w:t>
            </w:r>
          </w:p>
        </w:tc>
        <w:tc>
          <w:tcPr>
            <w:tcW w:w="649" w:type="pct"/>
            <w:tcBorders>
              <w:top w:val="single" w:sz="4" w:space="0" w:color="auto"/>
              <w:left w:val="single" w:sz="4" w:space="0" w:color="auto"/>
              <w:bottom w:val="single" w:sz="4" w:space="0" w:color="auto"/>
              <w:right w:val="single" w:sz="4" w:space="0" w:color="auto"/>
            </w:tcBorders>
          </w:tcPr>
          <w:p w:rsidR="0013500B" w:rsidRPr="0013500B" w:rsidRDefault="0013500B" w:rsidP="0013500B">
            <w:pPr>
              <w:autoSpaceDE w:val="0"/>
              <w:autoSpaceDN w:val="0"/>
              <w:adjustRightInd w:val="0"/>
              <w:jc w:val="center"/>
              <w:rPr>
                <w:rFonts w:ascii="Times New Roman" w:hAnsi="Times New Roman"/>
                <w:sz w:val="20"/>
                <w:szCs w:val="20"/>
              </w:rPr>
            </w:pPr>
            <w:r w:rsidRPr="0013500B">
              <w:rPr>
                <w:rFonts w:ascii="Times New Roman" w:hAnsi="Times New Roman"/>
                <w:sz w:val="20"/>
                <w:szCs w:val="20"/>
              </w:rPr>
              <w:t xml:space="preserve">до 01 февраля года, следующего за </w:t>
            </w:r>
            <w:proofErr w:type="gramStart"/>
            <w:r w:rsidRPr="0013500B">
              <w:rPr>
                <w:rFonts w:ascii="Times New Roman" w:hAnsi="Times New Roman"/>
                <w:sz w:val="20"/>
                <w:szCs w:val="20"/>
              </w:rPr>
              <w:t>отчетным</w:t>
            </w:r>
            <w:proofErr w:type="gramEnd"/>
          </w:p>
        </w:tc>
        <w:tc>
          <w:tcPr>
            <w:tcW w:w="697" w:type="pct"/>
            <w:tcBorders>
              <w:top w:val="single" w:sz="4" w:space="0" w:color="auto"/>
              <w:left w:val="single" w:sz="4" w:space="0" w:color="auto"/>
              <w:bottom w:val="single" w:sz="4" w:space="0" w:color="auto"/>
              <w:right w:val="single" w:sz="4" w:space="0" w:color="auto"/>
            </w:tcBorders>
          </w:tcPr>
          <w:p w:rsidR="0013500B" w:rsidRPr="0013500B" w:rsidRDefault="0013500B" w:rsidP="0013500B">
            <w:pPr>
              <w:autoSpaceDE w:val="0"/>
              <w:autoSpaceDN w:val="0"/>
              <w:adjustRightInd w:val="0"/>
              <w:jc w:val="center"/>
              <w:rPr>
                <w:rFonts w:ascii="Times New Roman" w:hAnsi="Times New Roman"/>
                <w:sz w:val="20"/>
                <w:szCs w:val="20"/>
              </w:rPr>
            </w:pPr>
            <w:r w:rsidRPr="0013500B">
              <w:rPr>
                <w:rFonts w:ascii="Times New Roman" w:hAnsi="Times New Roman"/>
                <w:sz w:val="20"/>
                <w:szCs w:val="20"/>
              </w:rPr>
              <w:t>МБУК ГДК</w:t>
            </w:r>
          </w:p>
          <w:p w:rsidR="0013500B" w:rsidRPr="0013500B" w:rsidRDefault="0013500B" w:rsidP="0013500B">
            <w:pPr>
              <w:autoSpaceDE w:val="0"/>
              <w:autoSpaceDN w:val="0"/>
              <w:adjustRightInd w:val="0"/>
              <w:jc w:val="center"/>
              <w:rPr>
                <w:rFonts w:ascii="Times New Roman" w:hAnsi="Times New Roman"/>
                <w:sz w:val="20"/>
                <w:szCs w:val="20"/>
              </w:rPr>
            </w:pPr>
            <w:r w:rsidRPr="0013500B">
              <w:rPr>
                <w:rFonts w:ascii="Times New Roman" w:hAnsi="Times New Roman"/>
                <w:sz w:val="20"/>
                <w:szCs w:val="20"/>
              </w:rPr>
              <w:t>МБУК ДК н.п. Африканда</w:t>
            </w:r>
          </w:p>
        </w:tc>
      </w:tr>
      <w:tr w:rsidR="0013500B" w:rsidRPr="0013500B" w:rsidTr="0013500B">
        <w:tc>
          <w:tcPr>
            <w:tcW w:w="194" w:type="pct"/>
            <w:tcBorders>
              <w:top w:val="single" w:sz="4" w:space="0" w:color="auto"/>
              <w:left w:val="single" w:sz="4" w:space="0" w:color="auto"/>
              <w:bottom w:val="single" w:sz="4" w:space="0" w:color="auto"/>
              <w:right w:val="single" w:sz="4" w:space="0" w:color="auto"/>
            </w:tcBorders>
            <w:hideMark/>
          </w:tcPr>
          <w:p w:rsidR="0013500B" w:rsidRPr="0013500B" w:rsidRDefault="0013500B" w:rsidP="0013500B">
            <w:pPr>
              <w:autoSpaceDE w:val="0"/>
              <w:autoSpaceDN w:val="0"/>
              <w:adjustRightInd w:val="0"/>
              <w:jc w:val="center"/>
              <w:rPr>
                <w:rFonts w:ascii="Times New Roman" w:hAnsi="Times New Roman"/>
                <w:sz w:val="20"/>
                <w:szCs w:val="20"/>
              </w:rPr>
            </w:pPr>
            <w:r w:rsidRPr="0013500B">
              <w:rPr>
                <w:rFonts w:ascii="Times New Roman" w:hAnsi="Times New Roman"/>
                <w:sz w:val="20"/>
                <w:szCs w:val="20"/>
              </w:rPr>
              <w:t>33.</w:t>
            </w:r>
          </w:p>
        </w:tc>
        <w:tc>
          <w:tcPr>
            <w:tcW w:w="845" w:type="pct"/>
            <w:tcBorders>
              <w:top w:val="single" w:sz="4" w:space="0" w:color="auto"/>
              <w:left w:val="single" w:sz="4" w:space="0" w:color="auto"/>
              <w:bottom w:val="single" w:sz="4" w:space="0" w:color="auto"/>
              <w:right w:val="single" w:sz="4" w:space="0" w:color="auto"/>
            </w:tcBorders>
            <w:hideMark/>
          </w:tcPr>
          <w:p w:rsidR="0013500B" w:rsidRPr="0013500B" w:rsidRDefault="0013500B" w:rsidP="0013500B">
            <w:pPr>
              <w:autoSpaceDE w:val="0"/>
              <w:autoSpaceDN w:val="0"/>
              <w:adjustRightInd w:val="0"/>
              <w:rPr>
                <w:rFonts w:ascii="Times New Roman" w:hAnsi="Times New Roman"/>
                <w:sz w:val="20"/>
                <w:szCs w:val="20"/>
              </w:rPr>
            </w:pPr>
            <w:r w:rsidRPr="0013500B">
              <w:rPr>
                <w:rFonts w:ascii="Times New Roman" w:hAnsi="Times New Roman"/>
                <w:sz w:val="20"/>
                <w:szCs w:val="20"/>
              </w:rPr>
              <w:t>Количество культурно-массовых мероприятий</w:t>
            </w:r>
          </w:p>
        </w:tc>
        <w:tc>
          <w:tcPr>
            <w:tcW w:w="548" w:type="pct"/>
            <w:tcBorders>
              <w:top w:val="single" w:sz="4" w:space="0" w:color="auto"/>
              <w:left w:val="single" w:sz="4" w:space="0" w:color="auto"/>
              <w:bottom w:val="single" w:sz="4" w:space="0" w:color="auto"/>
              <w:right w:val="single" w:sz="4" w:space="0" w:color="auto"/>
            </w:tcBorders>
          </w:tcPr>
          <w:p w:rsidR="0013500B" w:rsidRPr="0013500B" w:rsidRDefault="0013500B" w:rsidP="0013500B">
            <w:pPr>
              <w:autoSpaceDE w:val="0"/>
              <w:autoSpaceDN w:val="0"/>
              <w:adjustRightInd w:val="0"/>
              <w:jc w:val="center"/>
              <w:rPr>
                <w:rFonts w:ascii="Times New Roman" w:hAnsi="Times New Roman"/>
                <w:sz w:val="20"/>
                <w:szCs w:val="20"/>
              </w:rPr>
            </w:pPr>
            <w:r w:rsidRPr="0013500B">
              <w:rPr>
                <w:rFonts w:ascii="Times New Roman" w:hAnsi="Times New Roman"/>
                <w:sz w:val="20"/>
                <w:szCs w:val="20"/>
              </w:rPr>
              <w:t>Ед.,</w:t>
            </w:r>
          </w:p>
          <w:p w:rsidR="0013500B" w:rsidRPr="0013500B" w:rsidRDefault="0013500B" w:rsidP="0013500B">
            <w:pPr>
              <w:autoSpaceDE w:val="0"/>
              <w:autoSpaceDN w:val="0"/>
              <w:adjustRightInd w:val="0"/>
              <w:jc w:val="center"/>
              <w:rPr>
                <w:rFonts w:ascii="Times New Roman" w:hAnsi="Times New Roman"/>
                <w:sz w:val="20"/>
                <w:szCs w:val="20"/>
              </w:rPr>
            </w:pPr>
            <w:r w:rsidRPr="0013500B">
              <w:rPr>
                <w:rFonts w:ascii="Times New Roman" w:hAnsi="Times New Roman"/>
                <w:sz w:val="20"/>
                <w:szCs w:val="20"/>
              </w:rPr>
              <w:t>ежегодно</w:t>
            </w:r>
          </w:p>
        </w:tc>
        <w:tc>
          <w:tcPr>
            <w:tcW w:w="533" w:type="pct"/>
            <w:tcBorders>
              <w:top w:val="single" w:sz="4" w:space="0" w:color="auto"/>
              <w:left w:val="single" w:sz="4" w:space="0" w:color="auto"/>
              <w:bottom w:val="single" w:sz="4" w:space="0" w:color="auto"/>
              <w:right w:val="single" w:sz="4" w:space="0" w:color="auto"/>
            </w:tcBorders>
          </w:tcPr>
          <w:p w:rsidR="0013500B" w:rsidRPr="0013500B" w:rsidRDefault="0013500B" w:rsidP="0013500B">
            <w:pPr>
              <w:autoSpaceDE w:val="0"/>
              <w:autoSpaceDN w:val="0"/>
              <w:adjustRightInd w:val="0"/>
              <w:rPr>
                <w:rFonts w:ascii="Times New Roman" w:hAnsi="Times New Roman"/>
                <w:sz w:val="20"/>
                <w:szCs w:val="20"/>
              </w:rPr>
            </w:pPr>
            <w:r w:rsidRPr="0013500B">
              <w:rPr>
                <w:rFonts w:ascii="Times New Roman" w:hAnsi="Times New Roman"/>
                <w:sz w:val="20"/>
                <w:szCs w:val="20"/>
              </w:rPr>
              <w:t>-</w:t>
            </w:r>
          </w:p>
        </w:tc>
        <w:tc>
          <w:tcPr>
            <w:tcW w:w="720" w:type="pct"/>
            <w:tcBorders>
              <w:top w:val="single" w:sz="4" w:space="0" w:color="auto"/>
              <w:left w:val="single" w:sz="4" w:space="0" w:color="auto"/>
              <w:bottom w:val="single" w:sz="4" w:space="0" w:color="auto"/>
              <w:right w:val="single" w:sz="4" w:space="0" w:color="auto"/>
            </w:tcBorders>
          </w:tcPr>
          <w:p w:rsidR="0013500B" w:rsidRPr="0013500B" w:rsidRDefault="0013500B" w:rsidP="0013500B">
            <w:pPr>
              <w:autoSpaceDE w:val="0"/>
              <w:autoSpaceDN w:val="0"/>
              <w:adjustRightInd w:val="0"/>
              <w:rPr>
                <w:rFonts w:ascii="Times New Roman" w:hAnsi="Times New Roman"/>
                <w:sz w:val="20"/>
                <w:szCs w:val="20"/>
              </w:rPr>
            </w:pPr>
            <w:r w:rsidRPr="0013500B">
              <w:rPr>
                <w:rFonts w:ascii="Times New Roman" w:hAnsi="Times New Roman"/>
                <w:sz w:val="20"/>
                <w:szCs w:val="20"/>
              </w:rPr>
              <w:t>-</w:t>
            </w:r>
          </w:p>
        </w:tc>
        <w:tc>
          <w:tcPr>
            <w:tcW w:w="815" w:type="pct"/>
            <w:tcBorders>
              <w:top w:val="single" w:sz="4" w:space="0" w:color="auto"/>
              <w:left w:val="single" w:sz="4" w:space="0" w:color="auto"/>
              <w:bottom w:val="single" w:sz="4" w:space="0" w:color="auto"/>
              <w:right w:val="single" w:sz="4" w:space="0" w:color="auto"/>
            </w:tcBorders>
          </w:tcPr>
          <w:p w:rsidR="0013500B" w:rsidRPr="0013500B" w:rsidRDefault="0013500B" w:rsidP="0013500B">
            <w:pPr>
              <w:autoSpaceDE w:val="0"/>
              <w:autoSpaceDN w:val="0"/>
              <w:adjustRightInd w:val="0"/>
              <w:rPr>
                <w:rFonts w:ascii="Times New Roman" w:hAnsi="Times New Roman"/>
                <w:sz w:val="20"/>
                <w:szCs w:val="20"/>
              </w:rPr>
            </w:pPr>
            <w:r w:rsidRPr="0013500B">
              <w:rPr>
                <w:rFonts w:ascii="Times New Roman" w:hAnsi="Times New Roman"/>
                <w:sz w:val="20"/>
                <w:szCs w:val="20"/>
              </w:rPr>
              <w:t>Статистические данные, формы федерального статистического наблюдения N 7-НК</w:t>
            </w:r>
          </w:p>
        </w:tc>
        <w:tc>
          <w:tcPr>
            <w:tcW w:w="649" w:type="pct"/>
            <w:tcBorders>
              <w:top w:val="single" w:sz="4" w:space="0" w:color="auto"/>
              <w:left w:val="single" w:sz="4" w:space="0" w:color="auto"/>
              <w:bottom w:val="single" w:sz="4" w:space="0" w:color="auto"/>
              <w:right w:val="single" w:sz="4" w:space="0" w:color="auto"/>
            </w:tcBorders>
          </w:tcPr>
          <w:p w:rsidR="0013500B" w:rsidRPr="0013500B" w:rsidRDefault="0013500B" w:rsidP="0013500B">
            <w:pPr>
              <w:autoSpaceDE w:val="0"/>
              <w:autoSpaceDN w:val="0"/>
              <w:adjustRightInd w:val="0"/>
              <w:jc w:val="center"/>
              <w:rPr>
                <w:rFonts w:ascii="Times New Roman" w:hAnsi="Times New Roman"/>
                <w:sz w:val="20"/>
                <w:szCs w:val="20"/>
              </w:rPr>
            </w:pPr>
            <w:r w:rsidRPr="0013500B">
              <w:rPr>
                <w:rFonts w:ascii="Times New Roman" w:hAnsi="Times New Roman"/>
                <w:sz w:val="20"/>
                <w:szCs w:val="20"/>
              </w:rPr>
              <w:t xml:space="preserve">до 01 февраля года, следующего за </w:t>
            </w:r>
            <w:proofErr w:type="gramStart"/>
            <w:r w:rsidRPr="0013500B">
              <w:rPr>
                <w:rFonts w:ascii="Times New Roman" w:hAnsi="Times New Roman"/>
                <w:sz w:val="20"/>
                <w:szCs w:val="20"/>
              </w:rPr>
              <w:t>отчетным</w:t>
            </w:r>
            <w:proofErr w:type="gramEnd"/>
          </w:p>
        </w:tc>
        <w:tc>
          <w:tcPr>
            <w:tcW w:w="697" w:type="pct"/>
            <w:tcBorders>
              <w:top w:val="single" w:sz="4" w:space="0" w:color="auto"/>
              <w:left w:val="single" w:sz="4" w:space="0" w:color="auto"/>
              <w:bottom w:val="single" w:sz="4" w:space="0" w:color="auto"/>
              <w:right w:val="single" w:sz="4" w:space="0" w:color="auto"/>
            </w:tcBorders>
          </w:tcPr>
          <w:p w:rsidR="0013500B" w:rsidRPr="0013500B" w:rsidRDefault="0013500B" w:rsidP="0013500B">
            <w:pPr>
              <w:autoSpaceDE w:val="0"/>
              <w:autoSpaceDN w:val="0"/>
              <w:adjustRightInd w:val="0"/>
              <w:jc w:val="center"/>
              <w:rPr>
                <w:rFonts w:ascii="Times New Roman" w:hAnsi="Times New Roman"/>
                <w:sz w:val="20"/>
                <w:szCs w:val="20"/>
              </w:rPr>
            </w:pPr>
            <w:r w:rsidRPr="0013500B">
              <w:rPr>
                <w:rFonts w:ascii="Times New Roman" w:hAnsi="Times New Roman"/>
                <w:sz w:val="20"/>
                <w:szCs w:val="20"/>
              </w:rPr>
              <w:t>МБУК ГДК</w:t>
            </w:r>
          </w:p>
          <w:p w:rsidR="0013500B" w:rsidRPr="0013500B" w:rsidRDefault="0013500B" w:rsidP="0013500B">
            <w:pPr>
              <w:autoSpaceDE w:val="0"/>
              <w:autoSpaceDN w:val="0"/>
              <w:adjustRightInd w:val="0"/>
              <w:jc w:val="center"/>
              <w:rPr>
                <w:rFonts w:ascii="Times New Roman" w:hAnsi="Times New Roman"/>
                <w:sz w:val="20"/>
                <w:szCs w:val="20"/>
              </w:rPr>
            </w:pPr>
            <w:r w:rsidRPr="0013500B">
              <w:rPr>
                <w:rFonts w:ascii="Times New Roman" w:hAnsi="Times New Roman"/>
                <w:sz w:val="20"/>
                <w:szCs w:val="20"/>
              </w:rPr>
              <w:t>МБУК ДК н.п. Африканда</w:t>
            </w:r>
          </w:p>
        </w:tc>
      </w:tr>
    </w:tbl>
    <w:p w:rsidR="0013500B" w:rsidRPr="002E2A26" w:rsidRDefault="0013500B" w:rsidP="0013500B">
      <w:pPr>
        <w:rPr>
          <w:szCs w:val="24"/>
        </w:rPr>
        <w:sectPr w:rsidR="0013500B" w:rsidRPr="002E2A26" w:rsidSect="0013500B">
          <w:pgSz w:w="16838" w:h="11906" w:orient="landscape"/>
          <w:pgMar w:top="1134" w:right="962" w:bottom="851" w:left="2127" w:header="709" w:footer="709" w:gutter="0"/>
          <w:cols w:space="708"/>
          <w:docGrid w:linePitch="360"/>
        </w:sectPr>
      </w:pPr>
    </w:p>
    <w:p w:rsidR="004C1711" w:rsidRDefault="0013500B" w:rsidP="0013500B">
      <w:pPr>
        <w:widowControl w:val="0"/>
        <w:autoSpaceDE w:val="0"/>
        <w:autoSpaceDN w:val="0"/>
        <w:adjustRightInd w:val="0"/>
        <w:spacing w:after="0" w:line="240" w:lineRule="auto"/>
        <w:jc w:val="center"/>
        <w:rPr>
          <w:rFonts w:ascii="Times New Roman" w:hAnsi="Times New Roman"/>
          <w:b/>
          <w:i/>
          <w:sz w:val="24"/>
          <w:szCs w:val="24"/>
        </w:rPr>
      </w:pPr>
      <w:r w:rsidRPr="0013500B">
        <w:rPr>
          <w:rFonts w:ascii="Times New Roman" w:hAnsi="Times New Roman"/>
          <w:b/>
          <w:i/>
          <w:sz w:val="24"/>
          <w:szCs w:val="24"/>
        </w:rPr>
        <w:t xml:space="preserve">Подпрограмма 3 </w:t>
      </w:r>
    </w:p>
    <w:p w:rsidR="004C1711" w:rsidRDefault="0013500B" w:rsidP="0013500B">
      <w:pPr>
        <w:widowControl w:val="0"/>
        <w:autoSpaceDE w:val="0"/>
        <w:autoSpaceDN w:val="0"/>
        <w:adjustRightInd w:val="0"/>
        <w:spacing w:after="0" w:line="240" w:lineRule="auto"/>
        <w:jc w:val="center"/>
        <w:rPr>
          <w:rFonts w:ascii="Times New Roman" w:hAnsi="Times New Roman"/>
          <w:b/>
          <w:i/>
          <w:sz w:val="24"/>
          <w:szCs w:val="24"/>
        </w:rPr>
      </w:pPr>
      <w:r w:rsidRPr="0013500B">
        <w:rPr>
          <w:rFonts w:ascii="Times New Roman" w:hAnsi="Times New Roman"/>
          <w:b/>
          <w:i/>
          <w:sz w:val="24"/>
          <w:szCs w:val="24"/>
        </w:rPr>
        <w:t xml:space="preserve">«Развитие библиотечного дела муниципального образования </w:t>
      </w:r>
      <w:proofErr w:type="gramStart"/>
      <w:r w:rsidRPr="0013500B">
        <w:rPr>
          <w:rFonts w:ascii="Times New Roman" w:hAnsi="Times New Roman"/>
          <w:b/>
          <w:i/>
          <w:sz w:val="24"/>
          <w:szCs w:val="24"/>
        </w:rPr>
        <w:t>г</w:t>
      </w:r>
      <w:proofErr w:type="gramEnd"/>
      <w:r w:rsidRPr="0013500B">
        <w:rPr>
          <w:rFonts w:ascii="Times New Roman" w:hAnsi="Times New Roman"/>
          <w:b/>
          <w:i/>
          <w:sz w:val="24"/>
          <w:szCs w:val="24"/>
        </w:rPr>
        <w:t xml:space="preserve">. Полярные Зори </w:t>
      </w:r>
    </w:p>
    <w:p w:rsidR="0013500B" w:rsidRPr="0013500B" w:rsidRDefault="0013500B" w:rsidP="0013500B">
      <w:pPr>
        <w:widowControl w:val="0"/>
        <w:autoSpaceDE w:val="0"/>
        <w:autoSpaceDN w:val="0"/>
        <w:adjustRightInd w:val="0"/>
        <w:spacing w:after="0" w:line="240" w:lineRule="auto"/>
        <w:jc w:val="center"/>
        <w:rPr>
          <w:rFonts w:ascii="Times New Roman" w:hAnsi="Times New Roman"/>
          <w:b/>
          <w:i/>
          <w:sz w:val="24"/>
          <w:szCs w:val="24"/>
        </w:rPr>
      </w:pPr>
      <w:r w:rsidRPr="0013500B">
        <w:rPr>
          <w:rFonts w:ascii="Times New Roman" w:hAnsi="Times New Roman"/>
          <w:b/>
          <w:i/>
          <w:sz w:val="24"/>
          <w:szCs w:val="24"/>
        </w:rPr>
        <w:t>с подведомственной территорией».</w:t>
      </w:r>
    </w:p>
    <w:p w:rsidR="0013500B" w:rsidRPr="0013500B" w:rsidRDefault="0013500B" w:rsidP="0013500B">
      <w:pPr>
        <w:widowControl w:val="0"/>
        <w:autoSpaceDE w:val="0"/>
        <w:autoSpaceDN w:val="0"/>
        <w:adjustRightInd w:val="0"/>
        <w:spacing w:after="0" w:line="240" w:lineRule="auto"/>
        <w:jc w:val="center"/>
        <w:rPr>
          <w:rFonts w:ascii="Times New Roman" w:hAnsi="Times New Roman"/>
          <w:b/>
          <w:i/>
          <w:sz w:val="24"/>
          <w:szCs w:val="24"/>
        </w:rPr>
      </w:pPr>
    </w:p>
    <w:p w:rsidR="0013500B" w:rsidRPr="0013500B" w:rsidRDefault="0013500B" w:rsidP="0013500B">
      <w:pPr>
        <w:tabs>
          <w:tab w:val="center" w:pos="5534"/>
          <w:tab w:val="right" w:pos="10064"/>
        </w:tabs>
        <w:spacing w:after="0" w:line="240" w:lineRule="auto"/>
        <w:ind w:left="153" w:right="-143" w:firstLine="851"/>
        <w:jc w:val="center"/>
        <w:rPr>
          <w:rFonts w:ascii="Times New Roman" w:hAnsi="Times New Roman"/>
          <w:b/>
          <w:i/>
          <w:sz w:val="24"/>
          <w:szCs w:val="24"/>
        </w:rPr>
      </w:pPr>
      <w:r w:rsidRPr="0013500B">
        <w:rPr>
          <w:rFonts w:ascii="Times New Roman" w:hAnsi="Times New Roman"/>
          <w:b/>
          <w:i/>
          <w:sz w:val="24"/>
          <w:szCs w:val="24"/>
        </w:rPr>
        <w:t>3.1. Характеристика проблемы, на решение которой направлена подпрограмма 3.</w:t>
      </w:r>
    </w:p>
    <w:p w:rsidR="0013500B" w:rsidRPr="0013500B" w:rsidRDefault="0013500B" w:rsidP="0013500B">
      <w:pPr>
        <w:spacing w:after="0" w:line="240" w:lineRule="auto"/>
        <w:ind w:left="153" w:right="-143" w:firstLine="851"/>
        <w:jc w:val="both"/>
        <w:rPr>
          <w:rFonts w:ascii="Times New Roman" w:hAnsi="Times New Roman"/>
          <w:b/>
          <w:i/>
          <w:sz w:val="24"/>
          <w:szCs w:val="24"/>
        </w:rPr>
      </w:pPr>
    </w:p>
    <w:p w:rsidR="0013500B" w:rsidRPr="0013500B" w:rsidRDefault="0013500B" w:rsidP="0013500B">
      <w:pPr>
        <w:autoSpaceDE w:val="0"/>
        <w:autoSpaceDN w:val="0"/>
        <w:adjustRightInd w:val="0"/>
        <w:spacing w:after="0" w:line="240" w:lineRule="auto"/>
        <w:ind w:firstLine="709"/>
        <w:jc w:val="both"/>
        <w:rPr>
          <w:rFonts w:ascii="Times New Roman" w:hAnsi="Times New Roman"/>
          <w:sz w:val="24"/>
          <w:szCs w:val="24"/>
        </w:rPr>
      </w:pPr>
      <w:r w:rsidRPr="0013500B">
        <w:rPr>
          <w:rFonts w:ascii="Times New Roman" w:hAnsi="Times New Roman"/>
          <w:sz w:val="24"/>
          <w:szCs w:val="24"/>
        </w:rPr>
        <w:t xml:space="preserve">В настоящее время в муниципальном образовании </w:t>
      </w:r>
      <w:proofErr w:type="gramStart"/>
      <w:r w:rsidRPr="0013500B">
        <w:rPr>
          <w:rFonts w:ascii="Times New Roman" w:hAnsi="Times New Roman"/>
          <w:sz w:val="24"/>
          <w:szCs w:val="24"/>
        </w:rPr>
        <w:t>г</w:t>
      </w:r>
      <w:proofErr w:type="gramEnd"/>
      <w:r w:rsidRPr="0013500B">
        <w:rPr>
          <w:rFonts w:ascii="Times New Roman" w:hAnsi="Times New Roman"/>
          <w:sz w:val="24"/>
          <w:szCs w:val="24"/>
        </w:rPr>
        <w:t xml:space="preserve">. Полярные Зори с подведомственной территорией по предоставлению услуг в сфере библиотечного обслуживания населения осуществляют работу четыре библиотеки МБУК «Централизованная библиотечная система г. Полярные Зори»: Центральная городская библиотека, Детская библиотека; сельская библиотека н.п. Африканда; сельская библиотека н.п. </w:t>
      </w:r>
      <w:proofErr w:type="gramStart"/>
      <w:r w:rsidRPr="0013500B">
        <w:rPr>
          <w:rFonts w:ascii="Times New Roman" w:hAnsi="Times New Roman"/>
          <w:sz w:val="24"/>
          <w:szCs w:val="24"/>
        </w:rPr>
        <w:t>Зашеек</w:t>
      </w:r>
      <w:proofErr w:type="gramEnd"/>
      <w:r w:rsidRPr="0013500B">
        <w:rPr>
          <w:rFonts w:ascii="Times New Roman" w:hAnsi="Times New Roman"/>
          <w:sz w:val="24"/>
          <w:szCs w:val="24"/>
        </w:rPr>
        <w:t xml:space="preserve">. </w:t>
      </w:r>
    </w:p>
    <w:p w:rsidR="0013500B" w:rsidRPr="0013500B" w:rsidRDefault="0013500B" w:rsidP="0013500B">
      <w:pPr>
        <w:autoSpaceDE w:val="0"/>
        <w:autoSpaceDN w:val="0"/>
        <w:adjustRightInd w:val="0"/>
        <w:spacing w:after="0" w:line="240" w:lineRule="auto"/>
        <w:ind w:firstLine="709"/>
        <w:jc w:val="both"/>
        <w:rPr>
          <w:rFonts w:ascii="Times New Roman" w:hAnsi="Times New Roman"/>
          <w:sz w:val="24"/>
          <w:szCs w:val="24"/>
        </w:rPr>
      </w:pPr>
      <w:r w:rsidRPr="0013500B">
        <w:rPr>
          <w:rFonts w:ascii="Times New Roman" w:hAnsi="Times New Roman"/>
          <w:sz w:val="24"/>
          <w:szCs w:val="24"/>
        </w:rPr>
        <w:t xml:space="preserve">Услуги, предоставляемые библиотеками населению, являются одним из факторов поддержки социально-экономической политики, способствует образованию, духовному, творческому и культурному развитию личности населения. Библиотеки формируют информационно-культурное пространство муниципального образования, обеспечивают населению муниципального образования равные возможности доступа к информации, культурным ценностям. </w:t>
      </w:r>
    </w:p>
    <w:p w:rsidR="0013500B" w:rsidRPr="0013500B" w:rsidRDefault="0013500B" w:rsidP="0013500B">
      <w:pPr>
        <w:autoSpaceDE w:val="0"/>
        <w:autoSpaceDN w:val="0"/>
        <w:adjustRightInd w:val="0"/>
        <w:spacing w:after="0" w:line="240" w:lineRule="auto"/>
        <w:ind w:firstLine="709"/>
        <w:jc w:val="both"/>
        <w:rPr>
          <w:rFonts w:ascii="Times New Roman" w:hAnsi="Times New Roman"/>
          <w:sz w:val="24"/>
          <w:szCs w:val="24"/>
        </w:rPr>
      </w:pPr>
      <w:r w:rsidRPr="0013500B">
        <w:rPr>
          <w:rFonts w:ascii="Times New Roman" w:hAnsi="Times New Roman"/>
          <w:sz w:val="24"/>
          <w:szCs w:val="24"/>
        </w:rPr>
        <w:t xml:space="preserve">Библиотеки содействуют повышению образовательного и культурного уровня, интеграции в </w:t>
      </w:r>
      <w:proofErr w:type="spellStart"/>
      <w:r w:rsidRPr="0013500B">
        <w:rPr>
          <w:rFonts w:ascii="Times New Roman" w:hAnsi="Times New Roman"/>
          <w:sz w:val="24"/>
          <w:szCs w:val="24"/>
        </w:rPr>
        <w:t>социокультурную</w:t>
      </w:r>
      <w:proofErr w:type="spellEnd"/>
      <w:r w:rsidRPr="0013500B">
        <w:rPr>
          <w:rFonts w:ascii="Times New Roman" w:hAnsi="Times New Roman"/>
          <w:sz w:val="24"/>
          <w:szCs w:val="24"/>
        </w:rPr>
        <w:t xml:space="preserve"> среду лиц с ограниченными возможностями здоровья, приобщают подрастающее поколение к чтению, к национальной и мировой культуре, участвуют в формировании и удовлетворении потребностей детей и молодежи в интеллектуальном и духовном росте, самообразовании.</w:t>
      </w:r>
    </w:p>
    <w:p w:rsidR="0013500B" w:rsidRPr="0013500B" w:rsidRDefault="0013500B" w:rsidP="0013500B">
      <w:pPr>
        <w:autoSpaceDE w:val="0"/>
        <w:autoSpaceDN w:val="0"/>
        <w:adjustRightInd w:val="0"/>
        <w:spacing w:after="0" w:line="240" w:lineRule="auto"/>
        <w:ind w:firstLine="709"/>
        <w:jc w:val="both"/>
        <w:rPr>
          <w:rFonts w:ascii="Times New Roman" w:hAnsi="Times New Roman"/>
          <w:sz w:val="24"/>
          <w:szCs w:val="24"/>
        </w:rPr>
      </w:pPr>
      <w:r w:rsidRPr="0013500B">
        <w:rPr>
          <w:rFonts w:ascii="Times New Roman" w:hAnsi="Times New Roman"/>
          <w:sz w:val="24"/>
          <w:szCs w:val="24"/>
        </w:rPr>
        <w:t xml:space="preserve">Проблемы комплектования библиотечных фондов – одна из основных проблем, на решение которых направлена программа. Фонд составляет основу деятельности библиотек, от его качества и полноты во многом зависит возможность библиотек выполнять свои информационные, культурные и просветительские функции. В 2020 году количество экземпляров библиотечного фонда библиотек ЦБС составило 136 425 экземпляров, количество новых поступлений в фонды библиотек на протяжении ряда лет ниже ежегодного рекомендуемого уровня в 2,5%. </w:t>
      </w:r>
    </w:p>
    <w:p w:rsidR="0013500B" w:rsidRPr="0013500B" w:rsidRDefault="0013500B" w:rsidP="0013500B">
      <w:pPr>
        <w:autoSpaceDE w:val="0"/>
        <w:autoSpaceDN w:val="0"/>
        <w:adjustRightInd w:val="0"/>
        <w:spacing w:after="0" w:line="240" w:lineRule="auto"/>
        <w:ind w:firstLine="709"/>
        <w:jc w:val="both"/>
        <w:rPr>
          <w:rFonts w:ascii="Times New Roman" w:hAnsi="Times New Roman"/>
          <w:sz w:val="24"/>
          <w:szCs w:val="24"/>
        </w:rPr>
      </w:pPr>
      <w:r w:rsidRPr="0013500B">
        <w:rPr>
          <w:rFonts w:ascii="Times New Roman" w:hAnsi="Times New Roman"/>
          <w:sz w:val="24"/>
          <w:szCs w:val="24"/>
        </w:rPr>
        <w:t xml:space="preserve">В фондах библиотек много физически и морально устаревшей литературы, в особенности в сельских библиотеках, </w:t>
      </w:r>
      <w:proofErr w:type="gramStart"/>
      <w:r w:rsidRPr="0013500B">
        <w:rPr>
          <w:rFonts w:ascii="Times New Roman" w:hAnsi="Times New Roman"/>
          <w:sz w:val="24"/>
          <w:szCs w:val="24"/>
        </w:rPr>
        <w:t>нормативная</w:t>
      </w:r>
      <w:proofErr w:type="gramEnd"/>
      <w:r w:rsidRPr="0013500B">
        <w:rPr>
          <w:rFonts w:ascii="Times New Roman" w:hAnsi="Times New Roman"/>
          <w:sz w:val="24"/>
          <w:szCs w:val="24"/>
        </w:rPr>
        <w:t xml:space="preserve"> </w:t>
      </w:r>
      <w:proofErr w:type="spellStart"/>
      <w:r w:rsidRPr="0013500B">
        <w:rPr>
          <w:rFonts w:ascii="Times New Roman" w:hAnsi="Times New Roman"/>
          <w:sz w:val="24"/>
          <w:szCs w:val="24"/>
        </w:rPr>
        <w:t>книгообеспеченность</w:t>
      </w:r>
      <w:proofErr w:type="spellEnd"/>
      <w:r w:rsidRPr="0013500B">
        <w:rPr>
          <w:rFonts w:ascii="Times New Roman" w:hAnsi="Times New Roman"/>
          <w:sz w:val="24"/>
          <w:szCs w:val="24"/>
        </w:rPr>
        <w:t xml:space="preserve"> соблюдается (8 экземпляров на 1 жителя). Качество и обновление фонда непосредственно влияют на количество пользователей библиотек и их читательскую активность – частоту посещений и количество выданных экземпляров из фонда библиотек. Необходимо активизировать списание устаревшей литературы, повысить </w:t>
      </w:r>
      <w:proofErr w:type="spellStart"/>
      <w:r w:rsidRPr="0013500B">
        <w:rPr>
          <w:rFonts w:ascii="Times New Roman" w:hAnsi="Times New Roman"/>
          <w:sz w:val="24"/>
          <w:szCs w:val="24"/>
        </w:rPr>
        <w:t>обновляемость</w:t>
      </w:r>
      <w:proofErr w:type="spellEnd"/>
      <w:r w:rsidRPr="0013500B">
        <w:rPr>
          <w:rFonts w:ascii="Times New Roman" w:hAnsi="Times New Roman"/>
          <w:sz w:val="24"/>
          <w:szCs w:val="24"/>
        </w:rPr>
        <w:t xml:space="preserve"> фонда. Мероприятия программы позволят обеспечить постоянное улучшение качества фондов библиотек ЦБС.</w:t>
      </w:r>
    </w:p>
    <w:p w:rsidR="0013500B" w:rsidRPr="0013500B" w:rsidRDefault="0013500B" w:rsidP="0013500B">
      <w:pPr>
        <w:autoSpaceDE w:val="0"/>
        <w:autoSpaceDN w:val="0"/>
        <w:adjustRightInd w:val="0"/>
        <w:spacing w:after="0" w:line="240" w:lineRule="auto"/>
        <w:ind w:firstLine="709"/>
        <w:jc w:val="both"/>
        <w:rPr>
          <w:rFonts w:ascii="Times New Roman" w:hAnsi="Times New Roman"/>
          <w:sz w:val="24"/>
          <w:szCs w:val="24"/>
        </w:rPr>
      </w:pPr>
      <w:r w:rsidRPr="0013500B">
        <w:rPr>
          <w:rFonts w:ascii="Times New Roman" w:hAnsi="Times New Roman"/>
          <w:sz w:val="24"/>
          <w:szCs w:val="24"/>
        </w:rPr>
        <w:t xml:space="preserve">Библиотеки муниципального образования испытывают ряд проблем с укреплением и модернизацией материально-технической базы, автоматизацией и внедрением новых информационных технологий. Устарела библиотечная мебель, интерьеры, около 50% парка компьютеров, программное обеспечение, отсутствует современное специализированное библиотечное и </w:t>
      </w:r>
      <w:proofErr w:type="spellStart"/>
      <w:r w:rsidRPr="0013500B">
        <w:rPr>
          <w:rFonts w:ascii="Times New Roman" w:hAnsi="Times New Roman"/>
          <w:sz w:val="24"/>
          <w:szCs w:val="24"/>
        </w:rPr>
        <w:t>мультимедийное</w:t>
      </w:r>
      <w:proofErr w:type="spellEnd"/>
      <w:r w:rsidRPr="0013500B">
        <w:rPr>
          <w:rFonts w:ascii="Times New Roman" w:hAnsi="Times New Roman"/>
          <w:sz w:val="24"/>
          <w:szCs w:val="24"/>
        </w:rPr>
        <w:t xml:space="preserve"> оборудование. Планомерное целевое финансирование этих мероприятий позволит создать в библиотеках современную, комфортную физическую и информационную среду.</w:t>
      </w:r>
    </w:p>
    <w:p w:rsidR="0013500B" w:rsidRPr="0013500B" w:rsidRDefault="0013500B" w:rsidP="0013500B">
      <w:pPr>
        <w:autoSpaceDE w:val="0"/>
        <w:autoSpaceDN w:val="0"/>
        <w:adjustRightInd w:val="0"/>
        <w:spacing w:after="0" w:line="240" w:lineRule="auto"/>
        <w:ind w:firstLine="709"/>
        <w:jc w:val="both"/>
        <w:rPr>
          <w:rFonts w:ascii="Times New Roman" w:hAnsi="Times New Roman"/>
          <w:sz w:val="24"/>
          <w:szCs w:val="24"/>
        </w:rPr>
      </w:pPr>
      <w:r w:rsidRPr="0013500B">
        <w:rPr>
          <w:rFonts w:ascii="Times New Roman" w:hAnsi="Times New Roman"/>
          <w:sz w:val="24"/>
          <w:szCs w:val="24"/>
        </w:rPr>
        <w:t xml:space="preserve">В рамках Стратегии развития библиотечного дела в Российской Федерации на период до 2030 года, национального проекта «Культура» происходит создание модельных библиотек, модернизация библиотек и их деятельности в соответствии с требованиями модельного стандарта, в приоритете – </w:t>
      </w:r>
      <w:proofErr w:type="spellStart"/>
      <w:r w:rsidRPr="0013500B">
        <w:rPr>
          <w:rFonts w:ascii="Times New Roman" w:hAnsi="Times New Roman"/>
          <w:sz w:val="24"/>
          <w:szCs w:val="24"/>
        </w:rPr>
        <w:t>цифровизация</w:t>
      </w:r>
      <w:proofErr w:type="spellEnd"/>
      <w:r w:rsidRPr="0013500B">
        <w:rPr>
          <w:rFonts w:ascii="Times New Roman" w:hAnsi="Times New Roman"/>
          <w:sz w:val="24"/>
          <w:szCs w:val="24"/>
        </w:rPr>
        <w:t xml:space="preserve">, повышение качества фондов (ежегодная </w:t>
      </w:r>
      <w:proofErr w:type="spellStart"/>
      <w:r w:rsidRPr="0013500B">
        <w:rPr>
          <w:rFonts w:ascii="Times New Roman" w:hAnsi="Times New Roman"/>
          <w:sz w:val="24"/>
          <w:szCs w:val="24"/>
        </w:rPr>
        <w:t>обновляемость</w:t>
      </w:r>
      <w:proofErr w:type="spellEnd"/>
      <w:r w:rsidRPr="0013500B">
        <w:rPr>
          <w:rFonts w:ascii="Times New Roman" w:hAnsi="Times New Roman"/>
          <w:sz w:val="24"/>
          <w:szCs w:val="24"/>
        </w:rPr>
        <w:t xml:space="preserve"> не менее 5%) и посещаемости библиотек. Необходимо обеспечить условия для увеличения посещаемости библиотек за счет повышения качества предоставляемых услуг с учетом меняющихся потребностей населения.</w:t>
      </w:r>
    </w:p>
    <w:p w:rsidR="0013500B" w:rsidRPr="0013500B" w:rsidRDefault="0013500B" w:rsidP="0013500B">
      <w:pPr>
        <w:autoSpaceDE w:val="0"/>
        <w:autoSpaceDN w:val="0"/>
        <w:adjustRightInd w:val="0"/>
        <w:spacing w:after="0" w:line="240" w:lineRule="auto"/>
        <w:ind w:firstLine="709"/>
        <w:jc w:val="both"/>
        <w:rPr>
          <w:rFonts w:ascii="Times New Roman" w:hAnsi="Times New Roman"/>
          <w:sz w:val="24"/>
          <w:szCs w:val="24"/>
        </w:rPr>
      </w:pPr>
      <w:r w:rsidRPr="0013500B">
        <w:rPr>
          <w:rFonts w:ascii="Times New Roman" w:hAnsi="Times New Roman"/>
          <w:sz w:val="24"/>
          <w:szCs w:val="24"/>
        </w:rPr>
        <w:t xml:space="preserve">Необходимо сконцентрировать финансовые ресурсы на решении вышеуказанных проблем, что будет способствовать созданию условий для равного доступа населения, в том числе лиц с </w:t>
      </w:r>
      <w:proofErr w:type="spellStart"/>
      <w:r w:rsidRPr="0013500B">
        <w:rPr>
          <w:rFonts w:ascii="Times New Roman" w:hAnsi="Times New Roman"/>
          <w:sz w:val="24"/>
          <w:szCs w:val="24"/>
        </w:rPr>
        <w:t>ОВЗ</w:t>
      </w:r>
      <w:proofErr w:type="spellEnd"/>
      <w:r w:rsidRPr="0013500B">
        <w:rPr>
          <w:rFonts w:ascii="Times New Roman" w:hAnsi="Times New Roman"/>
          <w:sz w:val="24"/>
          <w:szCs w:val="24"/>
        </w:rPr>
        <w:t>, к информации и культурным ценностям.</w:t>
      </w:r>
    </w:p>
    <w:p w:rsidR="0013500B" w:rsidRPr="002E2A26" w:rsidRDefault="0013500B" w:rsidP="0013500B">
      <w:pPr>
        <w:spacing w:after="0"/>
        <w:ind w:right="-143" w:firstLine="851"/>
        <w:rPr>
          <w:szCs w:val="24"/>
        </w:rPr>
      </w:pPr>
    </w:p>
    <w:p w:rsidR="0013500B" w:rsidRPr="003E4A92" w:rsidRDefault="0013500B" w:rsidP="0013500B">
      <w:pPr>
        <w:ind w:left="284" w:firstLine="851"/>
        <w:rPr>
          <w:b/>
          <w:i/>
          <w:szCs w:val="24"/>
        </w:rPr>
      </w:pPr>
    </w:p>
    <w:p w:rsidR="0013500B" w:rsidRPr="002E2A26" w:rsidRDefault="0013500B" w:rsidP="0013500B">
      <w:pPr>
        <w:ind w:firstLine="708"/>
        <w:rPr>
          <w:szCs w:val="24"/>
        </w:rPr>
        <w:sectPr w:rsidR="0013500B" w:rsidRPr="002E2A26" w:rsidSect="004C1711">
          <w:pgSz w:w="11906" w:h="16838"/>
          <w:pgMar w:top="1134" w:right="1134" w:bottom="1134" w:left="1701" w:header="709" w:footer="709" w:gutter="0"/>
          <w:cols w:space="708"/>
          <w:docGrid w:linePitch="360"/>
        </w:sectPr>
      </w:pPr>
    </w:p>
    <w:p w:rsidR="0013500B" w:rsidRPr="002E2A26" w:rsidRDefault="0013500B" w:rsidP="0013500B">
      <w:pPr>
        <w:rPr>
          <w:szCs w:val="24"/>
        </w:rPr>
      </w:pPr>
    </w:p>
    <w:p w:rsidR="0013500B" w:rsidRPr="0013500B" w:rsidRDefault="0013500B" w:rsidP="0013500B">
      <w:pPr>
        <w:ind w:firstLine="708"/>
        <w:jc w:val="center"/>
        <w:rPr>
          <w:rFonts w:ascii="Times New Roman" w:hAnsi="Times New Roman"/>
          <w:b/>
          <w:i/>
          <w:sz w:val="24"/>
          <w:szCs w:val="24"/>
        </w:rPr>
      </w:pPr>
      <w:r w:rsidRPr="0013500B">
        <w:rPr>
          <w:rFonts w:ascii="Times New Roman" w:hAnsi="Times New Roman"/>
          <w:b/>
          <w:i/>
          <w:sz w:val="24"/>
          <w:szCs w:val="24"/>
        </w:rPr>
        <w:t>3.2. Основные цели и задачи, целевые показатели (индикаторы) реализации подпрограммы 3.</w:t>
      </w:r>
    </w:p>
    <w:tbl>
      <w:tblPr>
        <w:tblStyle w:val="ac"/>
        <w:tblW w:w="15344" w:type="dxa"/>
        <w:tblInd w:w="-1168" w:type="dxa"/>
        <w:tblLayout w:type="fixed"/>
        <w:tblLook w:val="04A0"/>
      </w:tblPr>
      <w:tblGrid>
        <w:gridCol w:w="567"/>
        <w:gridCol w:w="2694"/>
        <w:gridCol w:w="1135"/>
        <w:gridCol w:w="1134"/>
        <w:gridCol w:w="1275"/>
        <w:gridCol w:w="1134"/>
        <w:gridCol w:w="1241"/>
        <w:gridCol w:w="1061"/>
        <w:gridCol w:w="1134"/>
        <w:gridCol w:w="993"/>
        <w:gridCol w:w="1134"/>
        <w:gridCol w:w="1842"/>
      </w:tblGrid>
      <w:tr w:rsidR="0013500B" w:rsidRPr="002E2A26" w:rsidTr="0013500B">
        <w:tc>
          <w:tcPr>
            <w:tcW w:w="567" w:type="dxa"/>
            <w:vMerge w:val="restart"/>
          </w:tcPr>
          <w:p w:rsidR="0013500B" w:rsidRPr="002E2A26" w:rsidRDefault="0013500B" w:rsidP="0013500B">
            <w:pPr>
              <w:autoSpaceDE w:val="0"/>
              <w:autoSpaceDN w:val="0"/>
              <w:adjustRightInd w:val="0"/>
              <w:ind w:left="-9" w:right="1" w:firstLine="43"/>
              <w:jc w:val="center"/>
              <w:rPr>
                <w:szCs w:val="24"/>
              </w:rPr>
            </w:pPr>
            <w:r>
              <w:rPr>
                <w:szCs w:val="24"/>
              </w:rPr>
              <w:t xml:space="preserve">№ </w:t>
            </w:r>
            <w:proofErr w:type="spellStart"/>
            <w:proofErr w:type="gramStart"/>
            <w:r w:rsidRPr="002E2A26">
              <w:rPr>
                <w:szCs w:val="24"/>
              </w:rPr>
              <w:t>п</w:t>
            </w:r>
            <w:proofErr w:type="spellEnd"/>
            <w:proofErr w:type="gramEnd"/>
            <w:r w:rsidRPr="002E2A26">
              <w:rPr>
                <w:szCs w:val="24"/>
              </w:rPr>
              <w:t>/</w:t>
            </w:r>
            <w:proofErr w:type="spellStart"/>
            <w:r w:rsidRPr="002E2A26">
              <w:rPr>
                <w:szCs w:val="24"/>
              </w:rPr>
              <w:t>п</w:t>
            </w:r>
            <w:proofErr w:type="spellEnd"/>
          </w:p>
        </w:tc>
        <w:tc>
          <w:tcPr>
            <w:tcW w:w="2694" w:type="dxa"/>
            <w:vMerge w:val="restart"/>
          </w:tcPr>
          <w:p w:rsidR="0013500B" w:rsidRPr="002E2A26" w:rsidRDefault="0013500B" w:rsidP="0013500B">
            <w:pPr>
              <w:autoSpaceDE w:val="0"/>
              <w:autoSpaceDN w:val="0"/>
              <w:adjustRightInd w:val="0"/>
              <w:jc w:val="center"/>
              <w:rPr>
                <w:szCs w:val="24"/>
              </w:rPr>
            </w:pPr>
            <w:r w:rsidRPr="002E2A26">
              <w:rPr>
                <w:szCs w:val="24"/>
              </w:rPr>
              <w:t>Муниципальная программа, подпрограмма, показатель</w:t>
            </w:r>
          </w:p>
        </w:tc>
        <w:tc>
          <w:tcPr>
            <w:tcW w:w="1135" w:type="dxa"/>
            <w:vMerge w:val="restart"/>
          </w:tcPr>
          <w:p w:rsidR="0013500B" w:rsidRPr="002E2A26" w:rsidRDefault="0013500B" w:rsidP="0013500B">
            <w:pPr>
              <w:autoSpaceDE w:val="0"/>
              <w:autoSpaceDN w:val="0"/>
              <w:adjustRightInd w:val="0"/>
              <w:jc w:val="center"/>
              <w:rPr>
                <w:szCs w:val="24"/>
              </w:rPr>
            </w:pPr>
            <w:r w:rsidRPr="002E2A26">
              <w:rPr>
                <w:szCs w:val="24"/>
              </w:rPr>
              <w:t xml:space="preserve">Ед. </w:t>
            </w:r>
            <w:proofErr w:type="spellStart"/>
            <w:r w:rsidRPr="002E2A26">
              <w:rPr>
                <w:szCs w:val="24"/>
              </w:rPr>
              <w:t>изм</w:t>
            </w:r>
            <w:proofErr w:type="spellEnd"/>
            <w:r w:rsidRPr="002E2A26">
              <w:rPr>
                <w:szCs w:val="24"/>
              </w:rPr>
              <w:t>.</w:t>
            </w:r>
          </w:p>
        </w:tc>
        <w:tc>
          <w:tcPr>
            <w:tcW w:w="1134" w:type="dxa"/>
            <w:vMerge w:val="restart"/>
          </w:tcPr>
          <w:p w:rsidR="0013500B" w:rsidRPr="002E2A26" w:rsidRDefault="0013500B" w:rsidP="0013500B">
            <w:pPr>
              <w:autoSpaceDE w:val="0"/>
              <w:autoSpaceDN w:val="0"/>
              <w:adjustRightInd w:val="0"/>
              <w:jc w:val="center"/>
              <w:rPr>
                <w:szCs w:val="24"/>
              </w:rPr>
            </w:pPr>
            <w:r w:rsidRPr="002E2A26">
              <w:rPr>
                <w:szCs w:val="24"/>
              </w:rPr>
              <w:t>Направленность&lt;*&gt;</w:t>
            </w:r>
          </w:p>
        </w:tc>
        <w:tc>
          <w:tcPr>
            <w:tcW w:w="7972" w:type="dxa"/>
            <w:gridSpan w:val="7"/>
          </w:tcPr>
          <w:p w:rsidR="0013500B" w:rsidRPr="002E2A26" w:rsidRDefault="0013500B" w:rsidP="0013500B">
            <w:pPr>
              <w:autoSpaceDE w:val="0"/>
              <w:autoSpaceDN w:val="0"/>
              <w:adjustRightInd w:val="0"/>
              <w:jc w:val="center"/>
              <w:rPr>
                <w:szCs w:val="24"/>
              </w:rPr>
            </w:pPr>
            <w:r w:rsidRPr="002E2A26">
              <w:rPr>
                <w:szCs w:val="24"/>
              </w:rPr>
              <w:t>Значение показателя</w:t>
            </w:r>
          </w:p>
        </w:tc>
        <w:tc>
          <w:tcPr>
            <w:tcW w:w="1842" w:type="dxa"/>
            <w:vMerge w:val="restart"/>
          </w:tcPr>
          <w:p w:rsidR="0013500B" w:rsidRDefault="0013500B" w:rsidP="0013500B">
            <w:pPr>
              <w:autoSpaceDE w:val="0"/>
              <w:autoSpaceDN w:val="0"/>
              <w:adjustRightInd w:val="0"/>
              <w:jc w:val="center"/>
              <w:rPr>
                <w:szCs w:val="24"/>
              </w:rPr>
            </w:pPr>
            <w:r w:rsidRPr="002E2A26">
              <w:rPr>
                <w:szCs w:val="24"/>
              </w:rPr>
              <w:t>Соисполнитель</w:t>
            </w:r>
          </w:p>
          <w:p w:rsidR="0013500B" w:rsidRPr="002E2A26" w:rsidRDefault="0013500B" w:rsidP="0013500B">
            <w:pPr>
              <w:autoSpaceDE w:val="0"/>
              <w:autoSpaceDN w:val="0"/>
              <w:adjustRightInd w:val="0"/>
              <w:jc w:val="center"/>
              <w:rPr>
                <w:szCs w:val="24"/>
              </w:rPr>
            </w:pPr>
            <w:proofErr w:type="gramStart"/>
            <w:r w:rsidRPr="002E2A26">
              <w:rPr>
                <w:szCs w:val="24"/>
              </w:rPr>
              <w:t>ответственный</w:t>
            </w:r>
            <w:proofErr w:type="gramEnd"/>
            <w:r w:rsidRPr="002E2A26">
              <w:rPr>
                <w:szCs w:val="24"/>
              </w:rPr>
              <w:t xml:space="preserve"> за выполнение показателя</w:t>
            </w:r>
          </w:p>
        </w:tc>
      </w:tr>
      <w:tr w:rsidR="0013500B" w:rsidRPr="002E2A26" w:rsidTr="0013500B">
        <w:tc>
          <w:tcPr>
            <w:tcW w:w="567" w:type="dxa"/>
            <w:vMerge/>
          </w:tcPr>
          <w:p w:rsidR="0013500B" w:rsidRPr="002E2A26" w:rsidRDefault="0013500B" w:rsidP="0013500B">
            <w:pPr>
              <w:autoSpaceDE w:val="0"/>
              <w:autoSpaceDN w:val="0"/>
              <w:adjustRightInd w:val="0"/>
              <w:jc w:val="center"/>
              <w:rPr>
                <w:szCs w:val="24"/>
              </w:rPr>
            </w:pPr>
          </w:p>
        </w:tc>
        <w:tc>
          <w:tcPr>
            <w:tcW w:w="2694" w:type="dxa"/>
            <w:vMerge/>
          </w:tcPr>
          <w:p w:rsidR="0013500B" w:rsidRPr="002E2A26" w:rsidRDefault="0013500B" w:rsidP="0013500B">
            <w:pPr>
              <w:autoSpaceDE w:val="0"/>
              <w:autoSpaceDN w:val="0"/>
              <w:adjustRightInd w:val="0"/>
              <w:jc w:val="center"/>
              <w:rPr>
                <w:szCs w:val="24"/>
              </w:rPr>
            </w:pPr>
          </w:p>
        </w:tc>
        <w:tc>
          <w:tcPr>
            <w:tcW w:w="1135" w:type="dxa"/>
            <w:vMerge/>
          </w:tcPr>
          <w:p w:rsidR="0013500B" w:rsidRPr="002E2A26" w:rsidRDefault="0013500B" w:rsidP="0013500B">
            <w:pPr>
              <w:autoSpaceDE w:val="0"/>
              <w:autoSpaceDN w:val="0"/>
              <w:adjustRightInd w:val="0"/>
              <w:jc w:val="center"/>
              <w:rPr>
                <w:szCs w:val="24"/>
              </w:rPr>
            </w:pPr>
          </w:p>
        </w:tc>
        <w:tc>
          <w:tcPr>
            <w:tcW w:w="1134" w:type="dxa"/>
            <w:vMerge/>
          </w:tcPr>
          <w:p w:rsidR="0013500B" w:rsidRPr="002E2A26" w:rsidRDefault="0013500B" w:rsidP="0013500B">
            <w:pPr>
              <w:autoSpaceDE w:val="0"/>
              <w:autoSpaceDN w:val="0"/>
              <w:adjustRightInd w:val="0"/>
              <w:jc w:val="center"/>
              <w:rPr>
                <w:szCs w:val="24"/>
              </w:rPr>
            </w:pPr>
          </w:p>
        </w:tc>
        <w:tc>
          <w:tcPr>
            <w:tcW w:w="1275" w:type="dxa"/>
            <w:vMerge w:val="restart"/>
          </w:tcPr>
          <w:p w:rsidR="0013500B" w:rsidRPr="002E2A26" w:rsidRDefault="0013500B" w:rsidP="0013500B">
            <w:pPr>
              <w:autoSpaceDE w:val="0"/>
              <w:autoSpaceDN w:val="0"/>
              <w:adjustRightInd w:val="0"/>
              <w:jc w:val="center"/>
              <w:rPr>
                <w:szCs w:val="24"/>
              </w:rPr>
            </w:pPr>
            <w:r w:rsidRPr="002E2A26">
              <w:rPr>
                <w:szCs w:val="24"/>
              </w:rPr>
              <w:t>Отчетный год</w:t>
            </w:r>
          </w:p>
        </w:tc>
        <w:tc>
          <w:tcPr>
            <w:tcW w:w="1134" w:type="dxa"/>
            <w:vMerge w:val="restart"/>
          </w:tcPr>
          <w:p w:rsidR="0013500B" w:rsidRPr="002E2A26" w:rsidRDefault="0013500B" w:rsidP="0013500B">
            <w:pPr>
              <w:autoSpaceDE w:val="0"/>
              <w:autoSpaceDN w:val="0"/>
              <w:adjustRightInd w:val="0"/>
              <w:jc w:val="center"/>
              <w:rPr>
                <w:szCs w:val="24"/>
              </w:rPr>
            </w:pPr>
            <w:r w:rsidRPr="002E2A26">
              <w:rPr>
                <w:szCs w:val="24"/>
              </w:rPr>
              <w:t>Текущий год</w:t>
            </w:r>
          </w:p>
        </w:tc>
        <w:tc>
          <w:tcPr>
            <w:tcW w:w="5563" w:type="dxa"/>
            <w:gridSpan w:val="5"/>
          </w:tcPr>
          <w:p w:rsidR="0013500B" w:rsidRPr="002E2A26" w:rsidRDefault="0013500B" w:rsidP="0013500B">
            <w:pPr>
              <w:autoSpaceDE w:val="0"/>
              <w:autoSpaceDN w:val="0"/>
              <w:adjustRightInd w:val="0"/>
              <w:jc w:val="center"/>
              <w:rPr>
                <w:szCs w:val="24"/>
              </w:rPr>
            </w:pPr>
            <w:r w:rsidRPr="002E2A26">
              <w:rPr>
                <w:szCs w:val="24"/>
              </w:rPr>
              <w:t>Годы реализации программы</w:t>
            </w:r>
          </w:p>
        </w:tc>
        <w:tc>
          <w:tcPr>
            <w:tcW w:w="1842" w:type="dxa"/>
            <w:vMerge/>
          </w:tcPr>
          <w:p w:rsidR="0013500B" w:rsidRPr="002E2A26" w:rsidRDefault="0013500B" w:rsidP="0013500B">
            <w:pPr>
              <w:autoSpaceDE w:val="0"/>
              <w:autoSpaceDN w:val="0"/>
              <w:adjustRightInd w:val="0"/>
              <w:jc w:val="center"/>
              <w:rPr>
                <w:szCs w:val="24"/>
              </w:rPr>
            </w:pPr>
          </w:p>
        </w:tc>
      </w:tr>
      <w:tr w:rsidR="0013500B" w:rsidRPr="002E2A26" w:rsidTr="0013500B">
        <w:trPr>
          <w:trHeight w:val="473"/>
        </w:trPr>
        <w:tc>
          <w:tcPr>
            <w:tcW w:w="567" w:type="dxa"/>
            <w:vMerge/>
          </w:tcPr>
          <w:p w:rsidR="0013500B" w:rsidRPr="002E2A26" w:rsidRDefault="0013500B" w:rsidP="0013500B">
            <w:pPr>
              <w:autoSpaceDE w:val="0"/>
              <w:autoSpaceDN w:val="0"/>
              <w:adjustRightInd w:val="0"/>
              <w:jc w:val="center"/>
              <w:rPr>
                <w:szCs w:val="24"/>
              </w:rPr>
            </w:pPr>
          </w:p>
        </w:tc>
        <w:tc>
          <w:tcPr>
            <w:tcW w:w="2694" w:type="dxa"/>
            <w:vMerge/>
          </w:tcPr>
          <w:p w:rsidR="0013500B" w:rsidRPr="002E2A26" w:rsidRDefault="0013500B" w:rsidP="0013500B">
            <w:pPr>
              <w:autoSpaceDE w:val="0"/>
              <w:autoSpaceDN w:val="0"/>
              <w:adjustRightInd w:val="0"/>
              <w:jc w:val="center"/>
              <w:rPr>
                <w:szCs w:val="24"/>
              </w:rPr>
            </w:pPr>
          </w:p>
        </w:tc>
        <w:tc>
          <w:tcPr>
            <w:tcW w:w="1135" w:type="dxa"/>
            <w:vMerge/>
          </w:tcPr>
          <w:p w:rsidR="0013500B" w:rsidRPr="002E2A26" w:rsidRDefault="0013500B" w:rsidP="0013500B">
            <w:pPr>
              <w:autoSpaceDE w:val="0"/>
              <w:autoSpaceDN w:val="0"/>
              <w:adjustRightInd w:val="0"/>
              <w:jc w:val="center"/>
              <w:rPr>
                <w:szCs w:val="24"/>
              </w:rPr>
            </w:pPr>
          </w:p>
        </w:tc>
        <w:tc>
          <w:tcPr>
            <w:tcW w:w="1134" w:type="dxa"/>
            <w:vMerge/>
          </w:tcPr>
          <w:p w:rsidR="0013500B" w:rsidRPr="002E2A26" w:rsidRDefault="0013500B" w:rsidP="0013500B">
            <w:pPr>
              <w:autoSpaceDE w:val="0"/>
              <w:autoSpaceDN w:val="0"/>
              <w:adjustRightInd w:val="0"/>
              <w:jc w:val="center"/>
              <w:rPr>
                <w:szCs w:val="24"/>
              </w:rPr>
            </w:pPr>
          </w:p>
        </w:tc>
        <w:tc>
          <w:tcPr>
            <w:tcW w:w="1275" w:type="dxa"/>
            <w:vMerge/>
          </w:tcPr>
          <w:p w:rsidR="0013500B" w:rsidRPr="002E2A26" w:rsidRDefault="0013500B" w:rsidP="0013500B">
            <w:pPr>
              <w:autoSpaceDE w:val="0"/>
              <w:autoSpaceDN w:val="0"/>
              <w:adjustRightInd w:val="0"/>
              <w:jc w:val="center"/>
              <w:rPr>
                <w:szCs w:val="24"/>
              </w:rPr>
            </w:pPr>
          </w:p>
        </w:tc>
        <w:tc>
          <w:tcPr>
            <w:tcW w:w="1134" w:type="dxa"/>
            <w:vMerge/>
          </w:tcPr>
          <w:p w:rsidR="0013500B" w:rsidRPr="002E2A26" w:rsidRDefault="0013500B" w:rsidP="0013500B">
            <w:pPr>
              <w:autoSpaceDE w:val="0"/>
              <w:autoSpaceDN w:val="0"/>
              <w:adjustRightInd w:val="0"/>
              <w:jc w:val="center"/>
              <w:rPr>
                <w:szCs w:val="24"/>
              </w:rPr>
            </w:pPr>
          </w:p>
        </w:tc>
        <w:tc>
          <w:tcPr>
            <w:tcW w:w="1241" w:type="dxa"/>
          </w:tcPr>
          <w:p w:rsidR="0013500B" w:rsidRPr="002E2A26" w:rsidRDefault="0013500B" w:rsidP="0013500B">
            <w:pPr>
              <w:autoSpaceDE w:val="0"/>
              <w:autoSpaceDN w:val="0"/>
              <w:adjustRightInd w:val="0"/>
              <w:jc w:val="center"/>
              <w:rPr>
                <w:szCs w:val="24"/>
              </w:rPr>
            </w:pPr>
            <w:r w:rsidRPr="002E2A26">
              <w:rPr>
                <w:szCs w:val="24"/>
              </w:rPr>
              <w:t>2022</w:t>
            </w:r>
          </w:p>
        </w:tc>
        <w:tc>
          <w:tcPr>
            <w:tcW w:w="1061" w:type="dxa"/>
          </w:tcPr>
          <w:p w:rsidR="0013500B" w:rsidRPr="002E2A26" w:rsidRDefault="0013500B" w:rsidP="0013500B">
            <w:pPr>
              <w:ind w:hanging="39"/>
              <w:jc w:val="center"/>
              <w:rPr>
                <w:szCs w:val="24"/>
              </w:rPr>
            </w:pPr>
            <w:r w:rsidRPr="002E2A26">
              <w:rPr>
                <w:szCs w:val="24"/>
              </w:rPr>
              <w:t>2023</w:t>
            </w:r>
          </w:p>
        </w:tc>
        <w:tc>
          <w:tcPr>
            <w:tcW w:w="1134" w:type="dxa"/>
          </w:tcPr>
          <w:p w:rsidR="0013500B" w:rsidRPr="002E2A26" w:rsidRDefault="0013500B" w:rsidP="0013500B">
            <w:pPr>
              <w:jc w:val="center"/>
              <w:rPr>
                <w:szCs w:val="24"/>
              </w:rPr>
            </w:pPr>
            <w:r w:rsidRPr="002E2A26">
              <w:rPr>
                <w:szCs w:val="24"/>
              </w:rPr>
              <w:t>2024</w:t>
            </w:r>
          </w:p>
        </w:tc>
        <w:tc>
          <w:tcPr>
            <w:tcW w:w="993" w:type="dxa"/>
          </w:tcPr>
          <w:p w:rsidR="0013500B" w:rsidRPr="002E2A26" w:rsidRDefault="0013500B" w:rsidP="0013500B">
            <w:pPr>
              <w:autoSpaceDE w:val="0"/>
              <w:autoSpaceDN w:val="0"/>
              <w:adjustRightInd w:val="0"/>
              <w:jc w:val="center"/>
              <w:rPr>
                <w:szCs w:val="24"/>
              </w:rPr>
            </w:pPr>
            <w:r w:rsidRPr="002E2A26">
              <w:rPr>
                <w:szCs w:val="24"/>
              </w:rPr>
              <w:t>2025</w:t>
            </w:r>
          </w:p>
        </w:tc>
        <w:tc>
          <w:tcPr>
            <w:tcW w:w="1134" w:type="dxa"/>
          </w:tcPr>
          <w:p w:rsidR="0013500B" w:rsidRPr="002E2A26" w:rsidRDefault="0013500B" w:rsidP="0013500B">
            <w:pPr>
              <w:autoSpaceDE w:val="0"/>
              <w:autoSpaceDN w:val="0"/>
              <w:adjustRightInd w:val="0"/>
              <w:jc w:val="center"/>
              <w:rPr>
                <w:szCs w:val="24"/>
              </w:rPr>
            </w:pPr>
            <w:r w:rsidRPr="002E2A26">
              <w:rPr>
                <w:szCs w:val="24"/>
              </w:rPr>
              <w:t>2026</w:t>
            </w:r>
          </w:p>
        </w:tc>
        <w:tc>
          <w:tcPr>
            <w:tcW w:w="1842" w:type="dxa"/>
            <w:vMerge/>
          </w:tcPr>
          <w:p w:rsidR="0013500B" w:rsidRPr="002E2A26" w:rsidRDefault="0013500B" w:rsidP="0013500B">
            <w:pPr>
              <w:autoSpaceDE w:val="0"/>
              <w:autoSpaceDN w:val="0"/>
              <w:adjustRightInd w:val="0"/>
              <w:jc w:val="center"/>
              <w:rPr>
                <w:szCs w:val="24"/>
              </w:rPr>
            </w:pPr>
          </w:p>
        </w:tc>
      </w:tr>
      <w:tr w:rsidR="0013500B" w:rsidRPr="002E2A26" w:rsidTr="0013500B">
        <w:trPr>
          <w:trHeight w:val="337"/>
        </w:trPr>
        <w:tc>
          <w:tcPr>
            <w:tcW w:w="567" w:type="dxa"/>
          </w:tcPr>
          <w:p w:rsidR="0013500B" w:rsidRPr="002E2A26" w:rsidRDefault="0013500B" w:rsidP="0013500B">
            <w:pPr>
              <w:autoSpaceDE w:val="0"/>
              <w:autoSpaceDN w:val="0"/>
              <w:adjustRightInd w:val="0"/>
              <w:ind w:left="-108" w:firstLine="108"/>
              <w:jc w:val="center"/>
              <w:rPr>
                <w:szCs w:val="24"/>
              </w:rPr>
            </w:pPr>
          </w:p>
        </w:tc>
        <w:tc>
          <w:tcPr>
            <w:tcW w:w="2694" w:type="dxa"/>
          </w:tcPr>
          <w:p w:rsidR="0013500B" w:rsidRPr="002E2A26" w:rsidRDefault="0013500B" w:rsidP="0013500B">
            <w:pPr>
              <w:autoSpaceDE w:val="0"/>
              <w:autoSpaceDN w:val="0"/>
              <w:adjustRightInd w:val="0"/>
              <w:jc w:val="center"/>
              <w:rPr>
                <w:szCs w:val="24"/>
              </w:rPr>
            </w:pPr>
            <w:r>
              <w:rPr>
                <w:szCs w:val="24"/>
              </w:rPr>
              <w:t>1</w:t>
            </w:r>
          </w:p>
        </w:tc>
        <w:tc>
          <w:tcPr>
            <w:tcW w:w="1135" w:type="dxa"/>
          </w:tcPr>
          <w:p w:rsidR="0013500B" w:rsidRPr="002E2A26" w:rsidRDefault="0013500B" w:rsidP="0013500B">
            <w:pPr>
              <w:autoSpaceDE w:val="0"/>
              <w:autoSpaceDN w:val="0"/>
              <w:adjustRightInd w:val="0"/>
              <w:ind w:right="841"/>
              <w:jc w:val="center"/>
              <w:rPr>
                <w:szCs w:val="24"/>
              </w:rPr>
            </w:pPr>
            <w:r>
              <w:rPr>
                <w:szCs w:val="24"/>
              </w:rPr>
              <w:t>2</w:t>
            </w:r>
          </w:p>
        </w:tc>
        <w:tc>
          <w:tcPr>
            <w:tcW w:w="1134" w:type="dxa"/>
          </w:tcPr>
          <w:p w:rsidR="0013500B" w:rsidRPr="002E2A26" w:rsidRDefault="0013500B" w:rsidP="0013500B">
            <w:pPr>
              <w:autoSpaceDE w:val="0"/>
              <w:autoSpaceDN w:val="0"/>
              <w:adjustRightInd w:val="0"/>
              <w:ind w:firstLine="1"/>
              <w:jc w:val="center"/>
              <w:rPr>
                <w:szCs w:val="24"/>
              </w:rPr>
            </w:pPr>
            <w:r>
              <w:rPr>
                <w:szCs w:val="24"/>
              </w:rPr>
              <w:t>3</w:t>
            </w:r>
          </w:p>
        </w:tc>
        <w:tc>
          <w:tcPr>
            <w:tcW w:w="1275" w:type="dxa"/>
          </w:tcPr>
          <w:p w:rsidR="0013500B" w:rsidRPr="002E2A26" w:rsidRDefault="0013500B" w:rsidP="0013500B">
            <w:pPr>
              <w:autoSpaceDE w:val="0"/>
              <w:autoSpaceDN w:val="0"/>
              <w:adjustRightInd w:val="0"/>
              <w:ind w:firstLine="1"/>
              <w:jc w:val="center"/>
              <w:rPr>
                <w:szCs w:val="24"/>
              </w:rPr>
            </w:pPr>
            <w:r>
              <w:rPr>
                <w:szCs w:val="24"/>
              </w:rPr>
              <w:t>4</w:t>
            </w:r>
          </w:p>
        </w:tc>
        <w:tc>
          <w:tcPr>
            <w:tcW w:w="1134" w:type="dxa"/>
          </w:tcPr>
          <w:p w:rsidR="0013500B" w:rsidRPr="002E2A26" w:rsidRDefault="0013500B" w:rsidP="0013500B">
            <w:pPr>
              <w:autoSpaceDE w:val="0"/>
              <w:autoSpaceDN w:val="0"/>
              <w:adjustRightInd w:val="0"/>
              <w:jc w:val="center"/>
              <w:rPr>
                <w:szCs w:val="24"/>
              </w:rPr>
            </w:pPr>
            <w:r>
              <w:rPr>
                <w:szCs w:val="24"/>
              </w:rPr>
              <w:t>5</w:t>
            </w:r>
          </w:p>
        </w:tc>
        <w:tc>
          <w:tcPr>
            <w:tcW w:w="1241" w:type="dxa"/>
          </w:tcPr>
          <w:p w:rsidR="0013500B" w:rsidRPr="002E2A26" w:rsidRDefault="0013500B" w:rsidP="0013500B">
            <w:pPr>
              <w:autoSpaceDE w:val="0"/>
              <w:autoSpaceDN w:val="0"/>
              <w:adjustRightInd w:val="0"/>
              <w:ind w:firstLine="1"/>
              <w:jc w:val="center"/>
              <w:rPr>
                <w:szCs w:val="24"/>
              </w:rPr>
            </w:pPr>
            <w:r>
              <w:rPr>
                <w:szCs w:val="24"/>
              </w:rPr>
              <w:t>6</w:t>
            </w:r>
          </w:p>
        </w:tc>
        <w:tc>
          <w:tcPr>
            <w:tcW w:w="1061" w:type="dxa"/>
          </w:tcPr>
          <w:p w:rsidR="0013500B" w:rsidRPr="002E2A26" w:rsidRDefault="0013500B" w:rsidP="0013500B">
            <w:pPr>
              <w:autoSpaceDE w:val="0"/>
              <w:autoSpaceDN w:val="0"/>
              <w:adjustRightInd w:val="0"/>
              <w:jc w:val="center"/>
              <w:rPr>
                <w:szCs w:val="24"/>
              </w:rPr>
            </w:pPr>
            <w:r>
              <w:rPr>
                <w:szCs w:val="24"/>
              </w:rPr>
              <w:t>7</w:t>
            </w:r>
          </w:p>
        </w:tc>
        <w:tc>
          <w:tcPr>
            <w:tcW w:w="1134" w:type="dxa"/>
          </w:tcPr>
          <w:p w:rsidR="0013500B" w:rsidRPr="002E2A26" w:rsidRDefault="0013500B" w:rsidP="0013500B">
            <w:pPr>
              <w:autoSpaceDE w:val="0"/>
              <w:autoSpaceDN w:val="0"/>
              <w:adjustRightInd w:val="0"/>
              <w:jc w:val="center"/>
              <w:rPr>
                <w:szCs w:val="24"/>
              </w:rPr>
            </w:pPr>
            <w:r>
              <w:rPr>
                <w:szCs w:val="24"/>
              </w:rPr>
              <w:t>8</w:t>
            </w:r>
          </w:p>
        </w:tc>
        <w:tc>
          <w:tcPr>
            <w:tcW w:w="993" w:type="dxa"/>
          </w:tcPr>
          <w:p w:rsidR="0013500B" w:rsidRPr="002E2A26" w:rsidRDefault="0013500B" w:rsidP="0013500B">
            <w:pPr>
              <w:autoSpaceDE w:val="0"/>
              <w:autoSpaceDN w:val="0"/>
              <w:adjustRightInd w:val="0"/>
              <w:jc w:val="center"/>
              <w:rPr>
                <w:szCs w:val="24"/>
              </w:rPr>
            </w:pPr>
            <w:r>
              <w:rPr>
                <w:szCs w:val="24"/>
              </w:rPr>
              <w:t>9</w:t>
            </w:r>
          </w:p>
        </w:tc>
        <w:tc>
          <w:tcPr>
            <w:tcW w:w="1134" w:type="dxa"/>
          </w:tcPr>
          <w:p w:rsidR="0013500B" w:rsidRPr="002E2A26" w:rsidRDefault="0013500B" w:rsidP="0013500B">
            <w:pPr>
              <w:autoSpaceDE w:val="0"/>
              <w:autoSpaceDN w:val="0"/>
              <w:adjustRightInd w:val="0"/>
              <w:jc w:val="center"/>
              <w:rPr>
                <w:szCs w:val="24"/>
              </w:rPr>
            </w:pPr>
            <w:r w:rsidRPr="002E2A26">
              <w:rPr>
                <w:szCs w:val="24"/>
              </w:rPr>
              <w:t>1</w:t>
            </w:r>
            <w:r>
              <w:rPr>
                <w:szCs w:val="24"/>
              </w:rPr>
              <w:t>0</w:t>
            </w:r>
          </w:p>
        </w:tc>
        <w:tc>
          <w:tcPr>
            <w:tcW w:w="1842" w:type="dxa"/>
          </w:tcPr>
          <w:p w:rsidR="0013500B" w:rsidRPr="002E2A26" w:rsidRDefault="0013500B" w:rsidP="0013500B">
            <w:pPr>
              <w:autoSpaceDE w:val="0"/>
              <w:autoSpaceDN w:val="0"/>
              <w:adjustRightInd w:val="0"/>
              <w:jc w:val="center"/>
              <w:rPr>
                <w:szCs w:val="24"/>
              </w:rPr>
            </w:pPr>
            <w:r>
              <w:rPr>
                <w:szCs w:val="24"/>
              </w:rPr>
              <w:t>11</w:t>
            </w:r>
          </w:p>
        </w:tc>
      </w:tr>
      <w:tr w:rsidR="0013500B" w:rsidRPr="002E2A26" w:rsidTr="0013500B">
        <w:tc>
          <w:tcPr>
            <w:tcW w:w="567" w:type="dxa"/>
          </w:tcPr>
          <w:p w:rsidR="0013500B" w:rsidRPr="002E2A26" w:rsidRDefault="0013500B" w:rsidP="0013500B">
            <w:pPr>
              <w:autoSpaceDE w:val="0"/>
              <w:autoSpaceDN w:val="0"/>
              <w:adjustRightInd w:val="0"/>
              <w:jc w:val="right"/>
              <w:rPr>
                <w:szCs w:val="24"/>
              </w:rPr>
            </w:pPr>
          </w:p>
        </w:tc>
        <w:tc>
          <w:tcPr>
            <w:tcW w:w="14777" w:type="dxa"/>
            <w:gridSpan w:val="11"/>
          </w:tcPr>
          <w:p w:rsidR="0013500B" w:rsidRPr="002E2A26" w:rsidRDefault="0013500B" w:rsidP="0013500B">
            <w:pPr>
              <w:autoSpaceDE w:val="0"/>
              <w:autoSpaceDN w:val="0"/>
              <w:adjustRightInd w:val="0"/>
              <w:jc w:val="left"/>
              <w:rPr>
                <w:szCs w:val="24"/>
              </w:rPr>
            </w:pPr>
            <w:proofErr w:type="spellStart"/>
            <w:r w:rsidRPr="002E2A26">
              <w:rPr>
                <w:b/>
                <w:i/>
                <w:szCs w:val="24"/>
              </w:rPr>
              <w:t>Цель</w:t>
            </w:r>
            <w:proofErr w:type="gramStart"/>
            <w:r w:rsidRPr="002E2A26">
              <w:rPr>
                <w:b/>
                <w:i/>
                <w:szCs w:val="24"/>
              </w:rPr>
              <w:t>:</w:t>
            </w:r>
            <w:r w:rsidRPr="002E2A26">
              <w:rPr>
                <w:szCs w:val="24"/>
              </w:rPr>
              <w:t>С</w:t>
            </w:r>
            <w:proofErr w:type="gramEnd"/>
            <w:r w:rsidRPr="002E2A26">
              <w:rPr>
                <w:szCs w:val="24"/>
              </w:rPr>
              <w:t>оздание</w:t>
            </w:r>
            <w:proofErr w:type="spellEnd"/>
            <w:r w:rsidRPr="002E2A26">
              <w:rPr>
                <w:szCs w:val="24"/>
              </w:rPr>
              <w:t xml:space="preserve"> условий для доступа населения к информации и культурным ценностям. </w:t>
            </w:r>
          </w:p>
        </w:tc>
      </w:tr>
      <w:tr w:rsidR="0013500B" w:rsidRPr="002E2A26" w:rsidTr="0013500B">
        <w:trPr>
          <w:trHeight w:val="639"/>
        </w:trPr>
        <w:tc>
          <w:tcPr>
            <w:tcW w:w="567" w:type="dxa"/>
          </w:tcPr>
          <w:p w:rsidR="0013500B" w:rsidRPr="002E2A26" w:rsidRDefault="0013500B" w:rsidP="0013500B">
            <w:pPr>
              <w:autoSpaceDE w:val="0"/>
              <w:autoSpaceDN w:val="0"/>
              <w:adjustRightInd w:val="0"/>
              <w:jc w:val="right"/>
              <w:rPr>
                <w:szCs w:val="24"/>
              </w:rPr>
            </w:pPr>
          </w:p>
        </w:tc>
        <w:tc>
          <w:tcPr>
            <w:tcW w:w="14777" w:type="dxa"/>
            <w:gridSpan w:val="11"/>
          </w:tcPr>
          <w:p w:rsidR="0013500B" w:rsidRPr="002E2A26" w:rsidRDefault="0013500B" w:rsidP="0013500B">
            <w:pPr>
              <w:rPr>
                <w:b/>
                <w:i/>
                <w:szCs w:val="24"/>
              </w:rPr>
            </w:pPr>
            <w:proofErr w:type="spellStart"/>
            <w:r w:rsidRPr="00116238">
              <w:rPr>
                <w:b/>
                <w:i/>
                <w:szCs w:val="24"/>
              </w:rPr>
              <w:t>Задача</w:t>
            </w:r>
            <w:proofErr w:type="gramStart"/>
            <w:r>
              <w:rPr>
                <w:b/>
                <w:i/>
                <w:szCs w:val="24"/>
              </w:rPr>
              <w:t>:</w:t>
            </w:r>
            <w:r w:rsidRPr="00046D80">
              <w:rPr>
                <w:szCs w:val="24"/>
              </w:rPr>
              <w:t>Ф</w:t>
            </w:r>
            <w:proofErr w:type="gramEnd"/>
            <w:r w:rsidRPr="00046D80">
              <w:rPr>
                <w:szCs w:val="24"/>
              </w:rPr>
              <w:t>ормирование</w:t>
            </w:r>
            <w:proofErr w:type="spellEnd"/>
            <w:r w:rsidRPr="00046D80">
              <w:rPr>
                <w:szCs w:val="24"/>
              </w:rPr>
              <w:t>, обеспечение сохранности и качества библиотечного фонда, организация библиотечного, библиографического и информационного обслуживания населения.</w:t>
            </w:r>
          </w:p>
        </w:tc>
      </w:tr>
      <w:tr w:rsidR="0013500B" w:rsidRPr="002E2A26" w:rsidTr="0013500B">
        <w:tc>
          <w:tcPr>
            <w:tcW w:w="567" w:type="dxa"/>
          </w:tcPr>
          <w:p w:rsidR="0013500B" w:rsidRPr="002E2A26" w:rsidRDefault="0013500B" w:rsidP="0013500B">
            <w:pPr>
              <w:autoSpaceDE w:val="0"/>
              <w:autoSpaceDN w:val="0"/>
              <w:adjustRightInd w:val="0"/>
              <w:ind w:right="1594"/>
              <w:jc w:val="center"/>
              <w:rPr>
                <w:szCs w:val="24"/>
              </w:rPr>
            </w:pPr>
            <w:r w:rsidRPr="002E2A26">
              <w:rPr>
                <w:szCs w:val="24"/>
              </w:rPr>
              <w:t>1</w:t>
            </w:r>
          </w:p>
        </w:tc>
        <w:tc>
          <w:tcPr>
            <w:tcW w:w="2694" w:type="dxa"/>
          </w:tcPr>
          <w:p w:rsidR="0013500B" w:rsidRPr="00032A1A" w:rsidRDefault="0013500B" w:rsidP="0013500B">
            <w:pPr>
              <w:autoSpaceDE w:val="0"/>
              <w:autoSpaceDN w:val="0"/>
              <w:adjustRightInd w:val="0"/>
              <w:jc w:val="left"/>
              <w:rPr>
                <w:szCs w:val="24"/>
              </w:rPr>
            </w:pPr>
            <w:r w:rsidRPr="00032A1A">
              <w:rPr>
                <w:szCs w:val="24"/>
              </w:rPr>
              <w:t>Количество посещений</w:t>
            </w:r>
            <w:r w:rsidR="004C1711">
              <w:rPr>
                <w:szCs w:val="24"/>
              </w:rPr>
              <w:t xml:space="preserve"> </w:t>
            </w:r>
            <w:r w:rsidRPr="00032A1A">
              <w:rPr>
                <w:szCs w:val="24"/>
              </w:rPr>
              <w:t xml:space="preserve">библиотек </w:t>
            </w:r>
          </w:p>
        </w:tc>
        <w:tc>
          <w:tcPr>
            <w:tcW w:w="1135" w:type="dxa"/>
          </w:tcPr>
          <w:p w:rsidR="0013500B" w:rsidRPr="002E2A26" w:rsidRDefault="0013500B" w:rsidP="0013500B">
            <w:pPr>
              <w:autoSpaceDE w:val="0"/>
              <w:autoSpaceDN w:val="0"/>
              <w:adjustRightInd w:val="0"/>
              <w:jc w:val="center"/>
              <w:rPr>
                <w:szCs w:val="24"/>
              </w:rPr>
            </w:pPr>
            <w:r w:rsidRPr="002E2A26">
              <w:rPr>
                <w:szCs w:val="24"/>
              </w:rPr>
              <w:t>Ед.</w:t>
            </w:r>
          </w:p>
        </w:tc>
        <w:tc>
          <w:tcPr>
            <w:tcW w:w="1134" w:type="dxa"/>
          </w:tcPr>
          <w:p w:rsidR="0013500B" w:rsidRPr="002E2A26" w:rsidRDefault="0013500B" w:rsidP="0013500B">
            <w:pPr>
              <w:autoSpaceDE w:val="0"/>
              <w:autoSpaceDN w:val="0"/>
              <w:adjustRightInd w:val="0"/>
              <w:rPr>
                <w:szCs w:val="24"/>
              </w:rPr>
            </w:pPr>
            <w:r>
              <w:rPr>
                <w:szCs w:val="24"/>
              </w:rPr>
              <w:sym w:font="Symbol" w:char="F0AD"/>
            </w:r>
          </w:p>
        </w:tc>
        <w:tc>
          <w:tcPr>
            <w:tcW w:w="1275" w:type="dxa"/>
          </w:tcPr>
          <w:p w:rsidR="0013500B" w:rsidRPr="002E2A26" w:rsidRDefault="0013500B" w:rsidP="0013500B">
            <w:pPr>
              <w:autoSpaceDE w:val="0"/>
              <w:autoSpaceDN w:val="0"/>
              <w:adjustRightInd w:val="0"/>
              <w:jc w:val="center"/>
              <w:rPr>
                <w:szCs w:val="24"/>
              </w:rPr>
            </w:pPr>
            <w:r w:rsidRPr="002E2A26">
              <w:rPr>
                <w:szCs w:val="24"/>
              </w:rPr>
              <w:t>75945</w:t>
            </w:r>
          </w:p>
        </w:tc>
        <w:tc>
          <w:tcPr>
            <w:tcW w:w="1134" w:type="dxa"/>
          </w:tcPr>
          <w:p w:rsidR="0013500B" w:rsidRPr="002E2A26" w:rsidRDefault="0013500B" w:rsidP="0013500B">
            <w:pPr>
              <w:autoSpaceDE w:val="0"/>
              <w:autoSpaceDN w:val="0"/>
              <w:adjustRightInd w:val="0"/>
              <w:rPr>
                <w:szCs w:val="24"/>
              </w:rPr>
            </w:pPr>
            <w:r w:rsidRPr="002E2A26">
              <w:rPr>
                <w:szCs w:val="24"/>
              </w:rPr>
              <w:t>82875</w:t>
            </w:r>
          </w:p>
        </w:tc>
        <w:tc>
          <w:tcPr>
            <w:tcW w:w="1241" w:type="dxa"/>
          </w:tcPr>
          <w:p w:rsidR="0013500B" w:rsidRPr="002E2A26" w:rsidRDefault="0013500B" w:rsidP="0013500B">
            <w:pPr>
              <w:rPr>
                <w:szCs w:val="24"/>
              </w:rPr>
            </w:pPr>
            <w:r w:rsidRPr="002E2A26">
              <w:rPr>
                <w:szCs w:val="24"/>
              </w:rPr>
              <w:t>83200</w:t>
            </w:r>
          </w:p>
        </w:tc>
        <w:tc>
          <w:tcPr>
            <w:tcW w:w="1061" w:type="dxa"/>
          </w:tcPr>
          <w:p w:rsidR="0013500B" w:rsidRPr="002E2A26" w:rsidRDefault="0013500B" w:rsidP="0013500B">
            <w:pPr>
              <w:autoSpaceDE w:val="0"/>
              <w:autoSpaceDN w:val="0"/>
              <w:adjustRightInd w:val="0"/>
              <w:rPr>
                <w:szCs w:val="24"/>
              </w:rPr>
            </w:pPr>
            <w:r w:rsidRPr="002E2A26">
              <w:rPr>
                <w:szCs w:val="24"/>
              </w:rPr>
              <w:t xml:space="preserve">83525 </w:t>
            </w:r>
          </w:p>
        </w:tc>
        <w:tc>
          <w:tcPr>
            <w:tcW w:w="1134" w:type="dxa"/>
          </w:tcPr>
          <w:p w:rsidR="0013500B" w:rsidRPr="002E2A26" w:rsidRDefault="0013500B" w:rsidP="0013500B">
            <w:pPr>
              <w:autoSpaceDE w:val="0"/>
              <w:autoSpaceDN w:val="0"/>
              <w:adjustRightInd w:val="0"/>
              <w:rPr>
                <w:szCs w:val="24"/>
              </w:rPr>
            </w:pPr>
            <w:r w:rsidRPr="002E2A26">
              <w:rPr>
                <w:szCs w:val="24"/>
              </w:rPr>
              <w:t>84025</w:t>
            </w:r>
          </w:p>
        </w:tc>
        <w:tc>
          <w:tcPr>
            <w:tcW w:w="993" w:type="dxa"/>
          </w:tcPr>
          <w:p w:rsidR="0013500B" w:rsidRPr="002E2A26" w:rsidRDefault="0013500B" w:rsidP="0013500B">
            <w:pPr>
              <w:autoSpaceDE w:val="0"/>
              <w:autoSpaceDN w:val="0"/>
              <w:adjustRightInd w:val="0"/>
              <w:jc w:val="center"/>
              <w:rPr>
                <w:szCs w:val="24"/>
              </w:rPr>
            </w:pPr>
            <w:r w:rsidRPr="002E2A26">
              <w:rPr>
                <w:szCs w:val="24"/>
              </w:rPr>
              <w:t>84525</w:t>
            </w:r>
          </w:p>
        </w:tc>
        <w:tc>
          <w:tcPr>
            <w:tcW w:w="1134" w:type="dxa"/>
          </w:tcPr>
          <w:p w:rsidR="0013500B" w:rsidRPr="002E2A26" w:rsidRDefault="0013500B" w:rsidP="0013500B">
            <w:pPr>
              <w:autoSpaceDE w:val="0"/>
              <w:autoSpaceDN w:val="0"/>
              <w:adjustRightInd w:val="0"/>
              <w:jc w:val="center"/>
              <w:rPr>
                <w:szCs w:val="24"/>
              </w:rPr>
            </w:pPr>
            <w:r w:rsidRPr="002E2A26">
              <w:rPr>
                <w:szCs w:val="24"/>
              </w:rPr>
              <w:t>85025</w:t>
            </w:r>
          </w:p>
        </w:tc>
        <w:tc>
          <w:tcPr>
            <w:tcW w:w="1842" w:type="dxa"/>
          </w:tcPr>
          <w:p w:rsidR="0013500B" w:rsidRPr="002E2A26" w:rsidRDefault="0013500B" w:rsidP="0013500B">
            <w:pPr>
              <w:autoSpaceDE w:val="0"/>
              <w:autoSpaceDN w:val="0"/>
              <w:adjustRightInd w:val="0"/>
              <w:rPr>
                <w:szCs w:val="24"/>
              </w:rPr>
            </w:pPr>
            <w:r w:rsidRPr="002E2A26">
              <w:rPr>
                <w:szCs w:val="24"/>
              </w:rPr>
              <w:t>МБУК ЦБС</w:t>
            </w:r>
          </w:p>
        </w:tc>
      </w:tr>
      <w:tr w:rsidR="0013500B" w:rsidRPr="002E2A26" w:rsidTr="0013500B">
        <w:tc>
          <w:tcPr>
            <w:tcW w:w="567" w:type="dxa"/>
          </w:tcPr>
          <w:p w:rsidR="0013500B" w:rsidRPr="002E2A26" w:rsidRDefault="0013500B" w:rsidP="0013500B">
            <w:pPr>
              <w:tabs>
                <w:tab w:val="left" w:pos="742"/>
              </w:tabs>
              <w:autoSpaceDE w:val="0"/>
              <w:autoSpaceDN w:val="0"/>
              <w:adjustRightInd w:val="0"/>
              <w:ind w:right="1594" w:firstLine="34"/>
              <w:jc w:val="center"/>
              <w:rPr>
                <w:szCs w:val="24"/>
              </w:rPr>
            </w:pPr>
            <w:r w:rsidRPr="002E2A26">
              <w:rPr>
                <w:szCs w:val="24"/>
              </w:rPr>
              <w:t>2</w:t>
            </w:r>
          </w:p>
        </w:tc>
        <w:tc>
          <w:tcPr>
            <w:tcW w:w="2694" w:type="dxa"/>
          </w:tcPr>
          <w:p w:rsidR="0013500B" w:rsidRPr="002E2A26" w:rsidRDefault="0013500B" w:rsidP="0013500B">
            <w:pPr>
              <w:autoSpaceDE w:val="0"/>
              <w:autoSpaceDN w:val="0"/>
              <w:adjustRightInd w:val="0"/>
              <w:jc w:val="left"/>
              <w:rPr>
                <w:szCs w:val="24"/>
              </w:rPr>
            </w:pPr>
            <w:r>
              <w:rPr>
                <w:szCs w:val="24"/>
              </w:rPr>
              <w:t>О</w:t>
            </w:r>
            <w:r w:rsidRPr="002E2A26">
              <w:rPr>
                <w:szCs w:val="24"/>
              </w:rPr>
              <w:t>бъём</w:t>
            </w:r>
            <w:r>
              <w:rPr>
                <w:szCs w:val="24"/>
              </w:rPr>
              <w:t>ы</w:t>
            </w:r>
            <w:r w:rsidRPr="002E2A26">
              <w:rPr>
                <w:szCs w:val="24"/>
              </w:rPr>
              <w:t xml:space="preserve"> библиотечного фонда </w:t>
            </w:r>
          </w:p>
        </w:tc>
        <w:tc>
          <w:tcPr>
            <w:tcW w:w="1135" w:type="dxa"/>
          </w:tcPr>
          <w:p w:rsidR="0013500B" w:rsidRPr="002E2A26" w:rsidRDefault="0013500B" w:rsidP="0013500B">
            <w:pPr>
              <w:jc w:val="center"/>
              <w:rPr>
                <w:szCs w:val="24"/>
              </w:rPr>
            </w:pPr>
            <w:r w:rsidRPr="002E2A26">
              <w:rPr>
                <w:szCs w:val="24"/>
              </w:rPr>
              <w:t>Ед.</w:t>
            </w:r>
          </w:p>
        </w:tc>
        <w:tc>
          <w:tcPr>
            <w:tcW w:w="1134" w:type="dxa"/>
          </w:tcPr>
          <w:p w:rsidR="0013500B" w:rsidRPr="002E2A26" w:rsidRDefault="0013500B" w:rsidP="0013500B">
            <w:pPr>
              <w:autoSpaceDE w:val="0"/>
              <w:autoSpaceDN w:val="0"/>
              <w:adjustRightInd w:val="0"/>
              <w:rPr>
                <w:szCs w:val="24"/>
              </w:rPr>
            </w:pPr>
            <w:r>
              <w:rPr>
                <w:szCs w:val="24"/>
              </w:rPr>
              <w:sym w:font="Symbol" w:char="F0AF"/>
            </w:r>
          </w:p>
        </w:tc>
        <w:tc>
          <w:tcPr>
            <w:tcW w:w="1275" w:type="dxa"/>
          </w:tcPr>
          <w:p w:rsidR="0013500B" w:rsidRPr="002E2A26" w:rsidRDefault="0013500B" w:rsidP="0013500B">
            <w:pPr>
              <w:autoSpaceDE w:val="0"/>
              <w:autoSpaceDN w:val="0"/>
              <w:adjustRightInd w:val="0"/>
              <w:jc w:val="center"/>
              <w:rPr>
                <w:szCs w:val="24"/>
              </w:rPr>
            </w:pPr>
            <w:r w:rsidRPr="002E2A26">
              <w:rPr>
                <w:szCs w:val="24"/>
              </w:rPr>
              <w:t>138000</w:t>
            </w:r>
          </w:p>
        </w:tc>
        <w:tc>
          <w:tcPr>
            <w:tcW w:w="1134" w:type="dxa"/>
          </w:tcPr>
          <w:p w:rsidR="0013500B" w:rsidRPr="002E2A26" w:rsidRDefault="0013500B" w:rsidP="0013500B">
            <w:pPr>
              <w:autoSpaceDE w:val="0"/>
              <w:autoSpaceDN w:val="0"/>
              <w:adjustRightInd w:val="0"/>
              <w:rPr>
                <w:szCs w:val="24"/>
              </w:rPr>
            </w:pPr>
            <w:r w:rsidRPr="002E2A26">
              <w:rPr>
                <w:szCs w:val="24"/>
              </w:rPr>
              <w:t>134000</w:t>
            </w:r>
          </w:p>
        </w:tc>
        <w:tc>
          <w:tcPr>
            <w:tcW w:w="1241" w:type="dxa"/>
          </w:tcPr>
          <w:p w:rsidR="0013500B" w:rsidRPr="002E2A26" w:rsidRDefault="0013500B" w:rsidP="0013500B">
            <w:pPr>
              <w:autoSpaceDE w:val="0"/>
              <w:autoSpaceDN w:val="0"/>
              <w:adjustRightInd w:val="0"/>
              <w:rPr>
                <w:szCs w:val="24"/>
              </w:rPr>
            </w:pPr>
            <w:r w:rsidRPr="0041487E">
              <w:rPr>
                <w:szCs w:val="24"/>
              </w:rPr>
              <w:t>120000</w:t>
            </w:r>
          </w:p>
        </w:tc>
        <w:tc>
          <w:tcPr>
            <w:tcW w:w="1061" w:type="dxa"/>
          </w:tcPr>
          <w:p w:rsidR="0013500B" w:rsidRPr="002E2A26" w:rsidRDefault="0013500B" w:rsidP="0013500B">
            <w:pPr>
              <w:autoSpaceDE w:val="0"/>
              <w:autoSpaceDN w:val="0"/>
              <w:adjustRightInd w:val="0"/>
              <w:rPr>
                <w:szCs w:val="24"/>
              </w:rPr>
            </w:pPr>
            <w:r w:rsidRPr="0041487E">
              <w:rPr>
                <w:szCs w:val="24"/>
              </w:rPr>
              <w:t>110000</w:t>
            </w:r>
          </w:p>
        </w:tc>
        <w:tc>
          <w:tcPr>
            <w:tcW w:w="1134" w:type="dxa"/>
          </w:tcPr>
          <w:p w:rsidR="0013500B" w:rsidRPr="002E2A26" w:rsidRDefault="0013500B" w:rsidP="0013500B">
            <w:pPr>
              <w:autoSpaceDE w:val="0"/>
              <w:autoSpaceDN w:val="0"/>
              <w:adjustRightInd w:val="0"/>
              <w:rPr>
                <w:szCs w:val="24"/>
              </w:rPr>
            </w:pPr>
            <w:r w:rsidRPr="0041487E">
              <w:rPr>
                <w:szCs w:val="24"/>
              </w:rPr>
              <w:t>100000</w:t>
            </w:r>
          </w:p>
        </w:tc>
        <w:tc>
          <w:tcPr>
            <w:tcW w:w="993" w:type="dxa"/>
          </w:tcPr>
          <w:p w:rsidR="0013500B" w:rsidRPr="002E2A26" w:rsidRDefault="0013500B" w:rsidP="0013500B">
            <w:pPr>
              <w:autoSpaceDE w:val="0"/>
              <w:autoSpaceDN w:val="0"/>
              <w:adjustRightInd w:val="0"/>
              <w:jc w:val="center"/>
              <w:rPr>
                <w:szCs w:val="24"/>
              </w:rPr>
            </w:pPr>
            <w:r w:rsidRPr="0041487E">
              <w:rPr>
                <w:szCs w:val="24"/>
              </w:rPr>
              <w:t>100000</w:t>
            </w:r>
          </w:p>
        </w:tc>
        <w:tc>
          <w:tcPr>
            <w:tcW w:w="1134" w:type="dxa"/>
          </w:tcPr>
          <w:p w:rsidR="0013500B" w:rsidRPr="002E2A26" w:rsidRDefault="0013500B" w:rsidP="0013500B">
            <w:pPr>
              <w:autoSpaceDE w:val="0"/>
              <w:autoSpaceDN w:val="0"/>
              <w:adjustRightInd w:val="0"/>
              <w:jc w:val="center"/>
              <w:rPr>
                <w:szCs w:val="24"/>
              </w:rPr>
            </w:pPr>
            <w:r w:rsidRPr="0041487E">
              <w:rPr>
                <w:szCs w:val="24"/>
              </w:rPr>
              <w:t>100000</w:t>
            </w:r>
          </w:p>
        </w:tc>
        <w:tc>
          <w:tcPr>
            <w:tcW w:w="1842" w:type="dxa"/>
          </w:tcPr>
          <w:p w:rsidR="0013500B" w:rsidRPr="002E2A26" w:rsidRDefault="0013500B" w:rsidP="0013500B">
            <w:pPr>
              <w:autoSpaceDE w:val="0"/>
              <w:autoSpaceDN w:val="0"/>
              <w:adjustRightInd w:val="0"/>
              <w:rPr>
                <w:szCs w:val="24"/>
              </w:rPr>
            </w:pPr>
            <w:r w:rsidRPr="002E2A26">
              <w:rPr>
                <w:szCs w:val="24"/>
              </w:rPr>
              <w:t>МБУК ЦБС</w:t>
            </w:r>
          </w:p>
        </w:tc>
      </w:tr>
      <w:tr w:rsidR="0013500B" w:rsidRPr="002E2A26" w:rsidTr="0013500B">
        <w:tc>
          <w:tcPr>
            <w:tcW w:w="567" w:type="dxa"/>
          </w:tcPr>
          <w:p w:rsidR="0013500B" w:rsidRPr="002E2A26" w:rsidRDefault="0013500B" w:rsidP="0013500B">
            <w:pPr>
              <w:autoSpaceDE w:val="0"/>
              <w:autoSpaceDN w:val="0"/>
              <w:adjustRightInd w:val="0"/>
              <w:ind w:right="1594" w:firstLine="34"/>
              <w:jc w:val="center"/>
              <w:rPr>
                <w:szCs w:val="24"/>
              </w:rPr>
            </w:pPr>
            <w:r w:rsidRPr="002E2A26">
              <w:rPr>
                <w:szCs w:val="24"/>
              </w:rPr>
              <w:t>3</w:t>
            </w:r>
          </w:p>
        </w:tc>
        <w:tc>
          <w:tcPr>
            <w:tcW w:w="2694" w:type="dxa"/>
          </w:tcPr>
          <w:p w:rsidR="0013500B" w:rsidRPr="002E2A26" w:rsidRDefault="0013500B" w:rsidP="0013500B">
            <w:pPr>
              <w:autoSpaceDE w:val="0"/>
              <w:autoSpaceDN w:val="0"/>
              <w:adjustRightInd w:val="0"/>
              <w:jc w:val="left"/>
              <w:rPr>
                <w:szCs w:val="24"/>
              </w:rPr>
            </w:pPr>
            <w:r w:rsidRPr="002E2A26">
              <w:rPr>
                <w:szCs w:val="24"/>
              </w:rPr>
              <w:t xml:space="preserve">Формирование электронного каталога библиотек  </w:t>
            </w:r>
          </w:p>
        </w:tc>
        <w:tc>
          <w:tcPr>
            <w:tcW w:w="1135" w:type="dxa"/>
          </w:tcPr>
          <w:p w:rsidR="0013500B" w:rsidRPr="002E2A26" w:rsidRDefault="0013500B" w:rsidP="0013500B">
            <w:pPr>
              <w:autoSpaceDE w:val="0"/>
              <w:autoSpaceDN w:val="0"/>
              <w:adjustRightInd w:val="0"/>
              <w:jc w:val="center"/>
              <w:rPr>
                <w:szCs w:val="24"/>
              </w:rPr>
            </w:pPr>
            <w:r w:rsidRPr="002E2A26">
              <w:rPr>
                <w:szCs w:val="24"/>
              </w:rPr>
              <w:t>Ед.</w:t>
            </w:r>
          </w:p>
        </w:tc>
        <w:tc>
          <w:tcPr>
            <w:tcW w:w="1134" w:type="dxa"/>
          </w:tcPr>
          <w:p w:rsidR="0013500B" w:rsidRPr="002E2A26" w:rsidRDefault="0013500B" w:rsidP="0013500B">
            <w:pPr>
              <w:autoSpaceDE w:val="0"/>
              <w:autoSpaceDN w:val="0"/>
              <w:adjustRightInd w:val="0"/>
              <w:rPr>
                <w:szCs w:val="24"/>
              </w:rPr>
            </w:pPr>
            <w:r>
              <w:rPr>
                <w:szCs w:val="24"/>
              </w:rPr>
              <w:sym w:font="Symbol" w:char="F0AD"/>
            </w:r>
          </w:p>
        </w:tc>
        <w:tc>
          <w:tcPr>
            <w:tcW w:w="1275" w:type="dxa"/>
          </w:tcPr>
          <w:p w:rsidR="0013500B" w:rsidRPr="002E2A26" w:rsidRDefault="0013500B" w:rsidP="0013500B">
            <w:pPr>
              <w:autoSpaceDE w:val="0"/>
              <w:autoSpaceDN w:val="0"/>
              <w:adjustRightInd w:val="0"/>
              <w:jc w:val="center"/>
              <w:rPr>
                <w:szCs w:val="24"/>
              </w:rPr>
            </w:pPr>
            <w:r w:rsidRPr="002E2A26">
              <w:rPr>
                <w:szCs w:val="24"/>
              </w:rPr>
              <w:t>2500</w:t>
            </w:r>
          </w:p>
        </w:tc>
        <w:tc>
          <w:tcPr>
            <w:tcW w:w="1134" w:type="dxa"/>
          </w:tcPr>
          <w:p w:rsidR="0013500B" w:rsidRPr="002E2A26" w:rsidRDefault="0013500B" w:rsidP="0013500B">
            <w:pPr>
              <w:autoSpaceDE w:val="0"/>
              <w:autoSpaceDN w:val="0"/>
              <w:adjustRightInd w:val="0"/>
              <w:rPr>
                <w:szCs w:val="24"/>
              </w:rPr>
            </w:pPr>
            <w:r w:rsidRPr="002E2A26">
              <w:rPr>
                <w:szCs w:val="24"/>
              </w:rPr>
              <w:t>2500</w:t>
            </w:r>
          </w:p>
        </w:tc>
        <w:tc>
          <w:tcPr>
            <w:tcW w:w="1241" w:type="dxa"/>
          </w:tcPr>
          <w:p w:rsidR="0013500B" w:rsidRPr="002E2A26" w:rsidRDefault="0013500B" w:rsidP="0013500B">
            <w:pPr>
              <w:autoSpaceDE w:val="0"/>
              <w:autoSpaceDN w:val="0"/>
              <w:adjustRightInd w:val="0"/>
              <w:rPr>
                <w:szCs w:val="24"/>
              </w:rPr>
            </w:pPr>
            <w:r w:rsidRPr="002E2A26">
              <w:rPr>
                <w:szCs w:val="24"/>
              </w:rPr>
              <w:t>2500</w:t>
            </w:r>
          </w:p>
        </w:tc>
        <w:tc>
          <w:tcPr>
            <w:tcW w:w="1061" w:type="dxa"/>
          </w:tcPr>
          <w:p w:rsidR="0013500B" w:rsidRPr="002E2A26" w:rsidRDefault="0013500B" w:rsidP="0013500B">
            <w:pPr>
              <w:autoSpaceDE w:val="0"/>
              <w:autoSpaceDN w:val="0"/>
              <w:adjustRightInd w:val="0"/>
              <w:rPr>
                <w:szCs w:val="24"/>
              </w:rPr>
            </w:pPr>
            <w:r w:rsidRPr="002E2A26">
              <w:rPr>
                <w:szCs w:val="24"/>
              </w:rPr>
              <w:t xml:space="preserve">2500 </w:t>
            </w:r>
          </w:p>
        </w:tc>
        <w:tc>
          <w:tcPr>
            <w:tcW w:w="1134" w:type="dxa"/>
          </w:tcPr>
          <w:p w:rsidR="0013500B" w:rsidRPr="002E2A26" w:rsidRDefault="0013500B" w:rsidP="0013500B">
            <w:pPr>
              <w:autoSpaceDE w:val="0"/>
              <w:autoSpaceDN w:val="0"/>
              <w:adjustRightInd w:val="0"/>
              <w:rPr>
                <w:szCs w:val="24"/>
              </w:rPr>
            </w:pPr>
            <w:r w:rsidRPr="002E2A26">
              <w:rPr>
                <w:szCs w:val="24"/>
              </w:rPr>
              <w:t xml:space="preserve"> 6250</w:t>
            </w:r>
          </w:p>
        </w:tc>
        <w:tc>
          <w:tcPr>
            <w:tcW w:w="993" w:type="dxa"/>
          </w:tcPr>
          <w:p w:rsidR="0013500B" w:rsidRPr="002E2A26" w:rsidRDefault="0013500B" w:rsidP="0013500B">
            <w:pPr>
              <w:autoSpaceDE w:val="0"/>
              <w:autoSpaceDN w:val="0"/>
              <w:adjustRightInd w:val="0"/>
              <w:jc w:val="center"/>
              <w:rPr>
                <w:szCs w:val="24"/>
              </w:rPr>
            </w:pPr>
            <w:r w:rsidRPr="002E2A26">
              <w:rPr>
                <w:szCs w:val="24"/>
              </w:rPr>
              <w:t xml:space="preserve">6000 </w:t>
            </w:r>
          </w:p>
        </w:tc>
        <w:tc>
          <w:tcPr>
            <w:tcW w:w="1134" w:type="dxa"/>
          </w:tcPr>
          <w:p w:rsidR="0013500B" w:rsidRPr="002E2A26" w:rsidRDefault="0013500B" w:rsidP="0013500B">
            <w:pPr>
              <w:autoSpaceDE w:val="0"/>
              <w:autoSpaceDN w:val="0"/>
              <w:adjustRightInd w:val="0"/>
              <w:jc w:val="center"/>
              <w:rPr>
                <w:szCs w:val="24"/>
              </w:rPr>
            </w:pPr>
            <w:r w:rsidRPr="002E2A26">
              <w:rPr>
                <w:szCs w:val="24"/>
              </w:rPr>
              <w:t xml:space="preserve">6000 </w:t>
            </w:r>
          </w:p>
        </w:tc>
        <w:tc>
          <w:tcPr>
            <w:tcW w:w="1842" w:type="dxa"/>
          </w:tcPr>
          <w:p w:rsidR="0013500B" w:rsidRPr="002E2A26" w:rsidRDefault="0013500B" w:rsidP="0013500B">
            <w:pPr>
              <w:autoSpaceDE w:val="0"/>
              <w:autoSpaceDN w:val="0"/>
              <w:adjustRightInd w:val="0"/>
              <w:rPr>
                <w:szCs w:val="24"/>
              </w:rPr>
            </w:pPr>
            <w:r w:rsidRPr="002E2A26">
              <w:rPr>
                <w:szCs w:val="24"/>
              </w:rPr>
              <w:t>МБУК ЦБС</w:t>
            </w:r>
          </w:p>
        </w:tc>
      </w:tr>
    </w:tbl>
    <w:p w:rsidR="0013500B" w:rsidRPr="002E2A26" w:rsidRDefault="0013500B" w:rsidP="0013500B">
      <w:pPr>
        <w:ind w:firstLine="708"/>
        <w:rPr>
          <w:szCs w:val="24"/>
        </w:rPr>
      </w:pPr>
    </w:p>
    <w:p w:rsidR="0013500B" w:rsidRPr="00711ABE" w:rsidRDefault="0013500B" w:rsidP="0013500B">
      <w:pPr>
        <w:ind w:firstLine="708"/>
        <w:rPr>
          <w:color w:val="FF0000"/>
          <w:szCs w:val="24"/>
        </w:rPr>
      </w:pPr>
    </w:p>
    <w:p w:rsidR="0013500B" w:rsidRPr="00711ABE" w:rsidRDefault="0013500B" w:rsidP="0013500B">
      <w:pPr>
        <w:ind w:firstLine="708"/>
        <w:rPr>
          <w:color w:val="FF0000"/>
          <w:szCs w:val="24"/>
        </w:rPr>
        <w:sectPr w:rsidR="0013500B" w:rsidRPr="00711ABE" w:rsidSect="0013500B">
          <w:pgSz w:w="16838" w:h="11906" w:orient="landscape"/>
          <w:pgMar w:top="1134" w:right="962" w:bottom="851" w:left="2127" w:header="709" w:footer="709" w:gutter="0"/>
          <w:cols w:space="708"/>
          <w:docGrid w:linePitch="360"/>
        </w:sectPr>
      </w:pPr>
    </w:p>
    <w:p w:rsidR="0013500B" w:rsidRPr="0013500B" w:rsidRDefault="0013500B" w:rsidP="0013500B">
      <w:pPr>
        <w:ind w:firstLine="851"/>
        <w:jc w:val="center"/>
        <w:rPr>
          <w:rFonts w:ascii="Times New Roman" w:hAnsi="Times New Roman"/>
          <w:b/>
          <w:i/>
          <w:sz w:val="24"/>
          <w:szCs w:val="24"/>
        </w:rPr>
      </w:pPr>
      <w:r w:rsidRPr="0013500B">
        <w:rPr>
          <w:rFonts w:ascii="Times New Roman" w:hAnsi="Times New Roman"/>
          <w:b/>
          <w:i/>
          <w:sz w:val="24"/>
          <w:szCs w:val="24"/>
        </w:rPr>
        <w:t>3.3. Перечень программных мероприятий подпрограммы 3.</w:t>
      </w:r>
    </w:p>
    <w:p w:rsidR="0013500B" w:rsidRPr="002E2A26" w:rsidRDefault="0013500B" w:rsidP="0013500B">
      <w:pPr>
        <w:pStyle w:val="ConsPlusTitle"/>
        <w:jc w:val="center"/>
        <w:rPr>
          <w:sz w:val="24"/>
          <w:szCs w:val="24"/>
        </w:rPr>
      </w:pPr>
    </w:p>
    <w:tbl>
      <w:tblPr>
        <w:tblW w:w="5566" w:type="pct"/>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0"/>
        <w:gridCol w:w="2106"/>
        <w:gridCol w:w="1727"/>
        <w:gridCol w:w="1273"/>
        <w:gridCol w:w="1424"/>
        <w:gridCol w:w="1276"/>
        <w:gridCol w:w="905"/>
        <w:gridCol w:w="90"/>
        <w:gridCol w:w="698"/>
        <w:gridCol w:w="710"/>
        <w:gridCol w:w="2536"/>
        <w:gridCol w:w="2128"/>
      </w:tblGrid>
      <w:tr w:rsidR="0013500B" w:rsidRPr="004C1711" w:rsidTr="0013500B">
        <w:trPr>
          <w:tblHeader/>
        </w:trPr>
        <w:tc>
          <w:tcPr>
            <w:tcW w:w="185" w:type="pct"/>
            <w:vMerge w:val="restart"/>
          </w:tcPr>
          <w:p w:rsidR="0013500B" w:rsidRPr="004C1711" w:rsidRDefault="0013500B" w:rsidP="0013500B">
            <w:pPr>
              <w:spacing w:after="1" w:line="240" w:lineRule="auto"/>
              <w:jc w:val="center"/>
              <w:rPr>
                <w:rFonts w:ascii="Times New Roman" w:hAnsi="Times New Roman"/>
                <w:sz w:val="20"/>
                <w:szCs w:val="20"/>
              </w:rPr>
            </w:pPr>
            <w:r w:rsidRPr="004C1711">
              <w:rPr>
                <w:rFonts w:ascii="Times New Roman" w:hAnsi="Times New Roman"/>
                <w:sz w:val="20"/>
                <w:szCs w:val="20"/>
              </w:rPr>
              <w:t xml:space="preserve">N </w:t>
            </w:r>
            <w:proofErr w:type="spellStart"/>
            <w:proofErr w:type="gramStart"/>
            <w:r w:rsidRPr="004C1711">
              <w:rPr>
                <w:rFonts w:ascii="Times New Roman" w:hAnsi="Times New Roman"/>
                <w:sz w:val="20"/>
                <w:szCs w:val="20"/>
              </w:rPr>
              <w:t>п</w:t>
            </w:r>
            <w:proofErr w:type="spellEnd"/>
            <w:proofErr w:type="gramEnd"/>
            <w:r w:rsidRPr="004C1711">
              <w:rPr>
                <w:rFonts w:ascii="Times New Roman" w:hAnsi="Times New Roman"/>
                <w:sz w:val="20"/>
                <w:szCs w:val="20"/>
              </w:rPr>
              <w:t>/</w:t>
            </w:r>
            <w:proofErr w:type="spellStart"/>
            <w:r w:rsidRPr="004C1711">
              <w:rPr>
                <w:rFonts w:ascii="Times New Roman" w:hAnsi="Times New Roman"/>
                <w:sz w:val="20"/>
                <w:szCs w:val="20"/>
              </w:rPr>
              <w:t>п</w:t>
            </w:r>
            <w:proofErr w:type="spellEnd"/>
          </w:p>
        </w:tc>
        <w:tc>
          <w:tcPr>
            <w:tcW w:w="682" w:type="pct"/>
            <w:vMerge w:val="restart"/>
          </w:tcPr>
          <w:p w:rsidR="0013500B" w:rsidRPr="004C1711" w:rsidRDefault="0013500B" w:rsidP="0013500B">
            <w:pPr>
              <w:spacing w:after="1" w:line="240" w:lineRule="auto"/>
              <w:jc w:val="center"/>
              <w:rPr>
                <w:rFonts w:ascii="Times New Roman" w:hAnsi="Times New Roman"/>
                <w:sz w:val="20"/>
                <w:szCs w:val="20"/>
              </w:rPr>
            </w:pPr>
            <w:proofErr w:type="spellStart"/>
            <w:r w:rsidRPr="004C1711">
              <w:rPr>
                <w:rFonts w:ascii="Times New Roman" w:hAnsi="Times New Roman"/>
                <w:sz w:val="20"/>
                <w:szCs w:val="20"/>
              </w:rPr>
              <w:t>Цель</w:t>
            </w:r>
            <w:proofErr w:type="gramStart"/>
            <w:r w:rsidRPr="004C1711">
              <w:rPr>
                <w:rFonts w:ascii="Times New Roman" w:hAnsi="Times New Roman"/>
                <w:sz w:val="20"/>
                <w:szCs w:val="20"/>
              </w:rPr>
              <w:t>,з</w:t>
            </w:r>
            <w:proofErr w:type="gramEnd"/>
            <w:r w:rsidRPr="004C1711">
              <w:rPr>
                <w:rFonts w:ascii="Times New Roman" w:hAnsi="Times New Roman"/>
                <w:sz w:val="20"/>
                <w:szCs w:val="20"/>
              </w:rPr>
              <w:t>адачи</w:t>
            </w:r>
            <w:proofErr w:type="spellEnd"/>
            <w:r w:rsidRPr="004C1711">
              <w:rPr>
                <w:rFonts w:ascii="Times New Roman" w:hAnsi="Times New Roman"/>
                <w:sz w:val="20"/>
                <w:szCs w:val="20"/>
              </w:rPr>
              <w:t>, программные мероприятия</w:t>
            </w:r>
          </w:p>
        </w:tc>
        <w:tc>
          <w:tcPr>
            <w:tcW w:w="559" w:type="pct"/>
            <w:vMerge w:val="restart"/>
          </w:tcPr>
          <w:p w:rsidR="0013500B" w:rsidRPr="004C1711" w:rsidRDefault="0013500B" w:rsidP="0013500B">
            <w:pPr>
              <w:spacing w:after="1" w:line="240" w:lineRule="auto"/>
              <w:jc w:val="center"/>
              <w:rPr>
                <w:rFonts w:ascii="Times New Roman" w:hAnsi="Times New Roman"/>
                <w:sz w:val="20"/>
                <w:szCs w:val="20"/>
              </w:rPr>
            </w:pPr>
            <w:r w:rsidRPr="004C1711">
              <w:rPr>
                <w:rFonts w:ascii="Times New Roman" w:hAnsi="Times New Roman"/>
                <w:sz w:val="20"/>
                <w:szCs w:val="20"/>
              </w:rPr>
              <w:t>Срок выполнения (квартал, год)</w:t>
            </w:r>
          </w:p>
        </w:tc>
        <w:tc>
          <w:tcPr>
            <w:tcW w:w="2064" w:type="pct"/>
            <w:gridSpan w:val="7"/>
          </w:tcPr>
          <w:p w:rsidR="0013500B" w:rsidRPr="004C1711" w:rsidRDefault="0013500B" w:rsidP="0013500B">
            <w:pPr>
              <w:spacing w:after="1" w:line="240" w:lineRule="auto"/>
              <w:jc w:val="center"/>
              <w:rPr>
                <w:rFonts w:ascii="Times New Roman" w:hAnsi="Times New Roman"/>
                <w:sz w:val="20"/>
                <w:szCs w:val="20"/>
              </w:rPr>
            </w:pPr>
            <w:r w:rsidRPr="004C1711">
              <w:rPr>
                <w:rFonts w:ascii="Times New Roman" w:hAnsi="Times New Roman"/>
                <w:sz w:val="20"/>
                <w:szCs w:val="20"/>
              </w:rPr>
              <w:t>Объемы и источники финансирования (тыс. рублей)</w:t>
            </w:r>
          </w:p>
        </w:tc>
        <w:tc>
          <w:tcPr>
            <w:tcW w:w="821" w:type="pct"/>
            <w:vMerge w:val="restart"/>
          </w:tcPr>
          <w:p w:rsidR="0013500B" w:rsidRPr="004C1711" w:rsidRDefault="0013500B" w:rsidP="0013500B">
            <w:pPr>
              <w:spacing w:after="1" w:line="240" w:lineRule="auto"/>
              <w:jc w:val="center"/>
              <w:rPr>
                <w:rFonts w:ascii="Times New Roman" w:hAnsi="Times New Roman"/>
                <w:sz w:val="20"/>
                <w:szCs w:val="20"/>
              </w:rPr>
            </w:pPr>
            <w:r w:rsidRPr="004C1711">
              <w:rPr>
                <w:rFonts w:ascii="Times New Roman" w:hAnsi="Times New Roman"/>
                <w:sz w:val="20"/>
                <w:szCs w:val="20"/>
              </w:rPr>
              <w:t>Связь основных мероприятий с показателями подпрограмм</w:t>
            </w:r>
          </w:p>
        </w:tc>
        <w:tc>
          <w:tcPr>
            <w:tcW w:w="689" w:type="pct"/>
            <w:vMerge w:val="restart"/>
          </w:tcPr>
          <w:p w:rsidR="0013500B" w:rsidRPr="004C1711" w:rsidRDefault="0013500B" w:rsidP="0013500B">
            <w:pPr>
              <w:spacing w:after="1" w:line="240" w:lineRule="auto"/>
              <w:ind w:left="-68" w:firstLine="68"/>
              <w:jc w:val="center"/>
              <w:rPr>
                <w:rFonts w:ascii="Times New Roman" w:hAnsi="Times New Roman"/>
                <w:sz w:val="20"/>
                <w:szCs w:val="20"/>
              </w:rPr>
            </w:pPr>
            <w:r w:rsidRPr="004C1711">
              <w:rPr>
                <w:rFonts w:ascii="Times New Roman" w:hAnsi="Times New Roman"/>
                <w:sz w:val="20"/>
                <w:szCs w:val="20"/>
              </w:rPr>
              <w:t>Соисполнители, участники, исполнители</w:t>
            </w:r>
          </w:p>
        </w:tc>
      </w:tr>
      <w:tr w:rsidR="0013500B" w:rsidRPr="004C1711" w:rsidTr="0013500B">
        <w:trPr>
          <w:tblHeader/>
        </w:trPr>
        <w:tc>
          <w:tcPr>
            <w:tcW w:w="185" w:type="pct"/>
            <w:vMerge/>
          </w:tcPr>
          <w:p w:rsidR="0013500B" w:rsidRPr="004C1711" w:rsidRDefault="0013500B" w:rsidP="0013500B">
            <w:pPr>
              <w:spacing w:line="240" w:lineRule="auto"/>
              <w:jc w:val="center"/>
              <w:rPr>
                <w:rFonts w:ascii="Times New Roman" w:hAnsi="Times New Roman"/>
                <w:sz w:val="20"/>
                <w:szCs w:val="20"/>
              </w:rPr>
            </w:pPr>
          </w:p>
        </w:tc>
        <w:tc>
          <w:tcPr>
            <w:tcW w:w="682" w:type="pct"/>
            <w:vMerge/>
          </w:tcPr>
          <w:p w:rsidR="0013500B" w:rsidRPr="004C1711" w:rsidRDefault="0013500B" w:rsidP="0013500B">
            <w:pPr>
              <w:spacing w:line="240" w:lineRule="auto"/>
              <w:jc w:val="center"/>
              <w:rPr>
                <w:rFonts w:ascii="Times New Roman" w:hAnsi="Times New Roman"/>
                <w:sz w:val="20"/>
                <w:szCs w:val="20"/>
              </w:rPr>
            </w:pPr>
          </w:p>
        </w:tc>
        <w:tc>
          <w:tcPr>
            <w:tcW w:w="559" w:type="pct"/>
            <w:vMerge/>
          </w:tcPr>
          <w:p w:rsidR="0013500B" w:rsidRPr="004C1711" w:rsidRDefault="0013500B" w:rsidP="0013500B">
            <w:pPr>
              <w:spacing w:line="240" w:lineRule="auto"/>
              <w:jc w:val="center"/>
              <w:rPr>
                <w:rFonts w:ascii="Times New Roman" w:hAnsi="Times New Roman"/>
                <w:sz w:val="20"/>
                <w:szCs w:val="20"/>
              </w:rPr>
            </w:pPr>
          </w:p>
        </w:tc>
        <w:tc>
          <w:tcPr>
            <w:tcW w:w="412" w:type="pct"/>
          </w:tcPr>
          <w:p w:rsidR="0013500B" w:rsidRPr="004C1711" w:rsidRDefault="0013500B" w:rsidP="0013500B">
            <w:pPr>
              <w:spacing w:after="1" w:line="240" w:lineRule="auto"/>
              <w:jc w:val="center"/>
              <w:rPr>
                <w:rFonts w:ascii="Times New Roman" w:hAnsi="Times New Roman"/>
                <w:sz w:val="20"/>
                <w:szCs w:val="20"/>
              </w:rPr>
            </w:pPr>
            <w:r w:rsidRPr="004C1711">
              <w:rPr>
                <w:rFonts w:ascii="Times New Roman" w:hAnsi="Times New Roman"/>
                <w:sz w:val="20"/>
                <w:szCs w:val="20"/>
              </w:rPr>
              <w:t>Годы реализации</w:t>
            </w:r>
          </w:p>
        </w:tc>
        <w:tc>
          <w:tcPr>
            <w:tcW w:w="461" w:type="pct"/>
          </w:tcPr>
          <w:p w:rsidR="0013500B" w:rsidRPr="004C1711" w:rsidRDefault="0013500B" w:rsidP="0013500B">
            <w:pPr>
              <w:spacing w:after="1" w:line="240" w:lineRule="auto"/>
              <w:jc w:val="center"/>
              <w:rPr>
                <w:rFonts w:ascii="Times New Roman" w:hAnsi="Times New Roman"/>
                <w:sz w:val="20"/>
                <w:szCs w:val="20"/>
              </w:rPr>
            </w:pPr>
            <w:r w:rsidRPr="004C1711">
              <w:rPr>
                <w:rFonts w:ascii="Times New Roman" w:hAnsi="Times New Roman"/>
                <w:sz w:val="20"/>
                <w:szCs w:val="20"/>
              </w:rPr>
              <w:t>Всего</w:t>
            </w:r>
          </w:p>
        </w:tc>
        <w:tc>
          <w:tcPr>
            <w:tcW w:w="413" w:type="pct"/>
          </w:tcPr>
          <w:p w:rsidR="0013500B" w:rsidRPr="004C1711" w:rsidRDefault="0013500B" w:rsidP="0013500B">
            <w:pPr>
              <w:spacing w:after="1" w:line="240" w:lineRule="auto"/>
              <w:jc w:val="center"/>
              <w:rPr>
                <w:rFonts w:ascii="Times New Roman" w:hAnsi="Times New Roman"/>
                <w:sz w:val="20"/>
                <w:szCs w:val="20"/>
              </w:rPr>
            </w:pPr>
            <w:r w:rsidRPr="004C1711">
              <w:rPr>
                <w:rFonts w:ascii="Times New Roman" w:hAnsi="Times New Roman"/>
                <w:sz w:val="20"/>
                <w:szCs w:val="20"/>
              </w:rPr>
              <w:t>МБ</w:t>
            </w:r>
          </w:p>
        </w:tc>
        <w:tc>
          <w:tcPr>
            <w:tcW w:w="293" w:type="pct"/>
          </w:tcPr>
          <w:p w:rsidR="0013500B" w:rsidRPr="004C1711" w:rsidRDefault="0013500B" w:rsidP="0013500B">
            <w:pPr>
              <w:spacing w:after="1" w:line="240" w:lineRule="auto"/>
              <w:jc w:val="center"/>
              <w:rPr>
                <w:rFonts w:ascii="Times New Roman" w:hAnsi="Times New Roman"/>
                <w:sz w:val="20"/>
                <w:szCs w:val="20"/>
              </w:rPr>
            </w:pPr>
            <w:r w:rsidRPr="004C1711">
              <w:rPr>
                <w:rFonts w:ascii="Times New Roman" w:hAnsi="Times New Roman"/>
                <w:sz w:val="20"/>
                <w:szCs w:val="20"/>
              </w:rPr>
              <w:t>ОБ</w:t>
            </w:r>
          </w:p>
        </w:tc>
        <w:tc>
          <w:tcPr>
            <w:tcW w:w="255" w:type="pct"/>
            <w:gridSpan w:val="2"/>
          </w:tcPr>
          <w:p w:rsidR="0013500B" w:rsidRPr="004C1711" w:rsidRDefault="0013500B" w:rsidP="0013500B">
            <w:pPr>
              <w:spacing w:after="1" w:line="240" w:lineRule="auto"/>
              <w:jc w:val="center"/>
              <w:rPr>
                <w:rFonts w:ascii="Times New Roman" w:hAnsi="Times New Roman"/>
                <w:sz w:val="20"/>
                <w:szCs w:val="20"/>
              </w:rPr>
            </w:pPr>
            <w:proofErr w:type="spellStart"/>
            <w:r w:rsidRPr="004C1711">
              <w:rPr>
                <w:rFonts w:ascii="Times New Roman" w:hAnsi="Times New Roman"/>
                <w:sz w:val="20"/>
                <w:szCs w:val="20"/>
              </w:rPr>
              <w:t>ФБ</w:t>
            </w:r>
            <w:proofErr w:type="spellEnd"/>
          </w:p>
        </w:tc>
        <w:tc>
          <w:tcPr>
            <w:tcW w:w="230" w:type="pct"/>
          </w:tcPr>
          <w:p w:rsidR="0013500B" w:rsidRPr="004C1711" w:rsidRDefault="0013500B" w:rsidP="0013500B">
            <w:pPr>
              <w:spacing w:after="1" w:line="240" w:lineRule="auto"/>
              <w:jc w:val="center"/>
              <w:rPr>
                <w:rFonts w:ascii="Times New Roman" w:hAnsi="Times New Roman"/>
                <w:sz w:val="20"/>
                <w:szCs w:val="20"/>
              </w:rPr>
            </w:pPr>
            <w:proofErr w:type="spellStart"/>
            <w:r w:rsidRPr="004C1711">
              <w:rPr>
                <w:rFonts w:ascii="Times New Roman" w:hAnsi="Times New Roman"/>
                <w:sz w:val="20"/>
                <w:szCs w:val="20"/>
              </w:rPr>
              <w:t>ВБС</w:t>
            </w:r>
            <w:proofErr w:type="spellEnd"/>
          </w:p>
        </w:tc>
        <w:tc>
          <w:tcPr>
            <w:tcW w:w="821" w:type="pct"/>
            <w:vMerge/>
          </w:tcPr>
          <w:p w:rsidR="0013500B" w:rsidRPr="004C1711" w:rsidRDefault="0013500B" w:rsidP="0013500B">
            <w:pPr>
              <w:spacing w:line="240" w:lineRule="auto"/>
              <w:jc w:val="center"/>
              <w:rPr>
                <w:rFonts w:ascii="Times New Roman" w:hAnsi="Times New Roman"/>
                <w:sz w:val="20"/>
                <w:szCs w:val="20"/>
              </w:rPr>
            </w:pPr>
          </w:p>
        </w:tc>
        <w:tc>
          <w:tcPr>
            <w:tcW w:w="689" w:type="pct"/>
            <w:vMerge/>
          </w:tcPr>
          <w:p w:rsidR="0013500B" w:rsidRPr="004C1711" w:rsidRDefault="0013500B" w:rsidP="0013500B">
            <w:pPr>
              <w:spacing w:line="240" w:lineRule="auto"/>
              <w:jc w:val="center"/>
              <w:rPr>
                <w:rFonts w:ascii="Times New Roman" w:hAnsi="Times New Roman"/>
                <w:sz w:val="20"/>
                <w:szCs w:val="20"/>
              </w:rPr>
            </w:pPr>
          </w:p>
        </w:tc>
      </w:tr>
      <w:tr w:rsidR="0013500B" w:rsidRPr="004C1711" w:rsidTr="0013500B">
        <w:trPr>
          <w:trHeight w:val="224"/>
          <w:tblHeader/>
        </w:trPr>
        <w:tc>
          <w:tcPr>
            <w:tcW w:w="185" w:type="pct"/>
          </w:tcPr>
          <w:p w:rsidR="0013500B" w:rsidRPr="004C1711" w:rsidRDefault="0013500B" w:rsidP="0013500B">
            <w:pPr>
              <w:spacing w:after="1" w:line="240" w:lineRule="auto"/>
              <w:jc w:val="center"/>
              <w:outlineLvl w:val="0"/>
              <w:rPr>
                <w:rFonts w:ascii="Times New Roman" w:hAnsi="Times New Roman"/>
                <w:sz w:val="20"/>
                <w:szCs w:val="20"/>
              </w:rPr>
            </w:pPr>
            <w:r w:rsidRPr="004C1711">
              <w:rPr>
                <w:rFonts w:ascii="Times New Roman" w:hAnsi="Times New Roman"/>
                <w:sz w:val="20"/>
                <w:szCs w:val="20"/>
              </w:rPr>
              <w:t>1</w:t>
            </w:r>
          </w:p>
        </w:tc>
        <w:tc>
          <w:tcPr>
            <w:tcW w:w="682" w:type="pct"/>
          </w:tcPr>
          <w:p w:rsidR="0013500B" w:rsidRPr="004C1711" w:rsidRDefault="0013500B" w:rsidP="0013500B">
            <w:pPr>
              <w:spacing w:after="1" w:line="240" w:lineRule="auto"/>
              <w:jc w:val="center"/>
              <w:rPr>
                <w:rFonts w:ascii="Times New Roman" w:hAnsi="Times New Roman"/>
                <w:sz w:val="20"/>
                <w:szCs w:val="20"/>
              </w:rPr>
            </w:pPr>
            <w:r w:rsidRPr="004C1711">
              <w:rPr>
                <w:rFonts w:ascii="Times New Roman" w:hAnsi="Times New Roman"/>
                <w:sz w:val="20"/>
                <w:szCs w:val="20"/>
              </w:rPr>
              <w:t>2</w:t>
            </w:r>
          </w:p>
        </w:tc>
        <w:tc>
          <w:tcPr>
            <w:tcW w:w="559" w:type="pct"/>
          </w:tcPr>
          <w:p w:rsidR="0013500B" w:rsidRPr="004C1711" w:rsidRDefault="0013500B" w:rsidP="0013500B">
            <w:pPr>
              <w:spacing w:after="1" w:line="240" w:lineRule="auto"/>
              <w:jc w:val="center"/>
              <w:rPr>
                <w:rFonts w:ascii="Times New Roman" w:hAnsi="Times New Roman"/>
                <w:sz w:val="20"/>
                <w:szCs w:val="20"/>
              </w:rPr>
            </w:pPr>
            <w:r w:rsidRPr="004C1711">
              <w:rPr>
                <w:rFonts w:ascii="Times New Roman" w:hAnsi="Times New Roman"/>
                <w:sz w:val="20"/>
                <w:szCs w:val="20"/>
              </w:rPr>
              <w:t>3</w:t>
            </w:r>
          </w:p>
        </w:tc>
        <w:tc>
          <w:tcPr>
            <w:tcW w:w="412" w:type="pct"/>
          </w:tcPr>
          <w:p w:rsidR="0013500B" w:rsidRPr="004C1711" w:rsidRDefault="0013500B" w:rsidP="0013500B">
            <w:pPr>
              <w:spacing w:after="1" w:line="240" w:lineRule="auto"/>
              <w:jc w:val="center"/>
              <w:rPr>
                <w:rFonts w:ascii="Times New Roman" w:hAnsi="Times New Roman"/>
                <w:sz w:val="20"/>
                <w:szCs w:val="20"/>
              </w:rPr>
            </w:pPr>
            <w:r w:rsidRPr="004C1711">
              <w:rPr>
                <w:rFonts w:ascii="Times New Roman" w:hAnsi="Times New Roman"/>
                <w:sz w:val="20"/>
                <w:szCs w:val="20"/>
              </w:rPr>
              <w:t>4</w:t>
            </w:r>
          </w:p>
        </w:tc>
        <w:tc>
          <w:tcPr>
            <w:tcW w:w="461" w:type="pct"/>
          </w:tcPr>
          <w:p w:rsidR="0013500B" w:rsidRPr="004C1711" w:rsidRDefault="0013500B" w:rsidP="0013500B">
            <w:pPr>
              <w:spacing w:after="1" w:line="240" w:lineRule="auto"/>
              <w:jc w:val="center"/>
              <w:rPr>
                <w:rFonts w:ascii="Times New Roman" w:hAnsi="Times New Roman"/>
                <w:sz w:val="20"/>
                <w:szCs w:val="20"/>
              </w:rPr>
            </w:pPr>
            <w:r w:rsidRPr="004C1711">
              <w:rPr>
                <w:rFonts w:ascii="Times New Roman" w:hAnsi="Times New Roman"/>
                <w:sz w:val="20"/>
                <w:szCs w:val="20"/>
              </w:rPr>
              <w:t>5</w:t>
            </w:r>
          </w:p>
        </w:tc>
        <w:tc>
          <w:tcPr>
            <w:tcW w:w="413" w:type="pct"/>
          </w:tcPr>
          <w:p w:rsidR="0013500B" w:rsidRPr="004C1711" w:rsidRDefault="0013500B" w:rsidP="0013500B">
            <w:pPr>
              <w:spacing w:after="1" w:line="240" w:lineRule="auto"/>
              <w:jc w:val="center"/>
              <w:rPr>
                <w:rFonts w:ascii="Times New Roman" w:hAnsi="Times New Roman"/>
                <w:sz w:val="20"/>
                <w:szCs w:val="20"/>
              </w:rPr>
            </w:pPr>
            <w:r w:rsidRPr="004C1711">
              <w:rPr>
                <w:rFonts w:ascii="Times New Roman" w:hAnsi="Times New Roman"/>
                <w:sz w:val="20"/>
                <w:szCs w:val="20"/>
              </w:rPr>
              <w:t>6</w:t>
            </w:r>
          </w:p>
        </w:tc>
        <w:tc>
          <w:tcPr>
            <w:tcW w:w="293" w:type="pct"/>
          </w:tcPr>
          <w:p w:rsidR="0013500B" w:rsidRPr="004C1711" w:rsidRDefault="0013500B" w:rsidP="0013500B">
            <w:pPr>
              <w:spacing w:after="1" w:line="240" w:lineRule="auto"/>
              <w:jc w:val="center"/>
              <w:rPr>
                <w:rFonts w:ascii="Times New Roman" w:hAnsi="Times New Roman"/>
                <w:sz w:val="20"/>
                <w:szCs w:val="20"/>
              </w:rPr>
            </w:pPr>
            <w:r w:rsidRPr="004C1711">
              <w:rPr>
                <w:rFonts w:ascii="Times New Roman" w:hAnsi="Times New Roman"/>
                <w:sz w:val="20"/>
                <w:szCs w:val="20"/>
              </w:rPr>
              <w:t>7</w:t>
            </w:r>
          </w:p>
        </w:tc>
        <w:tc>
          <w:tcPr>
            <w:tcW w:w="255" w:type="pct"/>
            <w:gridSpan w:val="2"/>
          </w:tcPr>
          <w:p w:rsidR="0013500B" w:rsidRPr="004C1711" w:rsidRDefault="0013500B" w:rsidP="0013500B">
            <w:pPr>
              <w:spacing w:after="1" w:line="240" w:lineRule="auto"/>
              <w:jc w:val="center"/>
              <w:rPr>
                <w:rFonts w:ascii="Times New Roman" w:hAnsi="Times New Roman"/>
                <w:sz w:val="20"/>
                <w:szCs w:val="20"/>
              </w:rPr>
            </w:pPr>
            <w:r w:rsidRPr="004C1711">
              <w:rPr>
                <w:rFonts w:ascii="Times New Roman" w:hAnsi="Times New Roman"/>
                <w:sz w:val="20"/>
                <w:szCs w:val="20"/>
              </w:rPr>
              <w:t>8</w:t>
            </w:r>
          </w:p>
        </w:tc>
        <w:tc>
          <w:tcPr>
            <w:tcW w:w="230" w:type="pct"/>
          </w:tcPr>
          <w:p w:rsidR="0013500B" w:rsidRPr="004C1711" w:rsidRDefault="0013500B" w:rsidP="0013500B">
            <w:pPr>
              <w:spacing w:after="1" w:line="240" w:lineRule="auto"/>
              <w:jc w:val="center"/>
              <w:rPr>
                <w:rFonts w:ascii="Times New Roman" w:hAnsi="Times New Roman"/>
                <w:sz w:val="20"/>
                <w:szCs w:val="20"/>
              </w:rPr>
            </w:pPr>
            <w:r w:rsidRPr="004C1711">
              <w:rPr>
                <w:rFonts w:ascii="Times New Roman" w:hAnsi="Times New Roman"/>
                <w:sz w:val="20"/>
                <w:szCs w:val="20"/>
              </w:rPr>
              <w:t>9</w:t>
            </w:r>
          </w:p>
        </w:tc>
        <w:tc>
          <w:tcPr>
            <w:tcW w:w="821" w:type="pct"/>
          </w:tcPr>
          <w:p w:rsidR="0013500B" w:rsidRPr="004C1711" w:rsidRDefault="0013500B" w:rsidP="0013500B">
            <w:pPr>
              <w:spacing w:after="1" w:line="240" w:lineRule="auto"/>
              <w:jc w:val="center"/>
              <w:rPr>
                <w:rFonts w:ascii="Times New Roman" w:hAnsi="Times New Roman"/>
                <w:sz w:val="20"/>
                <w:szCs w:val="20"/>
              </w:rPr>
            </w:pPr>
            <w:r w:rsidRPr="004C1711">
              <w:rPr>
                <w:rFonts w:ascii="Times New Roman" w:hAnsi="Times New Roman"/>
                <w:sz w:val="20"/>
                <w:szCs w:val="20"/>
              </w:rPr>
              <w:t>10</w:t>
            </w:r>
          </w:p>
        </w:tc>
        <w:tc>
          <w:tcPr>
            <w:tcW w:w="689" w:type="pct"/>
          </w:tcPr>
          <w:p w:rsidR="0013500B" w:rsidRPr="004C1711" w:rsidRDefault="0013500B" w:rsidP="0013500B">
            <w:pPr>
              <w:spacing w:after="1" w:line="240" w:lineRule="auto"/>
              <w:jc w:val="center"/>
              <w:rPr>
                <w:rFonts w:ascii="Times New Roman" w:hAnsi="Times New Roman"/>
                <w:sz w:val="20"/>
                <w:szCs w:val="20"/>
              </w:rPr>
            </w:pPr>
            <w:r w:rsidRPr="004C1711">
              <w:rPr>
                <w:rFonts w:ascii="Times New Roman" w:hAnsi="Times New Roman"/>
                <w:sz w:val="20"/>
                <w:szCs w:val="20"/>
              </w:rPr>
              <w:t>11</w:t>
            </w:r>
          </w:p>
        </w:tc>
      </w:tr>
      <w:tr w:rsidR="0013500B" w:rsidRPr="004C1711" w:rsidTr="0013500B">
        <w:tc>
          <w:tcPr>
            <w:tcW w:w="185" w:type="pct"/>
          </w:tcPr>
          <w:p w:rsidR="0013500B" w:rsidRPr="004C1711" w:rsidRDefault="0013500B" w:rsidP="0013500B">
            <w:pPr>
              <w:spacing w:after="1" w:line="240" w:lineRule="auto"/>
              <w:outlineLvl w:val="0"/>
              <w:rPr>
                <w:rFonts w:ascii="Times New Roman" w:hAnsi="Times New Roman"/>
                <w:sz w:val="20"/>
                <w:szCs w:val="20"/>
              </w:rPr>
            </w:pPr>
          </w:p>
        </w:tc>
        <w:tc>
          <w:tcPr>
            <w:tcW w:w="4815" w:type="pct"/>
            <w:gridSpan w:val="11"/>
          </w:tcPr>
          <w:p w:rsidR="0013500B" w:rsidRPr="004C1711" w:rsidRDefault="0013500B" w:rsidP="0013500B">
            <w:pPr>
              <w:spacing w:after="1" w:line="240" w:lineRule="auto"/>
              <w:rPr>
                <w:rFonts w:ascii="Times New Roman" w:hAnsi="Times New Roman"/>
                <w:sz w:val="20"/>
                <w:szCs w:val="20"/>
              </w:rPr>
            </w:pPr>
            <w:r w:rsidRPr="004C1711">
              <w:rPr>
                <w:rFonts w:ascii="Times New Roman" w:hAnsi="Times New Roman"/>
                <w:b/>
                <w:sz w:val="20"/>
                <w:szCs w:val="20"/>
              </w:rPr>
              <w:t>Цель</w:t>
            </w:r>
            <w:r w:rsidRPr="004C1711">
              <w:rPr>
                <w:rFonts w:ascii="Times New Roman" w:hAnsi="Times New Roman"/>
                <w:sz w:val="20"/>
                <w:szCs w:val="20"/>
              </w:rPr>
              <w:t>: Создание условий для доступа населения к информации и культурным ценностям.</w:t>
            </w:r>
          </w:p>
        </w:tc>
      </w:tr>
      <w:tr w:rsidR="0013500B" w:rsidRPr="004C1711" w:rsidTr="0013500B">
        <w:trPr>
          <w:trHeight w:val="768"/>
        </w:trPr>
        <w:tc>
          <w:tcPr>
            <w:tcW w:w="185" w:type="pct"/>
          </w:tcPr>
          <w:p w:rsidR="0013500B" w:rsidRPr="004C1711" w:rsidRDefault="0013500B" w:rsidP="0013500B">
            <w:pPr>
              <w:spacing w:after="1" w:line="240" w:lineRule="auto"/>
              <w:outlineLvl w:val="0"/>
              <w:rPr>
                <w:rFonts w:ascii="Times New Roman" w:hAnsi="Times New Roman"/>
                <w:sz w:val="20"/>
                <w:szCs w:val="20"/>
              </w:rPr>
            </w:pPr>
          </w:p>
        </w:tc>
        <w:tc>
          <w:tcPr>
            <w:tcW w:w="4815" w:type="pct"/>
            <w:gridSpan w:val="11"/>
          </w:tcPr>
          <w:p w:rsidR="0013500B" w:rsidRPr="004C1711" w:rsidRDefault="0013500B" w:rsidP="0013500B">
            <w:pPr>
              <w:spacing w:after="1" w:line="240" w:lineRule="auto"/>
              <w:rPr>
                <w:rFonts w:ascii="Times New Roman" w:hAnsi="Times New Roman"/>
                <w:b/>
                <w:sz w:val="20"/>
                <w:szCs w:val="20"/>
              </w:rPr>
            </w:pPr>
            <w:r w:rsidRPr="004C1711">
              <w:rPr>
                <w:rFonts w:ascii="Times New Roman" w:hAnsi="Times New Roman"/>
                <w:b/>
                <w:sz w:val="20"/>
                <w:szCs w:val="20"/>
              </w:rPr>
              <w:t xml:space="preserve">Задача: </w:t>
            </w:r>
            <w:r w:rsidRPr="004C1711">
              <w:rPr>
                <w:rFonts w:ascii="Times New Roman" w:hAnsi="Times New Roman"/>
                <w:sz w:val="20"/>
                <w:szCs w:val="20"/>
              </w:rPr>
              <w:t>Формирование, обеспечение сохранности и качества библиотечного фонда, организация библиотечного, библиографического и информационного обслуживания населения.</w:t>
            </w:r>
          </w:p>
        </w:tc>
      </w:tr>
      <w:tr w:rsidR="0013500B" w:rsidRPr="004C1711" w:rsidTr="0013500B">
        <w:tc>
          <w:tcPr>
            <w:tcW w:w="185" w:type="pct"/>
            <w:vMerge w:val="restart"/>
          </w:tcPr>
          <w:p w:rsidR="0013500B" w:rsidRPr="004C1711" w:rsidRDefault="0013500B" w:rsidP="0013500B">
            <w:pPr>
              <w:spacing w:after="1" w:line="240" w:lineRule="auto"/>
              <w:outlineLvl w:val="0"/>
              <w:rPr>
                <w:rFonts w:ascii="Times New Roman" w:hAnsi="Times New Roman"/>
                <w:sz w:val="20"/>
                <w:szCs w:val="20"/>
              </w:rPr>
            </w:pPr>
            <w:r w:rsidRPr="004C1711">
              <w:rPr>
                <w:rFonts w:ascii="Times New Roman" w:hAnsi="Times New Roman"/>
                <w:sz w:val="20"/>
                <w:szCs w:val="20"/>
              </w:rPr>
              <w:t>11.</w:t>
            </w:r>
          </w:p>
        </w:tc>
        <w:tc>
          <w:tcPr>
            <w:tcW w:w="682" w:type="pct"/>
            <w:vMerge w:val="restart"/>
          </w:tcPr>
          <w:p w:rsidR="0013500B" w:rsidRPr="004C1711" w:rsidRDefault="0013500B" w:rsidP="0013500B">
            <w:pPr>
              <w:spacing w:line="240" w:lineRule="auto"/>
              <w:rPr>
                <w:rFonts w:ascii="Times New Roman" w:hAnsi="Times New Roman"/>
                <w:sz w:val="20"/>
                <w:szCs w:val="20"/>
              </w:rPr>
            </w:pPr>
            <w:r w:rsidRPr="004C1711">
              <w:rPr>
                <w:rFonts w:ascii="Times New Roman" w:hAnsi="Times New Roman"/>
                <w:sz w:val="20"/>
                <w:szCs w:val="20"/>
              </w:rPr>
              <w:t>Расчетно-нормативные затраты на оказание услуг (выполнения работ) в сфере библиотечного дела</w:t>
            </w:r>
          </w:p>
          <w:p w:rsidR="0013500B" w:rsidRPr="004C1711" w:rsidRDefault="0013500B" w:rsidP="0013500B">
            <w:pPr>
              <w:spacing w:line="240" w:lineRule="auto"/>
              <w:rPr>
                <w:rFonts w:ascii="Times New Roman" w:hAnsi="Times New Roman"/>
                <w:sz w:val="20"/>
                <w:szCs w:val="20"/>
              </w:rPr>
            </w:pPr>
          </w:p>
          <w:p w:rsidR="0013500B" w:rsidRPr="004C1711" w:rsidRDefault="0013500B" w:rsidP="0013500B">
            <w:pPr>
              <w:spacing w:after="1" w:line="240" w:lineRule="auto"/>
              <w:rPr>
                <w:rFonts w:ascii="Times New Roman" w:hAnsi="Times New Roman"/>
                <w:sz w:val="20"/>
                <w:szCs w:val="20"/>
              </w:rPr>
            </w:pPr>
          </w:p>
        </w:tc>
        <w:tc>
          <w:tcPr>
            <w:tcW w:w="559" w:type="pct"/>
            <w:vMerge w:val="restart"/>
          </w:tcPr>
          <w:p w:rsidR="0013500B" w:rsidRPr="004C1711" w:rsidRDefault="0013500B" w:rsidP="0013500B">
            <w:pPr>
              <w:spacing w:after="1" w:line="240" w:lineRule="auto"/>
              <w:rPr>
                <w:rFonts w:ascii="Times New Roman" w:hAnsi="Times New Roman"/>
                <w:sz w:val="20"/>
                <w:szCs w:val="20"/>
              </w:rPr>
            </w:pPr>
          </w:p>
        </w:tc>
        <w:tc>
          <w:tcPr>
            <w:tcW w:w="412" w:type="pct"/>
          </w:tcPr>
          <w:p w:rsidR="0013500B" w:rsidRPr="004C1711" w:rsidRDefault="0013500B" w:rsidP="0013500B">
            <w:pPr>
              <w:spacing w:after="1" w:line="240" w:lineRule="auto"/>
              <w:rPr>
                <w:rFonts w:ascii="Times New Roman" w:hAnsi="Times New Roman"/>
                <w:sz w:val="20"/>
                <w:szCs w:val="20"/>
              </w:rPr>
            </w:pPr>
            <w:r w:rsidRPr="004C1711">
              <w:rPr>
                <w:rFonts w:ascii="Times New Roman" w:hAnsi="Times New Roman"/>
                <w:sz w:val="20"/>
                <w:szCs w:val="20"/>
              </w:rPr>
              <w:t>Всего</w:t>
            </w:r>
          </w:p>
        </w:tc>
        <w:tc>
          <w:tcPr>
            <w:tcW w:w="461" w:type="pct"/>
          </w:tcPr>
          <w:p w:rsidR="0013500B" w:rsidRPr="004C1711" w:rsidRDefault="0013500B" w:rsidP="0013500B">
            <w:pPr>
              <w:pStyle w:val="ConsPlusCell"/>
              <w:jc w:val="center"/>
              <w:rPr>
                <w:sz w:val="20"/>
                <w:szCs w:val="20"/>
              </w:rPr>
            </w:pPr>
            <w:r w:rsidRPr="004C1711">
              <w:rPr>
                <w:sz w:val="20"/>
                <w:szCs w:val="20"/>
              </w:rPr>
              <w:t>133 161,7</w:t>
            </w:r>
          </w:p>
        </w:tc>
        <w:tc>
          <w:tcPr>
            <w:tcW w:w="413" w:type="pct"/>
          </w:tcPr>
          <w:p w:rsidR="0013500B" w:rsidRPr="004C1711" w:rsidRDefault="0013500B" w:rsidP="0013500B">
            <w:pPr>
              <w:pStyle w:val="ConsPlusCell"/>
              <w:jc w:val="center"/>
              <w:rPr>
                <w:sz w:val="20"/>
                <w:szCs w:val="20"/>
              </w:rPr>
            </w:pPr>
            <w:r w:rsidRPr="004C1711">
              <w:rPr>
                <w:sz w:val="20"/>
                <w:szCs w:val="20"/>
              </w:rPr>
              <w:t>112 710,2</w:t>
            </w:r>
          </w:p>
        </w:tc>
        <w:tc>
          <w:tcPr>
            <w:tcW w:w="322" w:type="pct"/>
            <w:gridSpan w:val="2"/>
          </w:tcPr>
          <w:p w:rsidR="0013500B" w:rsidRPr="004C1711" w:rsidRDefault="0013500B" w:rsidP="0013500B">
            <w:pPr>
              <w:pStyle w:val="ConsPlusCell"/>
              <w:jc w:val="center"/>
              <w:rPr>
                <w:sz w:val="20"/>
                <w:szCs w:val="20"/>
              </w:rPr>
            </w:pPr>
            <w:r w:rsidRPr="004C1711">
              <w:rPr>
                <w:sz w:val="20"/>
                <w:szCs w:val="20"/>
              </w:rPr>
              <w:t>20451,5</w:t>
            </w:r>
          </w:p>
        </w:tc>
        <w:tc>
          <w:tcPr>
            <w:tcW w:w="226" w:type="pct"/>
          </w:tcPr>
          <w:p w:rsidR="0013500B" w:rsidRPr="004C1711" w:rsidRDefault="0013500B" w:rsidP="0013500B">
            <w:pPr>
              <w:spacing w:after="1" w:line="240" w:lineRule="auto"/>
              <w:jc w:val="center"/>
              <w:rPr>
                <w:rFonts w:ascii="Times New Roman" w:hAnsi="Times New Roman"/>
                <w:sz w:val="20"/>
                <w:szCs w:val="20"/>
              </w:rPr>
            </w:pPr>
            <w:r w:rsidRPr="004C1711">
              <w:rPr>
                <w:rFonts w:ascii="Times New Roman" w:hAnsi="Times New Roman"/>
                <w:sz w:val="20"/>
                <w:szCs w:val="20"/>
              </w:rPr>
              <w:t>0</w:t>
            </w:r>
          </w:p>
        </w:tc>
        <w:tc>
          <w:tcPr>
            <w:tcW w:w="230" w:type="pct"/>
          </w:tcPr>
          <w:p w:rsidR="0013500B" w:rsidRPr="004C1711" w:rsidRDefault="0013500B" w:rsidP="0013500B">
            <w:pPr>
              <w:spacing w:after="1" w:line="240" w:lineRule="auto"/>
              <w:jc w:val="center"/>
              <w:rPr>
                <w:rFonts w:ascii="Times New Roman" w:hAnsi="Times New Roman"/>
                <w:sz w:val="20"/>
                <w:szCs w:val="20"/>
              </w:rPr>
            </w:pPr>
            <w:r w:rsidRPr="004C1711">
              <w:rPr>
                <w:rFonts w:ascii="Times New Roman" w:hAnsi="Times New Roman"/>
                <w:sz w:val="20"/>
                <w:szCs w:val="20"/>
              </w:rPr>
              <w:t>0</w:t>
            </w:r>
          </w:p>
        </w:tc>
        <w:tc>
          <w:tcPr>
            <w:tcW w:w="821" w:type="pct"/>
            <w:vMerge w:val="restart"/>
          </w:tcPr>
          <w:p w:rsidR="0013500B" w:rsidRPr="004C1711" w:rsidRDefault="0013500B" w:rsidP="0013500B">
            <w:pPr>
              <w:spacing w:after="1" w:line="240" w:lineRule="auto"/>
              <w:rPr>
                <w:rFonts w:ascii="Times New Roman" w:hAnsi="Times New Roman"/>
                <w:sz w:val="20"/>
                <w:szCs w:val="20"/>
              </w:rPr>
            </w:pPr>
            <w:r w:rsidRPr="004C1711">
              <w:rPr>
                <w:rFonts w:ascii="Times New Roman" w:hAnsi="Times New Roman"/>
                <w:sz w:val="20"/>
                <w:szCs w:val="20"/>
              </w:rPr>
              <w:t>Количество посещений библиотек;</w:t>
            </w:r>
          </w:p>
          <w:p w:rsidR="0013500B" w:rsidRPr="004C1711" w:rsidRDefault="0013500B" w:rsidP="0013500B">
            <w:pPr>
              <w:spacing w:after="1" w:line="240" w:lineRule="auto"/>
              <w:rPr>
                <w:rFonts w:ascii="Times New Roman" w:hAnsi="Times New Roman"/>
                <w:sz w:val="20"/>
                <w:szCs w:val="20"/>
              </w:rPr>
            </w:pPr>
          </w:p>
          <w:p w:rsidR="0013500B" w:rsidRPr="004C1711" w:rsidRDefault="0013500B" w:rsidP="0013500B">
            <w:pPr>
              <w:spacing w:after="1" w:line="240" w:lineRule="auto"/>
              <w:rPr>
                <w:rFonts w:ascii="Times New Roman" w:hAnsi="Times New Roman"/>
                <w:sz w:val="20"/>
                <w:szCs w:val="20"/>
              </w:rPr>
            </w:pPr>
            <w:r w:rsidRPr="004C1711">
              <w:rPr>
                <w:rFonts w:ascii="Times New Roman" w:hAnsi="Times New Roman"/>
                <w:sz w:val="20"/>
                <w:szCs w:val="20"/>
              </w:rPr>
              <w:t>Объёмы библиотечного фонда;</w:t>
            </w:r>
          </w:p>
          <w:p w:rsidR="0013500B" w:rsidRPr="004C1711" w:rsidRDefault="0013500B" w:rsidP="0013500B">
            <w:pPr>
              <w:spacing w:after="1" w:line="240" w:lineRule="auto"/>
              <w:rPr>
                <w:rFonts w:ascii="Times New Roman" w:hAnsi="Times New Roman"/>
                <w:sz w:val="20"/>
                <w:szCs w:val="20"/>
              </w:rPr>
            </w:pPr>
          </w:p>
          <w:p w:rsidR="0013500B" w:rsidRPr="004C1711" w:rsidRDefault="0013500B" w:rsidP="0013500B">
            <w:pPr>
              <w:spacing w:after="1" w:line="240" w:lineRule="auto"/>
              <w:rPr>
                <w:rFonts w:ascii="Times New Roman" w:hAnsi="Times New Roman"/>
                <w:sz w:val="20"/>
                <w:szCs w:val="20"/>
              </w:rPr>
            </w:pPr>
            <w:r w:rsidRPr="004C1711">
              <w:rPr>
                <w:rFonts w:ascii="Times New Roman" w:hAnsi="Times New Roman"/>
                <w:sz w:val="20"/>
                <w:szCs w:val="20"/>
              </w:rPr>
              <w:t>Формирование электронного каталога библиотек.</w:t>
            </w:r>
          </w:p>
        </w:tc>
        <w:tc>
          <w:tcPr>
            <w:tcW w:w="689" w:type="pct"/>
            <w:vMerge w:val="restart"/>
          </w:tcPr>
          <w:p w:rsidR="0013500B" w:rsidRPr="004C1711" w:rsidRDefault="0013500B" w:rsidP="0013500B">
            <w:pPr>
              <w:spacing w:after="1" w:line="240" w:lineRule="auto"/>
              <w:rPr>
                <w:rFonts w:ascii="Times New Roman" w:hAnsi="Times New Roman"/>
                <w:sz w:val="20"/>
                <w:szCs w:val="20"/>
              </w:rPr>
            </w:pPr>
            <w:r w:rsidRPr="004C1711">
              <w:rPr>
                <w:rFonts w:ascii="Times New Roman" w:hAnsi="Times New Roman"/>
                <w:sz w:val="20"/>
                <w:szCs w:val="20"/>
              </w:rPr>
              <w:t xml:space="preserve"> МБУК ЦБС</w:t>
            </w:r>
          </w:p>
        </w:tc>
      </w:tr>
      <w:tr w:rsidR="0013500B" w:rsidRPr="004C1711" w:rsidTr="0013500B">
        <w:tc>
          <w:tcPr>
            <w:tcW w:w="185" w:type="pct"/>
            <w:vMerge/>
          </w:tcPr>
          <w:p w:rsidR="0013500B" w:rsidRPr="004C1711" w:rsidRDefault="0013500B" w:rsidP="0013500B">
            <w:pPr>
              <w:spacing w:line="240" w:lineRule="auto"/>
              <w:rPr>
                <w:rFonts w:ascii="Times New Roman" w:hAnsi="Times New Roman"/>
                <w:sz w:val="20"/>
                <w:szCs w:val="20"/>
              </w:rPr>
            </w:pPr>
          </w:p>
        </w:tc>
        <w:tc>
          <w:tcPr>
            <w:tcW w:w="682" w:type="pct"/>
            <w:vMerge/>
          </w:tcPr>
          <w:p w:rsidR="0013500B" w:rsidRPr="004C1711" w:rsidRDefault="0013500B" w:rsidP="0013500B">
            <w:pPr>
              <w:spacing w:line="240" w:lineRule="auto"/>
              <w:rPr>
                <w:rFonts w:ascii="Times New Roman" w:hAnsi="Times New Roman"/>
                <w:sz w:val="20"/>
                <w:szCs w:val="20"/>
              </w:rPr>
            </w:pPr>
          </w:p>
        </w:tc>
        <w:tc>
          <w:tcPr>
            <w:tcW w:w="559" w:type="pct"/>
            <w:vMerge/>
          </w:tcPr>
          <w:p w:rsidR="0013500B" w:rsidRPr="004C1711" w:rsidRDefault="0013500B" w:rsidP="0013500B">
            <w:pPr>
              <w:spacing w:line="240" w:lineRule="auto"/>
              <w:rPr>
                <w:rFonts w:ascii="Times New Roman" w:hAnsi="Times New Roman"/>
                <w:sz w:val="20"/>
                <w:szCs w:val="20"/>
              </w:rPr>
            </w:pPr>
          </w:p>
        </w:tc>
        <w:tc>
          <w:tcPr>
            <w:tcW w:w="412" w:type="pct"/>
          </w:tcPr>
          <w:p w:rsidR="0013500B" w:rsidRPr="004C1711" w:rsidRDefault="0013500B" w:rsidP="0013500B">
            <w:pPr>
              <w:spacing w:after="1" w:line="240" w:lineRule="auto"/>
              <w:rPr>
                <w:rFonts w:ascii="Times New Roman" w:hAnsi="Times New Roman"/>
                <w:sz w:val="20"/>
                <w:szCs w:val="20"/>
              </w:rPr>
            </w:pPr>
            <w:r w:rsidRPr="004C1711">
              <w:rPr>
                <w:rFonts w:ascii="Times New Roman" w:hAnsi="Times New Roman"/>
                <w:sz w:val="20"/>
                <w:szCs w:val="20"/>
              </w:rPr>
              <w:t>2022</w:t>
            </w:r>
          </w:p>
        </w:tc>
        <w:tc>
          <w:tcPr>
            <w:tcW w:w="461" w:type="pct"/>
          </w:tcPr>
          <w:p w:rsidR="0013500B" w:rsidRPr="004C1711" w:rsidRDefault="0013500B" w:rsidP="0013500B">
            <w:pPr>
              <w:spacing w:line="240" w:lineRule="auto"/>
              <w:jc w:val="center"/>
              <w:rPr>
                <w:rFonts w:ascii="Times New Roman" w:hAnsi="Times New Roman"/>
                <w:sz w:val="20"/>
                <w:szCs w:val="20"/>
              </w:rPr>
            </w:pPr>
            <w:r w:rsidRPr="004C1711">
              <w:rPr>
                <w:rFonts w:ascii="Times New Roman" w:hAnsi="Times New Roman"/>
                <w:sz w:val="20"/>
                <w:szCs w:val="20"/>
              </w:rPr>
              <w:t xml:space="preserve">25250,9 </w:t>
            </w:r>
          </w:p>
        </w:tc>
        <w:tc>
          <w:tcPr>
            <w:tcW w:w="413" w:type="pct"/>
          </w:tcPr>
          <w:p w:rsidR="0013500B" w:rsidRPr="004C1711" w:rsidRDefault="0013500B" w:rsidP="0013500B">
            <w:pPr>
              <w:spacing w:line="240" w:lineRule="auto"/>
              <w:jc w:val="center"/>
              <w:rPr>
                <w:rFonts w:ascii="Times New Roman" w:hAnsi="Times New Roman"/>
                <w:sz w:val="20"/>
                <w:szCs w:val="20"/>
              </w:rPr>
            </w:pPr>
            <w:r w:rsidRPr="004C1711">
              <w:rPr>
                <w:rFonts w:ascii="Times New Roman" w:hAnsi="Times New Roman"/>
                <w:sz w:val="20"/>
                <w:szCs w:val="20"/>
              </w:rPr>
              <w:t xml:space="preserve">21560,6 </w:t>
            </w:r>
          </w:p>
        </w:tc>
        <w:tc>
          <w:tcPr>
            <w:tcW w:w="322" w:type="pct"/>
            <w:gridSpan w:val="2"/>
          </w:tcPr>
          <w:p w:rsidR="0013500B" w:rsidRPr="004C1711" w:rsidRDefault="0013500B" w:rsidP="0013500B">
            <w:pPr>
              <w:spacing w:after="1" w:line="240" w:lineRule="auto"/>
              <w:jc w:val="center"/>
              <w:rPr>
                <w:rFonts w:ascii="Times New Roman" w:hAnsi="Times New Roman"/>
                <w:sz w:val="20"/>
                <w:szCs w:val="20"/>
              </w:rPr>
            </w:pPr>
            <w:r w:rsidRPr="004C1711">
              <w:rPr>
                <w:rFonts w:ascii="Times New Roman" w:hAnsi="Times New Roman"/>
                <w:sz w:val="20"/>
                <w:szCs w:val="20"/>
              </w:rPr>
              <w:t xml:space="preserve">3690,3 </w:t>
            </w:r>
          </w:p>
        </w:tc>
        <w:tc>
          <w:tcPr>
            <w:tcW w:w="226" w:type="pct"/>
          </w:tcPr>
          <w:p w:rsidR="0013500B" w:rsidRPr="004C1711" w:rsidRDefault="0013500B" w:rsidP="0013500B">
            <w:pPr>
              <w:spacing w:after="1" w:line="240" w:lineRule="auto"/>
              <w:jc w:val="center"/>
              <w:rPr>
                <w:rFonts w:ascii="Times New Roman" w:hAnsi="Times New Roman"/>
                <w:sz w:val="20"/>
                <w:szCs w:val="20"/>
              </w:rPr>
            </w:pPr>
            <w:r w:rsidRPr="004C1711">
              <w:rPr>
                <w:rFonts w:ascii="Times New Roman" w:hAnsi="Times New Roman"/>
                <w:sz w:val="20"/>
                <w:szCs w:val="20"/>
              </w:rPr>
              <w:t>0</w:t>
            </w:r>
          </w:p>
        </w:tc>
        <w:tc>
          <w:tcPr>
            <w:tcW w:w="230" w:type="pct"/>
          </w:tcPr>
          <w:p w:rsidR="0013500B" w:rsidRPr="004C1711" w:rsidRDefault="0013500B" w:rsidP="0013500B">
            <w:pPr>
              <w:spacing w:after="1" w:line="240" w:lineRule="auto"/>
              <w:jc w:val="center"/>
              <w:rPr>
                <w:rFonts w:ascii="Times New Roman" w:hAnsi="Times New Roman"/>
                <w:sz w:val="20"/>
                <w:szCs w:val="20"/>
              </w:rPr>
            </w:pPr>
            <w:r w:rsidRPr="004C1711">
              <w:rPr>
                <w:rFonts w:ascii="Times New Roman" w:hAnsi="Times New Roman"/>
                <w:sz w:val="20"/>
                <w:szCs w:val="20"/>
              </w:rPr>
              <w:t>0</w:t>
            </w:r>
          </w:p>
        </w:tc>
        <w:tc>
          <w:tcPr>
            <w:tcW w:w="821" w:type="pct"/>
            <w:vMerge/>
          </w:tcPr>
          <w:p w:rsidR="0013500B" w:rsidRPr="004C1711" w:rsidRDefault="0013500B" w:rsidP="0013500B">
            <w:pPr>
              <w:spacing w:line="240" w:lineRule="auto"/>
              <w:rPr>
                <w:rFonts w:ascii="Times New Roman" w:hAnsi="Times New Roman"/>
                <w:sz w:val="20"/>
                <w:szCs w:val="20"/>
              </w:rPr>
            </w:pPr>
          </w:p>
        </w:tc>
        <w:tc>
          <w:tcPr>
            <w:tcW w:w="689" w:type="pct"/>
            <w:vMerge/>
          </w:tcPr>
          <w:p w:rsidR="0013500B" w:rsidRPr="004C1711" w:rsidRDefault="0013500B" w:rsidP="0013500B">
            <w:pPr>
              <w:spacing w:line="240" w:lineRule="auto"/>
              <w:rPr>
                <w:rFonts w:ascii="Times New Roman" w:hAnsi="Times New Roman"/>
                <w:sz w:val="20"/>
                <w:szCs w:val="20"/>
              </w:rPr>
            </w:pPr>
          </w:p>
        </w:tc>
      </w:tr>
      <w:tr w:rsidR="0013500B" w:rsidRPr="004C1711" w:rsidTr="0013500B">
        <w:tc>
          <w:tcPr>
            <w:tcW w:w="185" w:type="pct"/>
            <w:vMerge/>
          </w:tcPr>
          <w:p w:rsidR="0013500B" w:rsidRPr="004C1711" w:rsidRDefault="0013500B" w:rsidP="0013500B">
            <w:pPr>
              <w:spacing w:line="240" w:lineRule="auto"/>
              <w:rPr>
                <w:rFonts w:ascii="Times New Roman" w:hAnsi="Times New Roman"/>
                <w:sz w:val="20"/>
                <w:szCs w:val="20"/>
              </w:rPr>
            </w:pPr>
          </w:p>
        </w:tc>
        <w:tc>
          <w:tcPr>
            <w:tcW w:w="682" w:type="pct"/>
            <w:vMerge/>
          </w:tcPr>
          <w:p w:rsidR="0013500B" w:rsidRPr="004C1711" w:rsidRDefault="0013500B" w:rsidP="0013500B">
            <w:pPr>
              <w:spacing w:line="240" w:lineRule="auto"/>
              <w:rPr>
                <w:rFonts w:ascii="Times New Roman" w:hAnsi="Times New Roman"/>
                <w:sz w:val="20"/>
                <w:szCs w:val="20"/>
              </w:rPr>
            </w:pPr>
          </w:p>
        </w:tc>
        <w:tc>
          <w:tcPr>
            <w:tcW w:w="559" w:type="pct"/>
            <w:vMerge/>
          </w:tcPr>
          <w:p w:rsidR="0013500B" w:rsidRPr="004C1711" w:rsidRDefault="0013500B" w:rsidP="0013500B">
            <w:pPr>
              <w:spacing w:line="240" w:lineRule="auto"/>
              <w:rPr>
                <w:rFonts w:ascii="Times New Roman" w:hAnsi="Times New Roman"/>
                <w:sz w:val="20"/>
                <w:szCs w:val="20"/>
              </w:rPr>
            </w:pPr>
          </w:p>
        </w:tc>
        <w:tc>
          <w:tcPr>
            <w:tcW w:w="412" w:type="pct"/>
          </w:tcPr>
          <w:p w:rsidR="0013500B" w:rsidRPr="004C1711" w:rsidRDefault="0013500B" w:rsidP="0013500B">
            <w:pPr>
              <w:spacing w:after="1" w:line="240" w:lineRule="auto"/>
              <w:rPr>
                <w:rFonts w:ascii="Times New Roman" w:hAnsi="Times New Roman"/>
                <w:sz w:val="20"/>
                <w:szCs w:val="20"/>
              </w:rPr>
            </w:pPr>
            <w:r w:rsidRPr="004C1711">
              <w:rPr>
                <w:rFonts w:ascii="Times New Roman" w:hAnsi="Times New Roman"/>
                <w:sz w:val="20"/>
                <w:szCs w:val="20"/>
              </w:rPr>
              <w:t>2023</w:t>
            </w:r>
          </w:p>
        </w:tc>
        <w:tc>
          <w:tcPr>
            <w:tcW w:w="461" w:type="pct"/>
          </w:tcPr>
          <w:p w:rsidR="0013500B" w:rsidRPr="004C1711" w:rsidRDefault="0013500B" w:rsidP="0013500B">
            <w:pPr>
              <w:spacing w:line="240" w:lineRule="auto"/>
              <w:jc w:val="center"/>
              <w:rPr>
                <w:rFonts w:ascii="Times New Roman" w:hAnsi="Times New Roman"/>
                <w:sz w:val="20"/>
                <w:szCs w:val="20"/>
              </w:rPr>
            </w:pPr>
            <w:r w:rsidRPr="004C1711">
              <w:rPr>
                <w:rFonts w:ascii="Times New Roman" w:hAnsi="Times New Roman"/>
                <w:sz w:val="20"/>
                <w:szCs w:val="20"/>
              </w:rPr>
              <w:t xml:space="preserve">26977,7 </w:t>
            </w:r>
          </w:p>
        </w:tc>
        <w:tc>
          <w:tcPr>
            <w:tcW w:w="413" w:type="pct"/>
          </w:tcPr>
          <w:p w:rsidR="0013500B" w:rsidRPr="004C1711" w:rsidRDefault="0013500B" w:rsidP="0013500B">
            <w:pPr>
              <w:spacing w:line="240" w:lineRule="auto"/>
              <w:rPr>
                <w:rFonts w:ascii="Times New Roman" w:hAnsi="Times New Roman"/>
                <w:sz w:val="20"/>
                <w:szCs w:val="20"/>
              </w:rPr>
            </w:pPr>
            <w:r w:rsidRPr="004C1711">
              <w:rPr>
                <w:rFonts w:ascii="Times New Roman" w:hAnsi="Times New Roman"/>
                <w:sz w:val="20"/>
                <w:szCs w:val="20"/>
              </w:rPr>
              <w:t xml:space="preserve"> 22787,4</w:t>
            </w:r>
          </w:p>
        </w:tc>
        <w:tc>
          <w:tcPr>
            <w:tcW w:w="322" w:type="pct"/>
            <w:gridSpan w:val="2"/>
          </w:tcPr>
          <w:p w:rsidR="0013500B" w:rsidRPr="004C1711" w:rsidRDefault="0013500B" w:rsidP="0013500B">
            <w:pPr>
              <w:spacing w:after="1" w:line="240" w:lineRule="auto"/>
              <w:jc w:val="center"/>
              <w:rPr>
                <w:rFonts w:ascii="Times New Roman" w:hAnsi="Times New Roman"/>
                <w:sz w:val="20"/>
                <w:szCs w:val="20"/>
              </w:rPr>
            </w:pPr>
            <w:r w:rsidRPr="004C1711">
              <w:rPr>
                <w:rFonts w:ascii="Times New Roman" w:hAnsi="Times New Roman"/>
                <w:sz w:val="20"/>
                <w:szCs w:val="20"/>
              </w:rPr>
              <w:t xml:space="preserve">4190,3 </w:t>
            </w:r>
          </w:p>
        </w:tc>
        <w:tc>
          <w:tcPr>
            <w:tcW w:w="226" w:type="pct"/>
          </w:tcPr>
          <w:p w:rsidR="0013500B" w:rsidRPr="004C1711" w:rsidRDefault="0013500B" w:rsidP="0013500B">
            <w:pPr>
              <w:spacing w:after="1" w:line="240" w:lineRule="auto"/>
              <w:jc w:val="center"/>
              <w:rPr>
                <w:rFonts w:ascii="Times New Roman" w:hAnsi="Times New Roman"/>
                <w:sz w:val="20"/>
                <w:szCs w:val="20"/>
              </w:rPr>
            </w:pPr>
            <w:r w:rsidRPr="004C1711">
              <w:rPr>
                <w:rFonts w:ascii="Times New Roman" w:hAnsi="Times New Roman"/>
                <w:sz w:val="20"/>
                <w:szCs w:val="20"/>
              </w:rPr>
              <w:t>0</w:t>
            </w:r>
          </w:p>
        </w:tc>
        <w:tc>
          <w:tcPr>
            <w:tcW w:w="230" w:type="pct"/>
          </w:tcPr>
          <w:p w:rsidR="0013500B" w:rsidRPr="004C1711" w:rsidRDefault="0013500B" w:rsidP="0013500B">
            <w:pPr>
              <w:spacing w:after="1" w:line="240" w:lineRule="auto"/>
              <w:jc w:val="center"/>
              <w:rPr>
                <w:rFonts w:ascii="Times New Roman" w:hAnsi="Times New Roman"/>
                <w:sz w:val="20"/>
                <w:szCs w:val="20"/>
              </w:rPr>
            </w:pPr>
            <w:r w:rsidRPr="004C1711">
              <w:rPr>
                <w:rFonts w:ascii="Times New Roman" w:hAnsi="Times New Roman"/>
                <w:sz w:val="20"/>
                <w:szCs w:val="20"/>
              </w:rPr>
              <w:t>0</w:t>
            </w:r>
          </w:p>
        </w:tc>
        <w:tc>
          <w:tcPr>
            <w:tcW w:w="821" w:type="pct"/>
            <w:vMerge/>
          </w:tcPr>
          <w:p w:rsidR="0013500B" w:rsidRPr="004C1711" w:rsidRDefault="0013500B" w:rsidP="0013500B">
            <w:pPr>
              <w:spacing w:line="240" w:lineRule="auto"/>
              <w:rPr>
                <w:rFonts w:ascii="Times New Roman" w:hAnsi="Times New Roman"/>
                <w:sz w:val="20"/>
                <w:szCs w:val="20"/>
              </w:rPr>
            </w:pPr>
          </w:p>
        </w:tc>
        <w:tc>
          <w:tcPr>
            <w:tcW w:w="689" w:type="pct"/>
            <w:vMerge/>
          </w:tcPr>
          <w:p w:rsidR="0013500B" w:rsidRPr="004C1711" w:rsidRDefault="0013500B" w:rsidP="0013500B">
            <w:pPr>
              <w:spacing w:line="240" w:lineRule="auto"/>
              <w:rPr>
                <w:rFonts w:ascii="Times New Roman" w:hAnsi="Times New Roman"/>
                <w:sz w:val="20"/>
                <w:szCs w:val="20"/>
              </w:rPr>
            </w:pPr>
          </w:p>
        </w:tc>
      </w:tr>
      <w:tr w:rsidR="0013500B" w:rsidRPr="004C1711" w:rsidTr="0013500B">
        <w:tc>
          <w:tcPr>
            <w:tcW w:w="185" w:type="pct"/>
            <w:vMerge/>
          </w:tcPr>
          <w:p w:rsidR="0013500B" w:rsidRPr="004C1711" w:rsidRDefault="0013500B" w:rsidP="0013500B">
            <w:pPr>
              <w:spacing w:line="240" w:lineRule="auto"/>
              <w:rPr>
                <w:rFonts w:ascii="Times New Roman" w:hAnsi="Times New Roman"/>
                <w:sz w:val="20"/>
                <w:szCs w:val="20"/>
              </w:rPr>
            </w:pPr>
          </w:p>
        </w:tc>
        <w:tc>
          <w:tcPr>
            <w:tcW w:w="682" w:type="pct"/>
            <w:vMerge/>
          </w:tcPr>
          <w:p w:rsidR="0013500B" w:rsidRPr="004C1711" w:rsidRDefault="0013500B" w:rsidP="0013500B">
            <w:pPr>
              <w:spacing w:line="240" w:lineRule="auto"/>
              <w:rPr>
                <w:rFonts w:ascii="Times New Roman" w:hAnsi="Times New Roman"/>
                <w:sz w:val="20"/>
                <w:szCs w:val="20"/>
              </w:rPr>
            </w:pPr>
          </w:p>
        </w:tc>
        <w:tc>
          <w:tcPr>
            <w:tcW w:w="559" w:type="pct"/>
            <w:vMerge/>
          </w:tcPr>
          <w:p w:rsidR="0013500B" w:rsidRPr="004C1711" w:rsidRDefault="0013500B" w:rsidP="0013500B">
            <w:pPr>
              <w:spacing w:line="240" w:lineRule="auto"/>
              <w:rPr>
                <w:rFonts w:ascii="Times New Roman" w:hAnsi="Times New Roman"/>
                <w:sz w:val="20"/>
                <w:szCs w:val="20"/>
              </w:rPr>
            </w:pPr>
          </w:p>
        </w:tc>
        <w:tc>
          <w:tcPr>
            <w:tcW w:w="412" w:type="pct"/>
          </w:tcPr>
          <w:p w:rsidR="0013500B" w:rsidRPr="004C1711" w:rsidRDefault="0013500B" w:rsidP="0013500B">
            <w:pPr>
              <w:spacing w:after="1" w:line="240" w:lineRule="auto"/>
              <w:rPr>
                <w:rFonts w:ascii="Times New Roman" w:hAnsi="Times New Roman"/>
                <w:sz w:val="20"/>
                <w:szCs w:val="20"/>
              </w:rPr>
            </w:pPr>
            <w:r w:rsidRPr="004C1711">
              <w:rPr>
                <w:rFonts w:ascii="Times New Roman" w:hAnsi="Times New Roman"/>
                <w:sz w:val="20"/>
                <w:szCs w:val="20"/>
              </w:rPr>
              <w:t>2024</w:t>
            </w:r>
          </w:p>
        </w:tc>
        <w:tc>
          <w:tcPr>
            <w:tcW w:w="461" w:type="pct"/>
          </w:tcPr>
          <w:p w:rsidR="0013500B" w:rsidRPr="004C1711" w:rsidRDefault="0013500B" w:rsidP="0013500B">
            <w:pPr>
              <w:spacing w:line="240" w:lineRule="auto"/>
              <w:jc w:val="center"/>
              <w:rPr>
                <w:rFonts w:ascii="Times New Roman" w:hAnsi="Times New Roman"/>
                <w:sz w:val="20"/>
                <w:szCs w:val="20"/>
              </w:rPr>
            </w:pPr>
            <w:r w:rsidRPr="004C1711">
              <w:rPr>
                <w:rFonts w:ascii="Times New Roman" w:hAnsi="Times New Roman"/>
                <w:sz w:val="20"/>
                <w:szCs w:val="20"/>
              </w:rPr>
              <w:t xml:space="preserve">26977,7 </w:t>
            </w:r>
          </w:p>
        </w:tc>
        <w:tc>
          <w:tcPr>
            <w:tcW w:w="413" w:type="pct"/>
          </w:tcPr>
          <w:p w:rsidR="0013500B" w:rsidRPr="004C1711" w:rsidRDefault="0013500B" w:rsidP="0013500B">
            <w:pPr>
              <w:spacing w:line="240" w:lineRule="auto"/>
              <w:rPr>
                <w:rFonts w:ascii="Times New Roman" w:hAnsi="Times New Roman"/>
                <w:sz w:val="20"/>
                <w:szCs w:val="20"/>
              </w:rPr>
            </w:pPr>
            <w:r w:rsidRPr="004C1711">
              <w:rPr>
                <w:rFonts w:ascii="Times New Roman" w:hAnsi="Times New Roman"/>
                <w:sz w:val="20"/>
                <w:szCs w:val="20"/>
              </w:rPr>
              <w:t xml:space="preserve"> 22787,4</w:t>
            </w:r>
          </w:p>
        </w:tc>
        <w:tc>
          <w:tcPr>
            <w:tcW w:w="322" w:type="pct"/>
            <w:gridSpan w:val="2"/>
          </w:tcPr>
          <w:p w:rsidR="0013500B" w:rsidRPr="004C1711" w:rsidRDefault="0013500B" w:rsidP="0013500B">
            <w:pPr>
              <w:spacing w:after="1" w:line="240" w:lineRule="auto"/>
              <w:jc w:val="center"/>
              <w:rPr>
                <w:rFonts w:ascii="Times New Roman" w:hAnsi="Times New Roman"/>
                <w:sz w:val="20"/>
                <w:szCs w:val="20"/>
              </w:rPr>
            </w:pPr>
            <w:r w:rsidRPr="004C1711">
              <w:rPr>
                <w:rFonts w:ascii="Times New Roman" w:hAnsi="Times New Roman"/>
                <w:sz w:val="20"/>
                <w:szCs w:val="20"/>
              </w:rPr>
              <w:t xml:space="preserve">4190,3 </w:t>
            </w:r>
          </w:p>
        </w:tc>
        <w:tc>
          <w:tcPr>
            <w:tcW w:w="226" w:type="pct"/>
          </w:tcPr>
          <w:p w:rsidR="0013500B" w:rsidRPr="004C1711" w:rsidRDefault="0013500B" w:rsidP="0013500B">
            <w:pPr>
              <w:spacing w:after="1" w:line="240" w:lineRule="auto"/>
              <w:jc w:val="center"/>
              <w:rPr>
                <w:rFonts w:ascii="Times New Roman" w:hAnsi="Times New Roman"/>
                <w:sz w:val="20"/>
                <w:szCs w:val="20"/>
              </w:rPr>
            </w:pPr>
            <w:r w:rsidRPr="004C1711">
              <w:rPr>
                <w:rFonts w:ascii="Times New Roman" w:hAnsi="Times New Roman"/>
                <w:sz w:val="20"/>
                <w:szCs w:val="20"/>
              </w:rPr>
              <w:t>0</w:t>
            </w:r>
          </w:p>
        </w:tc>
        <w:tc>
          <w:tcPr>
            <w:tcW w:w="230" w:type="pct"/>
          </w:tcPr>
          <w:p w:rsidR="0013500B" w:rsidRPr="004C1711" w:rsidRDefault="0013500B" w:rsidP="0013500B">
            <w:pPr>
              <w:spacing w:after="1" w:line="240" w:lineRule="auto"/>
              <w:jc w:val="center"/>
              <w:rPr>
                <w:rFonts w:ascii="Times New Roman" w:hAnsi="Times New Roman"/>
                <w:sz w:val="20"/>
                <w:szCs w:val="20"/>
              </w:rPr>
            </w:pPr>
            <w:r w:rsidRPr="004C1711">
              <w:rPr>
                <w:rFonts w:ascii="Times New Roman" w:hAnsi="Times New Roman"/>
                <w:sz w:val="20"/>
                <w:szCs w:val="20"/>
              </w:rPr>
              <w:t>0</w:t>
            </w:r>
          </w:p>
        </w:tc>
        <w:tc>
          <w:tcPr>
            <w:tcW w:w="821" w:type="pct"/>
            <w:vMerge/>
          </w:tcPr>
          <w:p w:rsidR="0013500B" w:rsidRPr="004C1711" w:rsidRDefault="0013500B" w:rsidP="0013500B">
            <w:pPr>
              <w:spacing w:line="240" w:lineRule="auto"/>
              <w:rPr>
                <w:rFonts w:ascii="Times New Roman" w:hAnsi="Times New Roman"/>
                <w:sz w:val="20"/>
                <w:szCs w:val="20"/>
              </w:rPr>
            </w:pPr>
          </w:p>
        </w:tc>
        <w:tc>
          <w:tcPr>
            <w:tcW w:w="689" w:type="pct"/>
            <w:vMerge/>
          </w:tcPr>
          <w:p w:rsidR="0013500B" w:rsidRPr="004C1711" w:rsidRDefault="0013500B" w:rsidP="0013500B">
            <w:pPr>
              <w:spacing w:line="240" w:lineRule="auto"/>
              <w:rPr>
                <w:rFonts w:ascii="Times New Roman" w:hAnsi="Times New Roman"/>
                <w:sz w:val="20"/>
                <w:szCs w:val="20"/>
              </w:rPr>
            </w:pPr>
          </w:p>
        </w:tc>
      </w:tr>
      <w:tr w:rsidR="0013500B" w:rsidRPr="004C1711" w:rsidTr="0013500B">
        <w:tc>
          <w:tcPr>
            <w:tcW w:w="185" w:type="pct"/>
            <w:vMerge/>
          </w:tcPr>
          <w:p w:rsidR="0013500B" w:rsidRPr="004C1711" w:rsidRDefault="0013500B" w:rsidP="0013500B">
            <w:pPr>
              <w:spacing w:line="240" w:lineRule="auto"/>
              <w:rPr>
                <w:rFonts w:ascii="Times New Roman" w:hAnsi="Times New Roman"/>
                <w:sz w:val="20"/>
                <w:szCs w:val="20"/>
              </w:rPr>
            </w:pPr>
          </w:p>
        </w:tc>
        <w:tc>
          <w:tcPr>
            <w:tcW w:w="682" w:type="pct"/>
            <w:vMerge/>
          </w:tcPr>
          <w:p w:rsidR="0013500B" w:rsidRPr="004C1711" w:rsidRDefault="0013500B" w:rsidP="0013500B">
            <w:pPr>
              <w:spacing w:line="240" w:lineRule="auto"/>
              <w:rPr>
                <w:rFonts w:ascii="Times New Roman" w:hAnsi="Times New Roman"/>
                <w:sz w:val="20"/>
                <w:szCs w:val="20"/>
              </w:rPr>
            </w:pPr>
          </w:p>
        </w:tc>
        <w:tc>
          <w:tcPr>
            <w:tcW w:w="559" w:type="pct"/>
            <w:vMerge/>
          </w:tcPr>
          <w:p w:rsidR="0013500B" w:rsidRPr="004C1711" w:rsidRDefault="0013500B" w:rsidP="0013500B">
            <w:pPr>
              <w:spacing w:line="240" w:lineRule="auto"/>
              <w:rPr>
                <w:rFonts w:ascii="Times New Roman" w:hAnsi="Times New Roman"/>
                <w:sz w:val="20"/>
                <w:szCs w:val="20"/>
              </w:rPr>
            </w:pPr>
          </w:p>
        </w:tc>
        <w:tc>
          <w:tcPr>
            <w:tcW w:w="412" w:type="pct"/>
          </w:tcPr>
          <w:p w:rsidR="0013500B" w:rsidRPr="004C1711" w:rsidRDefault="0013500B" w:rsidP="0013500B">
            <w:pPr>
              <w:spacing w:after="1" w:line="240" w:lineRule="auto"/>
              <w:rPr>
                <w:rFonts w:ascii="Times New Roman" w:hAnsi="Times New Roman"/>
                <w:sz w:val="20"/>
                <w:szCs w:val="20"/>
              </w:rPr>
            </w:pPr>
            <w:r w:rsidRPr="004C1711">
              <w:rPr>
                <w:rFonts w:ascii="Times New Roman" w:hAnsi="Times New Roman"/>
                <w:sz w:val="20"/>
                <w:szCs w:val="20"/>
              </w:rPr>
              <w:t>2025</w:t>
            </w:r>
          </w:p>
        </w:tc>
        <w:tc>
          <w:tcPr>
            <w:tcW w:w="461" w:type="pct"/>
          </w:tcPr>
          <w:p w:rsidR="0013500B" w:rsidRPr="004C1711" w:rsidRDefault="0013500B" w:rsidP="0013500B">
            <w:pPr>
              <w:spacing w:line="240" w:lineRule="auto"/>
              <w:jc w:val="center"/>
              <w:rPr>
                <w:rFonts w:ascii="Times New Roman" w:hAnsi="Times New Roman"/>
                <w:sz w:val="20"/>
                <w:szCs w:val="20"/>
              </w:rPr>
            </w:pPr>
            <w:r w:rsidRPr="004C1711">
              <w:rPr>
                <w:rFonts w:ascii="Times New Roman" w:hAnsi="Times New Roman"/>
                <w:sz w:val="20"/>
                <w:szCs w:val="20"/>
              </w:rPr>
              <w:t xml:space="preserve">26977,7 </w:t>
            </w:r>
          </w:p>
        </w:tc>
        <w:tc>
          <w:tcPr>
            <w:tcW w:w="413" w:type="pct"/>
          </w:tcPr>
          <w:p w:rsidR="0013500B" w:rsidRPr="004C1711" w:rsidRDefault="0013500B" w:rsidP="0013500B">
            <w:pPr>
              <w:spacing w:line="240" w:lineRule="auto"/>
              <w:rPr>
                <w:rFonts w:ascii="Times New Roman" w:hAnsi="Times New Roman"/>
                <w:sz w:val="20"/>
                <w:szCs w:val="20"/>
              </w:rPr>
            </w:pPr>
            <w:r w:rsidRPr="004C1711">
              <w:rPr>
                <w:rFonts w:ascii="Times New Roman" w:hAnsi="Times New Roman"/>
                <w:sz w:val="20"/>
                <w:szCs w:val="20"/>
              </w:rPr>
              <w:t xml:space="preserve"> 22787,4</w:t>
            </w:r>
          </w:p>
        </w:tc>
        <w:tc>
          <w:tcPr>
            <w:tcW w:w="322" w:type="pct"/>
            <w:gridSpan w:val="2"/>
          </w:tcPr>
          <w:p w:rsidR="0013500B" w:rsidRPr="004C1711" w:rsidRDefault="0013500B" w:rsidP="0013500B">
            <w:pPr>
              <w:spacing w:after="1" w:line="240" w:lineRule="auto"/>
              <w:jc w:val="center"/>
              <w:rPr>
                <w:rFonts w:ascii="Times New Roman" w:hAnsi="Times New Roman"/>
                <w:sz w:val="20"/>
                <w:szCs w:val="20"/>
              </w:rPr>
            </w:pPr>
            <w:r w:rsidRPr="004C1711">
              <w:rPr>
                <w:rFonts w:ascii="Times New Roman" w:hAnsi="Times New Roman"/>
                <w:sz w:val="20"/>
                <w:szCs w:val="20"/>
              </w:rPr>
              <w:t xml:space="preserve">4190,3 </w:t>
            </w:r>
          </w:p>
        </w:tc>
        <w:tc>
          <w:tcPr>
            <w:tcW w:w="226" w:type="pct"/>
          </w:tcPr>
          <w:p w:rsidR="0013500B" w:rsidRPr="004C1711" w:rsidRDefault="0013500B" w:rsidP="0013500B">
            <w:pPr>
              <w:spacing w:after="1" w:line="240" w:lineRule="auto"/>
              <w:jc w:val="center"/>
              <w:rPr>
                <w:rFonts w:ascii="Times New Roman" w:hAnsi="Times New Roman"/>
                <w:sz w:val="20"/>
                <w:szCs w:val="20"/>
              </w:rPr>
            </w:pPr>
            <w:r w:rsidRPr="004C1711">
              <w:rPr>
                <w:rFonts w:ascii="Times New Roman" w:hAnsi="Times New Roman"/>
                <w:sz w:val="20"/>
                <w:szCs w:val="20"/>
              </w:rPr>
              <w:t>0</w:t>
            </w:r>
          </w:p>
        </w:tc>
        <w:tc>
          <w:tcPr>
            <w:tcW w:w="230" w:type="pct"/>
          </w:tcPr>
          <w:p w:rsidR="0013500B" w:rsidRPr="004C1711" w:rsidRDefault="0013500B" w:rsidP="0013500B">
            <w:pPr>
              <w:spacing w:after="1" w:line="240" w:lineRule="auto"/>
              <w:jc w:val="center"/>
              <w:rPr>
                <w:rFonts w:ascii="Times New Roman" w:hAnsi="Times New Roman"/>
                <w:sz w:val="20"/>
                <w:szCs w:val="20"/>
              </w:rPr>
            </w:pPr>
            <w:r w:rsidRPr="004C1711">
              <w:rPr>
                <w:rFonts w:ascii="Times New Roman" w:hAnsi="Times New Roman"/>
                <w:sz w:val="20"/>
                <w:szCs w:val="20"/>
              </w:rPr>
              <w:t>0</w:t>
            </w:r>
          </w:p>
        </w:tc>
        <w:tc>
          <w:tcPr>
            <w:tcW w:w="821" w:type="pct"/>
            <w:vMerge/>
          </w:tcPr>
          <w:p w:rsidR="0013500B" w:rsidRPr="004C1711" w:rsidRDefault="0013500B" w:rsidP="0013500B">
            <w:pPr>
              <w:spacing w:line="240" w:lineRule="auto"/>
              <w:rPr>
                <w:rFonts w:ascii="Times New Roman" w:hAnsi="Times New Roman"/>
                <w:sz w:val="20"/>
                <w:szCs w:val="20"/>
              </w:rPr>
            </w:pPr>
          </w:p>
        </w:tc>
        <w:tc>
          <w:tcPr>
            <w:tcW w:w="689" w:type="pct"/>
            <w:vMerge/>
          </w:tcPr>
          <w:p w:rsidR="0013500B" w:rsidRPr="004C1711" w:rsidRDefault="0013500B" w:rsidP="0013500B">
            <w:pPr>
              <w:spacing w:line="240" w:lineRule="auto"/>
              <w:rPr>
                <w:rFonts w:ascii="Times New Roman" w:hAnsi="Times New Roman"/>
                <w:sz w:val="20"/>
                <w:szCs w:val="20"/>
              </w:rPr>
            </w:pPr>
          </w:p>
        </w:tc>
      </w:tr>
      <w:tr w:rsidR="0013500B" w:rsidRPr="004C1711" w:rsidTr="0013500B">
        <w:tc>
          <w:tcPr>
            <w:tcW w:w="185" w:type="pct"/>
            <w:vMerge/>
          </w:tcPr>
          <w:p w:rsidR="0013500B" w:rsidRPr="004C1711" w:rsidRDefault="0013500B" w:rsidP="0013500B">
            <w:pPr>
              <w:spacing w:line="240" w:lineRule="auto"/>
              <w:rPr>
                <w:rFonts w:ascii="Times New Roman" w:hAnsi="Times New Roman"/>
                <w:sz w:val="20"/>
                <w:szCs w:val="20"/>
              </w:rPr>
            </w:pPr>
          </w:p>
        </w:tc>
        <w:tc>
          <w:tcPr>
            <w:tcW w:w="682" w:type="pct"/>
            <w:vMerge/>
          </w:tcPr>
          <w:p w:rsidR="0013500B" w:rsidRPr="004C1711" w:rsidRDefault="0013500B" w:rsidP="0013500B">
            <w:pPr>
              <w:spacing w:line="240" w:lineRule="auto"/>
              <w:rPr>
                <w:rFonts w:ascii="Times New Roman" w:hAnsi="Times New Roman"/>
                <w:sz w:val="20"/>
                <w:szCs w:val="20"/>
              </w:rPr>
            </w:pPr>
          </w:p>
        </w:tc>
        <w:tc>
          <w:tcPr>
            <w:tcW w:w="559" w:type="pct"/>
            <w:vMerge/>
          </w:tcPr>
          <w:p w:rsidR="0013500B" w:rsidRPr="004C1711" w:rsidRDefault="0013500B" w:rsidP="0013500B">
            <w:pPr>
              <w:spacing w:line="240" w:lineRule="auto"/>
              <w:rPr>
                <w:rFonts w:ascii="Times New Roman" w:hAnsi="Times New Roman"/>
                <w:sz w:val="20"/>
                <w:szCs w:val="20"/>
              </w:rPr>
            </w:pPr>
          </w:p>
        </w:tc>
        <w:tc>
          <w:tcPr>
            <w:tcW w:w="412" w:type="pct"/>
          </w:tcPr>
          <w:p w:rsidR="0013500B" w:rsidRPr="004C1711" w:rsidRDefault="0013500B" w:rsidP="0013500B">
            <w:pPr>
              <w:spacing w:after="1" w:line="240" w:lineRule="auto"/>
              <w:rPr>
                <w:rFonts w:ascii="Times New Roman" w:hAnsi="Times New Roman"/>
                <w:sz w:val="20"/>
                <w:szCs w:val="20"/>
              </w:rPr>
            </w:pPr>
            <w:r w:rsidRPr="004C1711">
              <w:rPr>
                <w:rFonts w:ascii="Times New Roman" w:hAnsi="Times New Roman"/>
                <w:sz w:val="20"/>
                <w:szCs w:val="20"/>
              </w:rPr>
              <w:t>2026</w:t>
            </w:r>
          </w:p>
        </w:tc>
        <w:tc>
          <w:tcPr>
            <w:tcW w:w="461" w:type="pct"/>
          </w:tcPr>
          <w:p w:rsidR="0013500B" w:rsidRPr="004C1711" w:rsidRDefault="0013500B" w:rsidP="0013500B">
            <w:pPr>
              <w:spacing w:line="240" w:lineRule="auto"/>
              <w:jc w:val="center"/>
              <w:rPr>
                <w:rFonts w:ascii="Times New Roman" w:hAnsi="Times New Roman"/>
                <w:sz w:val="20"/>
                <w:szCs w:val="20"/>
              </w:rPr>
            </w:pPr>
            <w:r w:rsidRPr="004C1711">
              <w:rPr>
                <w:rFonts w:ascii="Times New Roman" w:hAnsi="Times New Roman"/>
                <w:sz w:val="20"/>
                <w:szCs w:val="20"/>
              </w:rPr>
              <w:t xml:space="preserve">26977,7 </w:t>
            </w:r>
          </w:p>
        </w:tc>
        <w:tc>
          <w:tcPr>
            <w:tcW w:w="413" w:type="pct"/>
          </w:tcPr>
          <w:p w:rsidR="0013500B" w:rsidRPr="004C1711" w:rsidRDefault="0013500B" w:rsidP="0013500B">
            <w:pPr>
              <w:spacing w:line="240" w:lineRule="auto"/>
              <w:rPr>
                <w:rFonts w:ascii="Times New Roman" w:hAnsi="Times New Roman"/>
                <w:sz w:val="20"/>
                <w:szCs w:val="20"/>
              </w:rPr>
            </w:pPr>
            <w:r w:rsidRPr="004C1711">
              <w:rPr>
                <w:rFonts w:ascii="Times New Roman" w:hAnsi="Times New Roman"/>
                <w:sz w:val="20"/>
                <w:szCs w:val="20"/>
              </w:rPr>
              <w:t xml:space="preserve"> 22787,4</w:t>
            </w:r>
          </w:p>
        </w:tc>
        <w:tc>
          <w:tcPr>
            <w:tcW w:w="322" w:type="pct"/>
            <w:gridSpan w:val="2"/>
          </w:tcPr>
          <w:p w:rsidR="0013500B" w:rsidRPr="004C1711" w:rsidRDefault="0013500B" w:rsidP="0013500B">
            <w:pPr>
              <w:spacing w:after="1" w:line="240" w:lineRule="auto"/>
              <w:jc w:val="center"/>
              <w:rPr>
                <w:rFonts w:ascii="Times New Roman" w:hAnsi="Times New Roman"/>
                <w:sz w:val="20"/>
                <w:szCs w:val="20"/>
              </w:rPr>
            </w:pPr>
            <w:r w:rsidRPr="004C1711">
              <w:rPr>
                <w:rFonts w:ascii="Times New Roman" w:hAnsi="Times New Roman"/>
                <w:sz w:val="20"/>
                <w:szCs w:val="20"/>
              </w:rPr>
              <w:t xml:space="preserve">4190,3 </w:t>
            </w:r>
          </w:p>
        </w:tc>
        <w:tc>
          <w:tcPr>
            <w:tcW w:w="226" w:type="pct"/>
          </w:tcPr>
          <w:p w:rsidR="0013500B" w:rsidRPr="004C1711" w:rsidRDefault="0013500B" w:rsidP="0013500B">
            <w:pPr>
              <w:spacing w:after="1" w:line="240" w:lineRule="auto"/>
              <w:jc w:val="center"/>
              <w:rPr>
                <w:rFonts w:ascii="Times New Roman" w:hAnsi="Times New Roman"/>
                <w:sz w:val="20"/>
                <w:szCs w:val="20"/>
              </w:rPr>
            </w:pPr>
            <w:r w:rsidRPr="004C1711">
              <w:rPr>
                <w:rFonts w:ascii="Times New Roman" w:hAnsi="Times New Roman"/>
                <w:sz w:val="20"/>
                <w:szCs w:val="20"/>
              </w:rPr>
              <w:t>0</w:t>
            </w:r>
          </w:p>
        </w:tc>
        <w:tc>
          <w:tcPr>
            <w:tcW w:w="230" w:type="pct"/>
          </w:tcPr>
          <w:p w:rsidR="0013500B" w:rsidRPr="004C1711" w:rsidRDefault="0013500B" w:rsidP="0013500B">
            <w:pPr>
              <w:spacing w:after="1" w:line="240" w:lineRule="auto"/>
              <w:jc w:val="center"/>
              <w:rPr>
                <w:rFonts w:ascii="Times New Roman" w:hAnsi="Times New Roman"/>
                <w:sz w:val="20"/>
                <w:szCs w:val="20"/>
              </w:rPr>
            </w:pPr>
            <w:r w:rsidRPr="004C1711">
              <w:rPr>
                <w:rFonts w:ascii="Times New Roman" w:hAnsi="Times New Roman"/>
                <w:sz w:val="20"/>
                <w:szCs w:val="20"/>
              </w:rPr>
              <w:t>0</w:t>
            </w:r>
          </w:p>
        </w:tc>
        <w:tc>
          <w:tcPr>
            <w:tcW w:w="821" w:type="pct"/>
            <w:vMerge/>
          </w:tcPr>
          <w:p w:rsidR="0013500B" w:rsidRPr="004C1711" w:rsidRDefault="0013500B" w:rsidP="0013500B">
            <w:pPr>
              <w:spacing w:line="240" w:lineRule="auto"/>
              <w:rPr>
                <w:rFonts w:ascii="Times New Roman" w:hAnsi="Times New Roman"/>
                <w:sz w:val="20"/>
                <w:szCs w:val="20"/>
              </w:rPr>
            </w:pPr>
          </w:p>
        </w:tc>
        <w:tc>
          <w:tcPr>
            <w:tcW w:w="689" w:type="pct"/>
            <w:vMerge/>
          </w:tcPr>
          <w:p w:rsidR="0013500B" w:rsidRPr="004C1711" w:rsidRDefault="0013500B" w:rsidP="0013500B">
            <w:pPr>
              <w:spacing w:line="240" w:lineRule="auto"/>
              <w:rPr>
                <w:rFonts w:ascii="Times New Roman" w:hAnsi="Times New Roman"/>
                <w:sz w:val="20"/>
                <w:szCs w:val="20"/>
              </w:rPr>
            </w:pPr>
          </w:p>
        </w:tc>
      </w:tr>
      <w:tr w:rsidR="0013500B" w:rsidRPr="0013500B" w:rsidTr="0013500B">
        <w:tc>
          <w:tcPr>
            <w:tcW w:w="185" w:type="pct"/>
          </w:tcPr>
          <w:p w:rsidR="0013500B" w:rsidRPr="004C1711" w:rsidRDefault="0013500B" w:rsidP="0013500B">
            <w:pPr>
              <w:spacing w:line="240" w:lineRule="auto"/>
              <w:rPr>
                <w:rFonts w:ascii="Times New Roman" w:hAnsi="Times New Roman"/>
                <w:sz w:val="20"/>
                <w:szCs w:val="20"/>
              </w:rPr>
            </w:pPr>
          </w:p>
        </w:tc>
        <w:tc>
          <w:tcPr>
            <w:tcW w:w="682" w:type="pct"/>
          </w:tcPr>
          <w:p w:rsidR="0013500B" w:rsidRPr="004C1711" w:rsidRDefault="0013500B" w:rsidP="0013500B">
            <w:pPr>
              <w:spacing w:line="240" w:lineRule="auto"/>
              <w:rPr>
                <w:rFonts w:ascii="Times New Roman" w:hAnsi="Times New Roman"/>
                <w:b/>
                <w:sz w:val="20"/>
                <w:szCs w:val="20"/>
              </w:rPr>
            </w:pPr>
            <w:r w:rsidRPr="004C1711">
              <w:rPr>
                <w:rFonts w:ascii="Times New Roman" w:hAnsi="Times New Roman"/>
                <w:b/>
                <w:sz w:val="20"/>
                <w:szCs w:val="20"/>
              </w:rPr>
              <w:t>Итого по Подпрограмме 3:</w:t>
            </w:r>
          </w:p>
        </w:tc>
        <w:tc>
          <w:tcPr>
            <w:tcW w:w="559" w:type="pct"/>
          </w:tcPr>
          <w:p w:rsidR="0013500B" w:rsidRPr="004C1711" w:rsidRDefault="0013500B" w:rsidP="0013500B">
            <w:pPr>
              <w:spacing w:line="240" w:lineRule="auto"/>
              <w:jc w:val="center"/>
              <w:rPr>
                <w:rFonts w:ascii="Times New Roman" w:hAnsi="Times New Roman"/>
                <w:sz w:val="20"/>
                <w:szCs w:val="20"/>
              </w:rPr>
            </w:pPr>
            <w:r w:rsidRPr="004C1711">
              <w:rPr>
                <w:rFonts w:ascii="Times New Roman" w:hAnsi="Times New Roman"/>
                <w:sz w:val="20"/>
                <w:szCs w:val="20"/>
              </w:rPr>
              <w:t>2022-2026</w:t>
            </w:r>
          </w:p>
        </w:tc>
        <w:tc>
          <w:tcPr>
            <w:tcW w:w="412" w:type="pct"/>
          </w:tcPr>
          <w:p w:rsidR="0013500B" w:rsidRPr="004C1711" w:rsidRDefault="0013500B" w:rsidP="0013500B">
            <w:pPr>
              <w:spacing w:after="1" w:line="240" w:lineRule="auto"/>
              <w:rPr>
                <w:rFonts w:ascii="Times New Roman" w:hAnsi="Times New Roman"/>
                <w:sz w:val="20"/>
                <w:szCs w:val="20"/>
              </w:rPr>
            </w:pPr>
            <w:r w:rsidRPr="004C1711">
              <w:rPr>
                <w:rFonts w:ascii="Times New Roman" w:hAnsi="Times New Roman"/>
                <w:sz w:val="20"/>
                <w:szCs w:val="20"/>
              </w:rPr>
              <w:t>Всего:</w:t>
            </w:r>
          </w:p>
        </w:tc>
        <w:tc>
          <w:tcPr>
            <w:tcW w:w="461" w:type="pct"/>
          </w:tcPr>
          <w:p w:rsidR="0013500B" w:rsidRPr="004C1711" w:rsidRDefault="0013500B" w:rsidP="0013500B">
            <w:pPr>
              <w:pStyle w:val="ConsPlusCell"/>
              <w:jc w:val="center"/>
              <w:rPr>
                <w:sz w:val="20"/>
                <w:szCs w:val="20"/>
              </w:rPr>
            </w:pPr>
            <w:r w:rsidRPr="004C1711">
              <w:rPr>
                <w:sz w:val="20"/>
                <w:szCs w:val="20"/>
              </w:rPr>
              <w:t>133 161,7</w:t>
            </w:r>
          </w:p>
        </w:tc>
        <w:tc>
          <w:tcPr>
            <w:tcW w:w="413" w:type="pct"/>
          </w:tcPr>
          <w:p w:rsidR="0013500B" w:rsidRPr="004C1711" w:rsidRDefault="0013500B" w:rsidP="0013500B">
            <w:pPr>
              <w:pStyle w:val="ConsPlusCell"/>
              <w:jc w:val="center"/>
              <w:rPr>
                <w:sz w:val="20"/>
                <w:szCs w:val="20"/>
              </w:rPr>
            </w:pPr>
            <w:r w:rsidRPr="004C1711">
              <w:rPr>
                <w:sz w:val="20"/>
                <w:szCs w:val="20"/>
              </w:rPr>
              <w:t>112 710,2</w:t>
            </w:r>
          </w:p>
        </w:tc>
        <w:tc>
          <w:tcPr>
            <w:tcW w:w="322" w:type="pct"/>
            <w:gridSpan w:val="2"/>
          </w:tcPr>
          <w:p w:rsidR="0013500B" w:rsidRPr="004C1711" w:rsidRDefault="0013500B" w:rsidP="0013500B">
            <w:pPr>
              <w:pStyle w:val="ConsPlusCell"/>
              <w:jc w:val="center"/>
              <w:rPr>
                <w:sz w:val="20"/>
                <w:szCs w:val="20"/>
              </w:rPr>
            </w:pPr>
            <w:r w:rsidRPr="004C1711">
              <w:rPr>
                <w:sz w:val="20"/>
                <w:szCs w:val="20"/>
              </w:rPr>
              <w:t>20 451,5</w:t>
            </w:r>
          </w:p>
        </w:tc>
        <w:tc>
          <w:tcPr>
            <w:tcW w:w="226" w:type="pct"/>
          </w:tcPr>
          <w:p w:rsidR="0013500B" w:rsidRPr="004C1711" w:rsidRDefault="0013500B" w:rsidP="0013500B">
            <w:pPr>
              <w:spacing w:after="1" w:line="240" w:lineRule="auto"/>
              <w:jc w:val="center"/>
              <w:rPr>
                <w:rFonts w:ascii="Times New Roman" w:hAnsi="Times New Roman"/>
                <w:sz w:val="20"/>
                <w:szCs w:val="20"/>
              </w:rPr>
            </w:pPr>
            <w:r w:rsidRPr="004C1711">
              <w:rPr>
                <w:rFonts w:ascii="Times New Roman" w:hAnsi="Times New Roman"/>
                <w:sz w:val="20"/>
                <w:szCs w:val="20"/>
              </w:rPr>
              <w:t>0</w:t>
            </w:r>
          </w:p>
        </w:tc>
        <w:tc>
          <w:tcPr>
            <w:tcW w:w="230" w:type="pct"/>
          </w:tcPr>
          <w:p w:rsidR="0013500B" w:rsidRPr="0013500B" w:rsidRDefault="0013500B" w:rsidP="0013500B">
            <w:pPr>
              <w:spacing w:after="1" w:line="240" w:lineRule="auto"/>
              <w:jc w:val="center"/>
              <w:rPr>
                <w:rFonts w:ascii="Times New Roman" w:hAnsi="Times New Roman"/>
                <w:sz w:val="20"/>
                <w:szCs w:val="20"/>
              </w:rPr>
            </w:pPr>
            <w:r w:rsidRPr="004C1711">
              <w:rPr>
                <w:rFonts w:ascii="Times New Roman" w:hAnsi="Times New Roman"/>
                <w:sz w:val="20"/>
                <w:szCs w:val="20"/>
              </w:rPr>
              <w:t>0</w:t>
            </w:r>
          </w:p>
        </w:tc>
        <w:tc>
          <w:tcPr>
            <w:tcW w:w="821" w:type="pct"/>
            <w:vMerge/>
          </w:tcPr>
          <w:p w:rsidR="0013500B" w:rsidRPr="0013500B" w:rsidRDefault="0013500B" w:rsidP="0013500B">
            <w:pPr>
              <w:spacing w:line="240" w:lineRule="auto"/>
              <w:rPr>
                <w:rFonts w:ascii="Times New Roman" w:hAnsi="Times New Roman"/>
                <w:sz w:val="20"/>
                <w:szCs w:val="20"/>
              </w:rPr>
            </w:pPr>
          </w:p>
        </w:tc>
        <w:tc>
          <w:tcPr>
            <w:tcW w:w="689" w:type="pct"/>
            <w:vMerge/>
          </w:tcPr>
          <w:p w:rsidR="0013500B" w:rsidRPr="0013500B" w:rsidRDefault="0013500B" w:rsidP="0013500B">
            <w:pPr>
              <w:spacing w:line="240" w:lineRule="auto"/>
              <w:rPr>
                <w:rFonts w:ascii="Times New Roman" w:hAnsi="Times New Roman"/>
                <w:sz w:val="20"/>
                <w:szCs w:val="20"/>
              </w:rPr>
            </w:pPr>
          </w:p>
        </w:tc>
      </w:tr>
    </w:tbl>
    <w:p w:rsidR="0013500B" w:rsidRPr="00E20E74" w:rsidRDefault="0013500B" w:rsidP="0013500B">
      <w:pPr>
        <w:rPr>
          <w:color w:val="FF0000"/>
          <w:szCs w:val="24"/>
        </w:rPr>
        <w:sectPr w:rsidR="0013500B" w:rsidRPr="00E20E74" w:rsidSect="0013500B">
          <w:pgSz w:w="16838" w:h="11906" w:orient="landscape"/>
          <w:pgMar w:top="1134" w:right="962" w:bottom="851" w:left="2127" w:header="709" w:footer="709" w:gutter="0"/>
          <w:cols w:space="708"/>
          <w:docGrid w:linePitch="360"/>
        </w:sectPr>
      </w:pPr>
    </w:p>
    <w:p w:rsidR="0013500B" w:rsidRPr="002E2A26" w:rsidRDefault="0013500B" w:rsidP="0013500B">
      <w:pPr>
        <w:ind w:firstLine="708"/>
        <w:rPr>
          <w:szCs w:val="24"/>
        </w:rPr>
      </w:pPr>
    </w:p>
    <w:p w:rsidR="0013500B" w:rsidRPr="0013500B" w:rsidRDefault="0013500B" w:rsidP="0013500B">
      <w:pPr>
        <w:ind w:firstLine="708"/>
        <w:jc w:val="center"/>
        <w:rPr>
          <w:rFonts w:ascii="Times New Roman" w:hAnsi="Times New Roman"/>
          <w:b/>
          <w:i/>
          <w:sz w:val="24"/>
          <w:szCs w:val="24"/>
        </w:rPr>
      </w:pPr>
      <w:r w:rsidRPr="0013500B">
        <w:rPr>
          <w:rFonts w:ascii="Times New Roman" w:hAnsi="Times New Roman"/>
          <w:b/>
          <w:i/>
          <w:sz w:val="24"/>
          <w:szCs w:val="24"/>
        </w:rPr>
        <w:t>3.4.</w:t>
      </w:r>
      <w:r>
        <w:rPr>
          <w:rFonts w:ascii="Times New Roman" w:hAnsi="Times New Roman"/>
          <w:b/>
          <w:i/>
          <w:sz w:val="24"/>
          <w:szCs w:val="24"/>
        </w:rPr>
        <w:t xml:space="preserve"> </w:t>
      </w:r>
      <w:r w:rsidRPr="0013500B">
        <w:rPr>
          <w:rFonts w:ascii="Times New Roman" w:hAnsi="Times New Roman"/>
          <w:b/>
          <w:i/>
          <w:sz w:val="24"/>
          <w:szCs w:val="24"/>
        </w:rPr>
        <w:t>Обоснование ресурсного обеспечения подпрограммы 3.</w:t>
      </w:r>
    </w:p>
    <w:tbl>
      <w:tblPr>
        <w:tblW w:w="10065" w:type="dxa"/>
        <w:tblCellSpacing w:w="5" w:type="nil"/>
        <w:tblInd w:w="75" w:type="dxa"/>
        <w:tblLayout w:type="fixed"/>
        <w:tblCellMar>
          <w:left w:w="75" w:type="dxa"/>
          <w:right w:w="75" w:type="dxa"/>
        </w:tblCellMar>
        <w:tblLook w:val="0000"/>
      </w:tblPr>
      <w:tblGrid>
        <w:gridCol w:w="200"/>
        <w:gridCol w:w="200"/>
        <w:gridCol w:w="2577"/>
        <w:gridCol w:w="1701"/>
        <w:gridCol w:w="1276"/>
        <w:gridCol w:w="1417"/>
        <w:gridCol w:w="1418"/>
        <w:gridCol w:w="1276"/>
      </w:tblGrid>
      <w:tr w:rsidR="0013500B" w:rsidRPr="004C1711" w:rsidTr="0013500B">
        <w:trPr>
          <w:trHeight w:val="480"/>
          <w:tblHeader/>
          <w:tblCellSpacing w:w="5" w:type="nil"/>
        </w:trPr>
        <w:tc>
          <w:tcPr>
            <w:tcW w:w="2977" w:type="dxa"/>
            <w:gridSpan w:val="3"/>
            <w:vMerge w:val="restart"/>
            <w:tcBorders>
              <w:top w:val="single" w:sz="4" w:space="0" w:color="auto"/>
              <w:left w:val="single" w:sz="4" w:space="0" w:color="auto"/>
              <w:bottom w:val="single" w:sz="4" w:space="0" w:color="auto"/>
              <w:right w:val="single" w:sz="4" w:space="0" w:color="auto"/>
            </w:tcBorders>
            <w:vAlign w:val="center"/>
          </w:tcPr>
          <w:p w:rsidR="0013500B" w:rsidRPr="004C1711" w:rsidRDefault="0013500B" w:rsidP="0013500B">
            <w:pPr>
              <w:pStyle w:val="ConsPlusCell"/>
              <w:jc w:val="center"/>
              <w:rPr>
                <w:sz w:val="24"/>
                <w:szCs w:val="24"/>
              </w:rPr>
            </w:pPr>
            <w:r w:rsidRPr="004C1711">
              <w:rPr>
                <w:sz w:val="24"/>
                <w:szCs w:val="24"/>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3500B" w:rsidRPr="004C1711" w:rsidRDefault="0013500B" w:rsidP="0013500B">
            <w:pPr>
              <w:pStyle w:val="ConsPlusCell"/>
              <w:jc w:val="center"/>
              <w:rPr>
                <w:sz w:val="24"/>
                <w:szCs w:val="24"/>
              </w:rPr>
            </w:pPr>
            <w:r w:rsidRPr="004C1711">
              <w:rPr>
                <w:sz w:val="24"/>
                <w:szCs w:val="24"/>
              </w:rPr>
              <w:t xml:space="preserve">Всего,  </w:t>
            </w:r>
            <w:r w:rsidRPr="004C1711">
              <w:rPr>
                <w:sz w:val="24"/>
                <w:szCs w:val="24"/>
              </w:rPr>
              <w:br/>
              <w:t>тыс. руб.</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13500B" w:rsidRPr="004C1711" w:rsidRDefault="0013500B" w:rsidP="0013500B">
            <w:pPr>
              <w:pStyle w:val="ConsPlusCell"/>
              <w:jc w:val="center"/>
              <w:rPr>
                <w:sz w:val="24"/>
                <w:szCs w:val="24"/>
              </w:rPr>
            </w:pPr>
            <w:r w:rsidRPr="004C1711">
              <w:rPr>
                <w:sz w:val="24"/>
                <w:szCs w:val="24"/>
              </w:rPr>
              <w:t>В том числе за счет средств, тыс. руб.</w:t>
            </w:r>
          </w:p>
        </w:tc>
      </w:tr>
      <w:tr w:rsidR="0013500B" w:rsidRPr="004C1711" w:rsidTr="0013500B">
        <w:trPr>
          <w:tblHeader/>
          <w:tblCellSpacing w:w="5" w:type="nil"/>
        </w:trPr>
        <w:tc>
          <w:tcPr>
            <w:tcW w:w="2977" w:type="dxa"/>
            <w:gridSpan w:val="3"/>
            <w:vMerge/>
            <w:tcBorders>
              <w:left w:val="single" w:sz="4" w:space="0" w:color="auto"/>
              <w:bottom w:val="single" w:sz="4" w:space="0" w:color="auto"/>
              <w:right w:val="single" w:sz="4" w:space="0" w:color="auto"/>
            </w:tcBorders>
            <w:vAlign w:val="center"/>
          </w:tcPr>
          <w:p w:rsidR="0013500B" w:rsidRPr="004C1711" w:rsidRDefault="0013500B" w:rsidP="0013500B">
            <w:pPr>
              <w:pStyle w:val="ConsPlusCell"/>
              <w:jc w:val="center"/>
              <w:rPr>
                <w:sz w:val="24"/>
                <w:szCs w:val="24"/>
              </w:rPr>
            </w:pPr>
          </w:p>
        </w:tc>
        <w:tc>
          <w:tcPr>
            <w:tcW w:w="1701" w:type="dxa"/>
            <w:vMerge/>
            <w:tcBorders>
              <w:left w:val="single" w:sz="4" w:space="0" w:color="auto"/>
              <w:bottom w:val="single" w:sz="4" w:space="0" w:color="auto"/>
              <w:right w:val="single" w:sz="4" w:space="0" w:color="auto"/>
            </w:tcBorders>
            <w:vAlign w:val="center"/>
          </w:tcPr>
          <w:p w:rsidR="0013500B" w:rsidRPr="004C1711" w:rsidRDefault="0013500B" w:rsidP="0013500B">
            <w:pPr>
              <w:pStyle w:val="ConsPlusCell"/>
              <w:jc w:val="center"/>
              <w:rPr>
                <w:sz w:val="24"/>
                <w:szCs w:val="24"/>
              </w:rPr>
            </w:pPr>
          </w:p>
        </w:tc>
        <w:tc>
          <w:tcPr>
            <w:tcW w:w="1276" w:type="dxa"/>
            <w:tcBorders>
              <w:left w:val="single" w:sz="4" w:space="0" w:color="auto"/>
              <w:bottom w:val="single" w:sz="4" w:space="0" w:color="auto"/>
              <w:right w:val="single" w:sz="4" w:space="0" w:color="auto"/>
            </w:tcBorders>
            <w:vAlign w:val="center"/>
          </w:tcPr>
          <w:p w:rsidR="0013500B" w:rsidRPr="004C1711" w:rsidRDefault="0013500B" w:rsidP="0013500B">
            <w:pPr>
              <w:pStyle w:val="ConsPlusCell"/>
              <w:jc w:val="center"/>
              <w:rPr>
                <w:sz w:val="24"/>
                <w:szCs w:val="24"/>
              </w:rPr>
            </w:pPr>
            <w:r w:rsidRPr="004C1711">
              <w:rPr>
                <w:sz w:val="24"/>
                <w:szCs w:val="24"/>
              </w:rPr>
              <w:t>МБ</w:t>
            </w:r>
          </w:p>
        </w:tc>
        <w:tc>
          <w:tcPr>
            <w:tcW w:w="1417" w:type="dxa"/>
            <w:tcBorders>
              <w:left w:val="single" w:sz="4" w:space="0" w:color="auto"/>
              <w:bottom w:val="single" w:sz="4" w:space="0" w:color="auto"/>
              <w:right w:val="single" w:sz="4" w:space="0" w:color="auto"/>
            </w:tcBorders>
            <w:vAlign w:val="center"/>
          </w:tcPr>
          <w:p w:rsidR="0013500B" w:rsidRPr="004C1711" w:rsidRDefault="0013500B" w:rsidP="0013500B">
            <w:pPr>
              <w:pStyle w:val="ConsPlusCell"/>
              <w:jc w:val="center"/>
              <w:rPr>
                <w:sz w:val="24"/>
                <w:szCs w:val="24"/>
              </w:rPr>
            </w:pPr>
            <w:r w:rsidRPr="004C1711">
              <w:rPr>
                <w:sz w:val="24"/>
                <w:szCs w:val="24"/>
              </w:rPr>
              <w:t>ОБ</w:t>
            </w:r>
          </w:p>
        </w:tc>
        <w:tc>
          <w:tcPr>
            <w:tcW w:w="1418" w:type="dxa"/>
            <w:tcBorders>
              <w:left w:val="single" w:sz="4" w:space="0" w:color="auto"/>
              <w:bottom w:val="single" w:sz="4" w:space="0" w:color="auto"/>
              <w:right w:val="single" w:sz="4" w:space="0" w:color="auto"/>
            </w:tcBorders>
            <w:vAlign w:val="center"/>
          </w:tcPr>
          <w:p w:rsidR="0013500B" w:rsidRPr="004C1711" w:rsidRDefault="0013500B" w:rsidP="0013500B">
            <w:pPr>
              <w:pStyle w:val="ConsPlusCell"/>
              <w:jc w:val="center"/>
              <w:rPr>
                <w:sz w:val="24"/>
                <w:szCs w:val="24"/>
              </w:rPr>
            </w:pPr>
            <w:proofErr w:type="spellStart"/>
            <w:r w:rsidRPr="004C1711">
              <w:rPr>
                <w:sz w:val="24"/>
                <w:szCs w:val="24"/>
              </w:rPr>
              <w:t>ФБ</w:t>
            </w:r>
            <w:proofErr w:type="spellEnd"/>
          </w:p>
        </w:tc>
        <w:tc>
          <w:tcPr>
            <w:tcW w:w="1276" w:type="dxa"/>
            <w:tcBorders>
              <w:left w:val="single" w:sz="4" w:space="0" w:color="auto"/>
              <w:bottom w:val="single" w:sz="4" w:space="0" w:color="auto"/>
              <w:right w:val="single" w:sz="4" w:space="0" w:color="auto"/>
            </w:tcBorders>
          </w:tcPr>
          <w:p w:rsidR="0013500B" w:rsidRPr="004C1711" w:rsidRDefault="0013500B" w:rsidP="0013500B">
            <w:pPr>
              <w:pStyle w:val="ConsPlusCell"/>
              <w:jc w:val="center"/>
              <w:rPr>
                <w:sz w:val="24"/>
                <w:szCs w:val="24"/>
              </w:rPr>
            </w:pPr>
            <w:proofErr w:type="spellStart"/>
            <w:r w:rsidRPr="004C1711">
              <w:rPr>
                <w:sz w:val="24"/>
                <w:szCs w:val="24"/>
              </w:rPr>
              <w:t>ВБС</w:t>
            </w:r>
            <w:proofErr w:type="spellEnd"/>
          </w:p>
        </w:tc>
      </w:tr>
      <w:tr w:rsidR="0013500B" w:rsidRPr="004C1711" w:rsidTr="0013500B">
        <w:trPr>
          <w:tblHeader/>
          <w:tblCellSpacing w:w="5" w:type="nil"/>
        </w:trPr>
        <w:tc>
          <w:tcPr>
            <w:tcW w:w="2977" w:type="dxa"/>
            <w:gridSpan w:val="3"/>
            <w:tcBorders>
              <w:left w:val="single" w:sz="4" w:space="0" w:color="auto"/>
              <w:bottom w:val="single" w:sz="4" w:space="0" w:color="auto"/>
              <w:right w:val="single" w:sz="4" w:space="0" w:color="auto"/>
            </w:tcBorders>
            <w:vAlign w:val="center"/>
          </w:tcPr>
          <w:p w:rsidR="0013500B" w:rsidRPr="004C1711" w:rsidRDefault="0013500B" w:rsidP="0013500B">
            <w:pPr>
              <w:pStyle w:val="ConsPlusCell"/>
              <w:jc w:val="center"/>
              <w:rPr>
                <w:sz w:val="24"/>
                <w:szCs w:val="24"/>
              </w:rPr>
            </w:pPr>
            <w:r w:rsidRPr="004C1711">
              <w:rPr>
                <w:sz w:val="24"/>
                <w:szCs w:val="24"/>
              </w:rPr>
              <w:t>1</w:t>
            </w:r>
          </w:p>
        </w:tc>
        <w:tc>
          <w:tcPr>
            <w:tcW w:w="1701" w:type="dxa"/>
            <w:tcBorders>
              <w:left w:val="single" w:sz="4" w:space="0" w:color="auto"/>
              <w:bottom w:val="single" w:sz="4" w:space="0" w:color="auto"/>
              <w:right w:val="single" w:sz="4" w:space="0" w:color="auto"/>
            </w:tcBorders>
            <w:vAlign w:val="center"/>
          </w:tcPr>
          <w:p w:rsidR="0013500B" w:rsidRPr="004C1711" w:rsidRDefault="0013500B" w:rsidP="0013500B">
            <w:pPr>
              <w:pStyle w:val="ConsPlusCell"/>
              <w:jc w:val="center"/>
              <w:rPr>
                <w:sz w:val="24"/>
                <w:szCs w:val="24"/>
              </w:rPr>
            </w:pPr>
            <w:r w:rsidRPr="004C1711">
              <w:rPr>
                <w:sz w:val="24"/>
                <w:szCs w:val="24"/>
              </w:rPr>
              <w:t>2</w:t>
            </w:r>
          </w:p>
        </w:tc>
        <w:tc>
          <w:tcPr>
            <w:tcW w:w="1276" w:type="dxa"/>
            <w:tcBorders>
              <w:left w:val="single" w:sz="4" w:space="0" w:color="auto"/>
              <w:bottom w:val="single" w:sz="4" w:space="0" w:color="auto"/>
              <w:right w:val="single" w:sz="4" w:space="0" w:color="auto"/>
            </w:tcBorders>
            <w:vAlign w:val="center"/>
          </w:tcPr>
          <w:p w:rsidR="0013500B" w:rsidRPr="004C1711" w:rsidRDefault="0013500B" w:rsidP="0013500B">
            <w:pPr>
              <w:pStyle w:val="ConsPlusCell"/>
              <w:jc w:val="center"/>
              <w:rPr>
                <w:sz w:val="24"/>
                <w:szCs w:val="24"/>
              </w:rPr>
            </w:pPr>
            <w:r w:rsidRPr="004C1711">
              <w:rPr>
                <w:sz w:val="24"/>
                <w:szCs w:val="24"/>
              </w:rPr>
              <w:t>3</w:t>
            </w:r>
          </w:p>
        </w:tc>
        <w:tc>
          <w:tcPr>
            <w:tcW w:w="1417" w:type="dxa"/>
            <w:tcBorders>
              <w:left w:val="single" w:sz="4" w:space="0" w:color="auto"/>
              <w:bottom w:val="single" w:sz="4" w:space="0" w:color="auto"/>
              <w:right w:val="single" w:sz="4" w:space="0" w:color="auto"/>
            </w:tcBorders>
            <w:vAlign w:val="center"/>
          </w:tcPr>
          <w:p w:rsidR="0013500B" w:rsidRPr="004C1711" w:rsidRDefault="0013500B" w:rsidP="0013500B">
            <w:pPr>
              <w:pStyle w:val="ConsPlusCell"/>
              <w:jc w:val="center"/>
              <w:rPr>
                <w:sz w:val="24"/>
                <w:szCs w:val="24"/>
              </w:rPr>
            </w:pPr>
            <w:r w:rsidRPr="004C1711">
              <w:rPr>
                <w:sz w:val="24"/>
                <w:szCs w:val="24"/>
              </w:rPr>
              <w:t>4</w:t>
            </w:r>
          </w:p>
        </w:tc>
        <w:tc>
          <w:tcPr>
            <w:tcW w:w="1418" w:type="dxa"/>
            <w:tcBorders>
              <w:left w:val="single" w:sz="4" w:space="0" w:color="auto"/>
              <w:bottom w:val="single" w:sz="4" w:space="0" w:color="auto"/>
              <w:right w:val="single" w:sz="4" w:space="0" w:color="auto"/>
            </w:tcBorders>
            <w:vAlign w:val="center"/>
          </w:tcPr>
          <w:p w:rsidR="0013500B" w:rsidRPr="004C1711" w:rsidRDefault="0013500B" w:rsidP="0013500B">
            <w:pPr>
              <w:pStyle w:val="ConsPlusCell"/>
              <w:jc w:val="center"/>
              <w:rPr>
                <w:sz w:val="24"/>
                <w:szCs w:val="24"/>
              </w:rPr>
            </w:pPr>
            <w:r w:rsidRPr="004C1711">
              <w:rPr>
                <w:sz w:val="24"/>
                <w:szCs w:val="24"/>
              </w:rPr>
              <w:t>5</w:t>
            </w:r>
          </w:p>
        </w:tc>
        <w:tc>
          <w:tcPr>
            <w:tcW w:w="1276" w:type="dxa"/>
            <w:tcBorders>
              <w:left w:val="single" w:sz="4" w:space="0" w:color="auto"/>
              <w:bottom w:val="single" w:sz="4" w:space="0" w:color="auto"/>
              <w:right w:val="single" w:sz="4" w:space="0" w:color="auto"/>
            </w:tcBorders>
          </w:tcPr>
          <w:p w:rsidR="0013500B" w:rsidRPr="004C1711" w:rsidRDefault="0013500B" w:rsidP="0013500B">
            <w:pPr>
              <w:pStyle w:val="ConsPlusCell"/>
              <w:jc w:val="center"/>
              <w:rPr>
                <w:sz w:val="24"/>
                <w:szCs w:val="24"/>
              </w:rPr>
            </w:pPr>
            <w:r w:rsidRPr="004C1711">
              <w:rPr>
                <w:sz w:val="24"/>
                <w:szCs w:val="24"/>
              </w:rPr>
              <w:t>6</w:t>
            </w:r>
          </w:p>
        </w:tc>
      </w:tr>
      <w:tr w:rsidR="0013500B" w:rsidRPr="004C1711" w:rsidTr="0013500B">
        <w:trPr>
          <w:tblCellSpacing w:w="5" w:type="nil"/>
        </w:trPr>
        <w:tc>
          <w:tcPr>
            <w:tcW w:w="2977" w:type="dxa"/>
            <w:gridSpan w:val="3"/>
            <w:tcBorders>
              <w:left w:val="single" w:sz="4" w:space="0" w:color="auto"/>
              <w:bottom w:val="single" w:sz="4" w:space="0" w:color="auto"/>
              <w:right w:val="single" w:sz="4" w:space="0" w:color="auto"/>
            </w:tcBorders>
          </w:tcPr>
          <w:p w:rsidR="0013500B" w:rsidRPr="004C1711" w:rsidRDefault="0013500B" w:rsidP="0013500B">
            <w:pPr>
              <w:pStyle w:val="ConsPlusCell"/>
              <w:jc w:val="both"/>
              <w:rPr>
                <w:sz w:val="24"/>
                <w:szCs w:val="24"/>
              </w:rPr>
            </w:pPr>
            <w:r w:rsidRPr="004C1711">
              <w:rPr>
                <w:sz w:val="24"/>
                <w:szCs w:val="24"/>
              </w:rPr>
              <w:t xml:space="preserve">Всего по МП (подпрограмме):              </w:t>
            </w:r>
          </w:p>
        </w:tc>
        <w:tc>
          <w:tcPr>
            <w:tcW w:w="1701" w:type="dxa"/>
            <w:tcBorders>
              <w:left w:val="single" w:sz="4" w:space="0" w:color="auto"/>
              <w:bottom w:val="single" w:sz="4" w:space="0" w:color="auto"/>
              <w:right w:val="single" w:sz="4" w:space="0" w:color="auto"/>
            </w:tcBorders>
          </w:tcPr>
          <w:p w:rsidR="0013500B" w:rsidRPr="004C1711" w:rsidRDefault="0013500B" w:rsidP="0013500B">
            <w:pPr>
              <w:pStyle w:val="ConsPlusCell"/>
              <w:jc w:val="center"/>
              <w:rPr>
                <w:sz w:val="24"/>
                <w:szCs w:val="24"/>
              </w:rPr>
            </w:pPr>
            <w:r w:rsidRPr="004C1711">
              <w:rPr>
                <w:sz w:val="24"/>
                <w:szCs w:val="24"/>
              </w:rPr>
              <w:t>133 161,7</w:t>
            </w:r>
          </w:p>
        </w:tc>
        <w:tc>
          <w:tcPr>
            <w:tcW w:w="1276" w:type="dxa"/>
            <w:tcBorders>
              <w:left w:val="single" w:sz="4" w:space="0" w:color="auto"/>
              <w:bottom w:val="single" w:sz="4" w:space="0" w:color="auto"/>
              <w:right w:val="single" w:sz="4" w:space="0" w:color="auto"/>
            </w:tcBorders>
          </w:tcPr>
          <w:p w:rsidR="0013500B" w:rsidRPr="004C1711" w:rsidRDefault="0013500B" w:rsidP="0013500B">
            <w:pPr>
              <w:pStyle w:val="ConsPlusCell"/>
              <w:jc w:val="center"/>
              <w:rPr>
                <w:sz w:val="24"/>
                <w:szCs w:val="24"/>
              </w:rPr>
            </w:pPr>
            <w:r w:rsidRPr="004C1711">
              <w:rPr>
                <w:sz w:val="24"/>
                <w:szCs w:val="24"/>
              </w:rPr>
              <w:t>112 710,2</w:t>
            </w:r>
          </w:p>
        </w:tc>
        <w:tc>
          <w:tcPr>
            <w:tcW w:w="1417" w:type="dxa"/>
            <w:tcBorders>
              <w:left w:val="single" w:sz="4" w:space="0" w:color="auto"/>
              <w:bottom w:val="single" w:sz="4" w:space="0" w:color="auto"/>
              <w:right w:val="single" w:sz="4" w:space="0" w:color="auto"/>
            </w:tcBorders>
          </w:tcPr>
          <w:p w:rsidR="0013500B" w:rsidRPr="004C1711" w:rsidRDefault="0013500B" w:rsidP="0013500B">
            <w:pPr>
              <w:pStyle w:val="ConsPlusCell"/>
              <w:jc w:val="center"/>
              <w:rPr>
                <w:sz w:val="24"/>
                <w:szCs w:val="24"/>
              </w:rPr>
            </w:pPr>
            <w:r w:rsidRPr="004C1711">
              <w:rPr>
                <w:sz w:val="24"/>
                <w:szCs w:val="24"/>
              </w:rPr>
              <w:t>20 451,5</w:t>
            </w:r>
          </w:p>
        </w:tc>
        <w:tc>
          <w:tcPr>
            <w:tcW w:w="1418" w:type="dxa"/>
            <w:tcBorders>
              <w:left w:val="single" w:sz="4" w:space="0" w:color="auto"/>
              <w:bottom w:val="single" w:sz="4" w:space="0" w:color="auto"/>
              <w:right w:val="single" w:sz="4" w:space="0" w:color="auto"/>
            </w:tcBorders>
          </w:tcPr>
          <w:p w:rsidR="0013500B" w:rsidRPr="004C1711" w:rsidRDefault="0013500B" w:rsidP="0013500B">
            <w:pPr>
              <w:pStyle w:val="ConsPlusCell"/>
              <w:jc w:val="center"/>
              <w:rPr>
                <w:sz w:val="24"/>
                <w:szCs w:val="24"/>
              </w:rPr>
            </w:pPr>
            <w:r w:rsidRPr="004C1711">
              <w:rPr>
                <w:sz w:val="24"/>
                <w:szCs w:val="24"/>
              </w:rPr>
              <w:t>0</w:t>
            </w:r>
          </w:p>
        </w:tc>
        <w:tc>
          <w:tcPr>
            <w:tcW w:w="1276" w:type="dxa"/>
            <w:tcBorders>
              <w:left w:val="single" w:sz="4" w:space="0" w:color="auto"/>
              <w:bottom w:val="single" w:sz="4" w:space="0" w:color="auto"/>
              <w:right w:val="single" w:sz="4" w:space="0" w:color="auto"/>
            </w:tcBorders>
          </w:tcPr>
          <w:p w:rsidR="0013500B" w:rsidRPr="004C1711" w:rsidRDefault="0013500B" w:rsidP="0013500B">
            <w:pPr>
              <w:pStyle w:val="ConsPlusCell"/>
              <w:jc w:val="center"/>
              <w:rPr>
                <w:sz w:val="24"/>
                <w:szCs w:val="24"/>
              </w:rPr>
            </w:pPr>
            <w:r w:rsidRPr="004C1711">
              <w:rPr>
                <w:sz w:val="24"/>
                <w:szCs w:val="24"/>
              </w:rPr>
              <w:t>0</w:t>
            </w:r>
          </w:p>
        </w:tc>
      </w:tr>
      <w:tr w:rsidR="0013500B" w:rsidRPr="004C1711" w:rsidTr="0013500B">
        <w:trPr>
          <w:tblCellSpacing w:w="5" w:type="nil"/>
        </w:trPr>
        <w:tc>
          <w:tcPr>
            <w:tcW w:w="200" w:type="dxa"/>
            <w:tcBorders>
              <w:top w:val="single" w:sz="4" w:space="0" w:color="auto"/>
              <w:left w:val="single" w:sz="4" w:space="0" w:color="auto"/>
              <w:bottom w:val="single" w:sz="4" w:space="0" w:color="auto"/>
              <w:right w:val="single" w:sz="4" w:space="0" w:color="auto"/>
            </w:tcBorders>
          </w:tcPr>
          <w:p w:rsidR="0013500B" w:rsidRPr="004C1711" w:rsidRDefault="0013500B" w:rsidP="0013500B">
            <w:pPr>
              <w:pStyle w:val="ConsPlusCell"/>
              <w:jc w:val="both"/>
              <w:rPr>
                <w:sz w:val="24"/>
                <w:szCs w:val="24"/>
              </w:rPr>
            </w:pPr>
          </w:p>
        </w:tc>
        <w:tc>
          <w:tcPr>
            <w:tcW w:w="2777" w:type="dxa"/>
            <w:gridSpan w:val="2"/>
            <w:vMerge w:val="restart"/>
            <w:tcBorders>
              <w:left w:val="single" w:sz="4" w:space="0" w:color="auto"/>
              <w:bottom w:val="single" w:sz="4" w:space="0" w:color="auto"/>
              <w:right w:val="single" w:sz="4" w:space="0" w:color="auto"/>
            </w:tcBorders>
          </w:tcPr>
          <w:p w:rsidR="0013500B" w:rsidRPr="004C1711" w:rsidRDefault="0013500B" w:rsidP="0013500B">
            <w:pPr>
              <w:pStyle w:val="ConsPlusCell"/>
              <w:rPr>
                <w:sz w:val="24"/>
                <w:szCs w:val="24"/>
              </w:rPr>
            </w:pPr>
            <w:r w:rsidRPr="004C1711">
              <w:rPr>
                <w:sz w:val="24"/>
                <w:szCs w:val="24"/>
              </w:rPr>
              <w:t xml:space="preserve">в том числе по годам  </w:t>
            </w:r>
            <w:r w:rsidRPr="004C1711">
              <w:rPr>
                <w:sz w:val="24"/>
                <w:szCs w:val="24"/>
              </w:rPr>
              <w:br/>
              <w:t xml:space="preserve"> реализации</w:t>
            </w:r>
          </w:p>
        </w:tc>
        <w:tc>
          <w:tcPr>
            <w:tcW w:w="1701" w:type="dxa"/>
            <w:vMerge w:val="restart"/>
            <w:tcBorders>
              <w:left w:val="single" w:sz="4" w:space="0" w:color="auto"/>
              <w:bottom w:val="single" w:sz="4" w:space="0" w:color="auto"/>
              <w:right w:val="single" w:sz="4" w:space="0" w:color="auto"/>
            </w:tcBorders>
          </w:tcPr>
          <w:p w:rsidR="0013500B" w:rsidRPr="004C1711" w:rsidRDefault="0013500B" w:rsidP="0013500B">
            <w:pPr>
              <w:pStyle w:val="ConsPlusCell"/>
              <w:jc w:val="center"/>
              <w:rPr>
                <w:sz w:val="24"/>
                <w:szCs w:val="24"/>
              </w:rPr>
            </w:pPr>
          </w:p>
        </w:tc>
        <w:tc>
          <w:tcPr>
            <w:tcW w:w="1276" w:type="dxa"/>
            <w:vMerge w:val="restart"/>
            <w:tcBorders>
              <w:left w:val="single" w:sz="4" w:space="0" w:color="auto"/>
              <w:bottom w:val="single" w:sz="4" w:space="0" w:color="auto"/>
              <w:right w:val="single" w:sz="4" w:space="0" w:color="auto"/>
            </w:tcBorders>
          </w:tcPr>
          <w:p w:rsidR="0013500B" w:rsidRPr="004C1711" w:rsidRDefault="0013500B" w:rsidP="0013500B">
            <w:pPr>
              <w:pStyle w:val="ConsPlusCell"/>
              <w:jc w:val="center"/>
              <w:rPr>
                <w:sz w:val="24"/>
                <w:szCs w:val="24"/>
              </w:rPr>
            </w:pPr>
          </w:p>
        </w:tc>
        <w:tc>
          <w:tcPr>
            <w:tcW w:w="1417" w:type="dxa"/>
            <w:vMerge w:val="restart"/>
            <w:tcBorders>
              <w:left w:val="single" w:sz="4" w:space="0" w:color="auto"/>
              <w:bottom w:val="single" w:sz="4" w:space="0" w:color="auto"/>
              <w:right w:val="single" w:sz="4" w:space="0" w:color="auto"/>
            </w:tcBorders>
          </w:tcPr>
          <w:p w:rsidR="0013500B" w:rsidRPr="004C1711" w:rsidRDefault="0013500B" w:rsidP="0013500B">
            <w:pPr>
              <w:pStyle w:val="ConsPlusCell"/>
              <w:jc w:val="center"/>
              <w:rPr>
                <w:sz w:val="24"/>
                <w:szCs w:val="24"/>
              </w:rPr>
            </w:pPr>
          </w:p>
        </w:tc>
        <w:tc>
          <w:tcPr>
            <w:tcW w:w="1418" w:type="dxa"/>
            <w:vMerge w:val="restart"/>
            <w:tcBorders>
              <w:left w:val="single" w:sz="4" w:space="0" w:color="auto"/>
              <w:bottom w:val="single" w:sz="4" w:space="0" w:color="auto"/>
              <w:right w:val="single" w:sz="4" w:space="0" w:color="auto"/>
            </w:tcBorders>
          </w:tcPr>
          <w:p w:rsidR="0013500B" w:rsidRPr="004C1711" w:rsidRDefault="0013500B" w:rsidP="0013500B">
            <w:pPr>
              <w:pStyle w:val="ConsPlusCell"/>
              <w:jc w:val="center"/>
              <w:rPr>
                <w:sz w:val="24"/>
                <w:szCs w:val="24"/>
              </w:rPr>
            </w:pPr>
          </w:p>
        </w:tc>
        <w:tc>
          <w:tcPr>
            <w:tcW w:w="1276" w:type="dxa"/>
            <w:vMerge w:val="restart"/>
            <w:tcBorders>
              <w:left w:val="single" w:sz="4" w:space="0" w:color="auto"/>
              <w:right w:val="single" w:sz="4" w:space="0" w:color="auto"/>
            </w:tcBorders>
          </w:tcPr>
          <w:p w:rsidR="0013500B" w:rsidRPr="004C1711" w:rsidRDefault="0013500B" w:rsidP="0013500B">
            <w:pPr>
              <w:pStyle w:val="ConsPlusCell"/>
              <w:jc w:val="center"/>
              <w:rPr>
                <w:sz w:val="24"/>
                <w:szCs w:val="24"/>
              </w:rPr>
            </w:pPr>
          </w:p>
        </w:tc>
      </w:tr>
      <w:tr w:rsidR="0013500B" w:rsidRPr="004C1711" w:rsidTr="0013500B">
        <w:trPr>
          <w:tblCellSpacing w:w="5" w:type="nil"/>
        </w:trPr>
        <w:tc>
          <w:tcPr>
            <w:tcW w:w="200" w:type="dxa"/>
            <w:tcBorders>
              <w:top w:val="single" w:sz="4" w:space="0" w:color="auto"/>
              <w:left w:val="single" w:sz="4" w:space="0" w:color="auto"/>
              <w:bottom w:val="single" w:sz="4" w:space="0" w:color="auto"/>
              <w:right w:val="single" w:sz="4" w:space="0" w:color="auto"/>
            </w:tcBorders>
          </w:tcPr>
          <w:p w:rsidR="0013500B" w:rsidRPr="004C1711" w:rsidRDefault="0013500B" w:rsidP="0013500B">
            <w:pPr>
              <w:pStyle w:val="ConsPlusCell"/>
              <w:jc w:val="both"/>
              <w:rPr>
                <w:sz w:val="24"/>
                <w:szCs w:val="24"/>
              </w:rPr>
            </w:pPr>
          </w:p>
        </w:tc>
        <w:tc>
          <w:tcPr>
            <w:tcW w:w="2777" w:type="dxa"/>
            <w:gridSpan w:val="2"/>
            <w:vMerge/>
            <w:tcBorders>
              <w:top w:val="single" w:sz="4" w:space="0" w:color="auto"/>
              <w:left w:val="single" w:sz="4" w:space="0" w:color="auto"/>
              <w:bottom w:val="single" w:sz="4" w:space="0" w:color="auto"/>
              <w:right w:val="single" w:sz="4" w:space="0" w:color="auto"/>
            </w:tcBorders>
          </w:tcPr>
          <w:p w:rsidR="0013500B" w:rsidRPr="004C1711" w:rsidRDefault="0013500B" w:rsidP="0013500B">
            <w:pPr>
              <w:pStyle w:val="ConsPlusCell"/>
              <w:jc w:val="both"/>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13500B" w:rsidRPr="004C1711" w:rsidRDefault="0013500B" w:rsidP="0013500B">
            <w:pPr>
              <w:pStyle w:val="ConsPlusCell"/>
              <w:jc w:val="center"/>
              <w:rPr>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13500B" w:rsidRPr="004C1711" w:rsidRDefault="0013500B" w:rsidP="0013500B">
            <w:pPr>
              <w:pStyle w:val="ConsPlusCell"/>
              <w:jc w:val="center"/>
              <w:rPr>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13500B" w:rsidRPr="004C1711" w:rsidRDefault="0013500B" w:rsidP="0013500B">
            <w:pPr>
              <w:pStyle w:val="ConsPlusCell"/>
              <w:jc w:val="center"/>
              <w:rPr>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13500B" w:rsidRPr="004C1711" w:rsidRDefault="0013500B" w:rsidP="0013500B">
            <w:pPr>
              <w:pStyle w:val="ConsPlusCell"/>
              <w:jc w:val="center"/>
              <w:rPr>
                <w:sz w:val="24"/>
                <w:szCs w:val="24"/>
              </w:rPr>
            </w:pPr>
          </w:p>
        </w:tc>
        <w:tc>
          <w:tcPr>
            <w:tcW w:w="1276" w:type="dxa"/>
            <w:vMerge/>
            <w:tcBorders>
              <w:left w:val="single" w:sz="4" w:space="0" w:color="auto"/>
              <w:bottom w:val="single" w:sz="4" w:space="0" w:color="auto"/>
              <w:right w:val="single" w:sz="4" w:space="0" w:color="auto"/>
            </w:tcBorders>
          </w:tcPr>
          <w:p w:rsidR="0013500B" w:rsidRPr="004C1711" w:rsidRDefault="0013500B" w:rsidP="0013500B">
            <w:pPr>
              <w:pStyle w:val="ConsPlusCell"/>
              <w:jc w:val="center"/>
              <w:rPr>
                <w:sz w:val="24"/>
                <w:szCs w:val="24"/>
              </w:rPr>
            </w:pPr>
          </w:p>
        </w:tc>
      </w:tr>
      <w:tr w:rsidR="0013500B" w:rsidRPr="004C1711" w:rsidTr="0013500B">
        <w:trPr>
          <w:tblCellSpacing w:w="5" w:type="nil"/>
        </w:trPr>
        <w:tc>
          <w:tcPr>
            <w:tcW w:w="200" w:type="dxa"/>
            <w:tcBorders>
              <w:top w:val="single" w:sz="4" w:space="0" w:color="auto"/>
              <w:left w:val="single" w:sz="4" w:space="0" w:color="auto"/>
              <w:bottom w:val="single" w:sz="4" w:space="0" w:color="auto"/>
              <w:right w:val="single" w:sz="4" w:space="0" w:color="auto"/>
            </w:tcBorders>
          </w:tcPr>
          <w:p w:rsidR="0013500B" w:rsidRPr="004C1711" w:rsidRDefault="0013500B" w:rsidP="0013500B">
            <w:pPr>
              <w:pStyle w:val="ConsPlusCell"/>
              <w:jc w:val="both"/>
              <w:rPr>
                <w:sz w:val="24"/>
                <w:szCs w:val="24"/>
              </w:rPr>
            </w:pPr>
          </w:p>
        </w:tc>
        <w:tc>
          <w:tcPr>
            <w:tcW w:w="200" w:type="dxa"/>
            <w:tcBorders>
              <w:top w:val="single" w:sz="4" w:space="0" w:color="auto"/>
              <w:left w:val="single" w:sz="4" w:space="0" w:color="auto"/>
              <w:bottom w:val="single" w:sz="4" w:space="0" w:color="auto"/>
              <w:right w:val="single" w:sz="4" w:space="0" w:color="auto"/>
            </w:tcBorders>
          </w:tcPr>
          <w:p w:rsidR="0013500B" w:rsidRPr="004C1711" w:rsidRDefault="0013500B" w:rsidP="0013500B">
            <w:pPr>
              <w:pStyle w:val="ConsPlusCell"/>
              <w:jc w:val="both"/>
              <w:rPr>
                <w:sz w:val="24"/>
                <w:szCs w:val="24"/>
              </w:rPr>
            </w:pPr>
          </w:p>
        </w:tc>
        <w:tc>
          <w:tcPr>
            <w:tcW w:w="2577" w:type="dxa"/>
            <w:tcBorders>
              <w:left w:val="single" w:sz="4" w:space="0" w:color="auto"/>
              <w:bottom w:val="single" w:sz="4" w:space="0" w:color="auto"/>
              <w:right w:val="single" w:sz="4" w:space="0" w:color="auto"/>
            </w:tcBorders>
          </w:tcPr>
          <w:p w:rsidR="0013500B" w:rsidRPr="004C1711" w:rsidRDefault="0013500B" w:rsidP="0013500B">
            <w:pPr>
              <w:pStyle w:val="ConsPlusCell"/>
              <w:jc w:val="right"/>
              <w:rPr>
                <w:sz w:val="24"/>
                <w:szCs w:val="24"/>
              </w:rPr>
            </w:pPr>
            <w:r w:rsidRPr="004C1711">
              <w:rPr>
                <w:sz w:val="24"/>
                <w:szCs w:val="24"/>
              </w:rPr>
              <w:t>2022</w:t>
            </w:r>
          </w:p>
        </w:tc>
        <w:tc>
          <w:tcPr>
            <w:tcW w:w="1701" w:type="dxa"/>
            <w:tcBorders>
              <w:left w:val="single" w:sz="4" w:space="0" w:color="auto"/>
              <w:bottom w:val="single" w:sz="4" w:space="0" w:color="auto"/>
              <w:right w:val="single" w:sz="4" w:space="0" w:color="auto"/>
            </w:tcBorders>
          </w:tcPr>
          <w:p w:rsidR="0013500B" w:rsidRPr="004C1711" w:rsidRDefault="0013500B" w:rsidP="0013500B">
            <w:pPr>
              <w:pStyle w:val="ConsPlusCell"/>
              <w:jc w:val="center"/>
              <w:rPr>
                <w:sz w:val="24"/>
                <w:szCs w:val="24"/>
              </w:rPr>
            </w:pPr>
            <w:r w:rsidRPr="004C1711">
              <w:rPr>
                <w:sz w:val="24"/>
                <w:szCs w:val="24"/>
              </w:rPr>
              <w:t>25 250,9</w:t>
            </w:r>
          </w:p>
        </w:tc>
        <w:tc>
          <w:tcPr>
            <w:tcW w:w="1276" w:type="dxa"/>
            <w:tcBorders>
              <w:left w:val="single" w:sz="4" w:space="0" w:color="auto"/>
              <w:bottom w:val="single" w:sz="4" w:space="0" w:color="auto"/>
              <w:right w:val="single" w:sz="4" w:space="0" w:color="auto"/>
            </w:tcBorders>
          </w:tcPr>
          <w:p w:rsidR="0013500B" w:rsidRPr="004C1711" w:rsidRDefault="0013500B" w:rsidP="0013500B">
            <w:pPr>
              <w:pStyle w:val="ConsPlusCell"/>
              <w:jc w:val="center"/>
              <w:rPr>
                <w:sz w:val="24"/>
                <w:szCs w:val="24"/>
              </w:rPr>
            </w:pPr>
            <w:r w:rsidRPr="004C1711">
              <w:rPr>
                <w:sz w:val="24"/>
                <w:szCs w:val="24"/>
              </w:rPr>
              <w:t>21560,6</w:t>
            </w:r>
          </w:p>
        </w:tc>
        <w:tc>
          <w:tcPr>
            <w:tcW w:w="1417" w:type="dxa"/>
            <w:tcBorders>
              <w:left w:val="single" w:sz="4" w:space="0" w:color="auto"/>
              <w:bottom w:val="single" w:sz="4" w:space="0" w:color="auto"/>
              <w:right w:val="single" w:sz="4" w:space="0" w:color="auto"/>
            </w:tcBorders>
          </w:tcPr>
          <w:p w:rsidR="0013500B" w:rsidRPr="004C1711" w:rsidRDefault="0013500B" w:rsidP="0013500B">
            <w:pPr>
              <w:pStyle w:val="ConsPlusCell"/>
              <w:jc w:val="center"/>
              <w:rPr>
                <w:sz w:val="24"/>
                <w:szCs w:val="24"/>
              </w:rPr>
            </w:pPr>
            <w:r w:rsidRPr="004C1711">
              <w:rPr>
                <w:sz w:val="24"/>
                <w:szCs w:val="24"/>
              </w:rPr>
              <w:t>3 690,3</w:t>
            </w:r>
          </w:p>
        </w:tc>
        <w:tc>
          <w:tcPr>
            <w:tcW w:w="1418" w:type="dxa"/>
            <w:tcBorders>
              <w:left w:val="single" w:sz="4" w:space="0" w:color="auto"/>
              <w:bottom w:val="single" w:sz="4" w:space="0" w:color="auto"/>
              <w:right w:val="single" w:sz="4" w:space="0" w:color="auto"/>
            </w:tcBorders>
          </w:tcPr>
          <w:p w:rsidR="0013500B" w:rsidRPr="004C1711" w:rsidRDefault="0013500B" w:rsidP="0013500B">
            <w:pPr>
              <w:pStyle w:val="ConsPlusCell"/>
              <w:jc w:val="center"/>
              <w:rPr>
                <w:sz w:val="24"/>
                <w:szCs w:val="24"/>
              </w:rPr>
            </w:pPr>
            <w:r w:rsidRPr="004C1711">
              <w:rPr>
                <w:sz w:val="24"/>
                <w:szCs w:val="24"/>
              </w:rPr>
              <w:t>0</w:t>
            </w:r>
          </w:p>
        </w:tc>
        <w:tc>
          <w:tcPr>
            <w:tcW w:w="1276" w:type="dxa"/>
            <w:tcBorders>
              <w:left w:val="single" w:sz="4" w:space="0" w:color="auto"/>
              <w:bottom w:val="single" w:sz="4" w:space="0" w:color="auto"/>
              <w:right w:val="single" w:sz="4" w:space="0" w:color="auto"/>
            </w:tcBorders>
          </w:tcPr>
          <w:p w:rsidR="0013500B" w:rsidRPr="004C1711" w:rsidRDefault="0013500B" w:rsidP="0013500B">
            <w:pPr>
              <w:pStyle w:val="ConsPlusCell"/>
              <w:jc w:val="center"/>
              <w:rPr>
                <w:sz w:val="24"/>
                <w:szCs w:val="24"/>
              </w:rPr>
            </w:pPr>
            <w:r w:rsidRPr="004C1711">
              <w:rPr>
                <w:sz w:val="24"/>
                <w:szCs w:val="24"/>
              </w:rPr>
              <w:t>0</w:t>
            </w:r>
          </w:p>
        </w:tc>
      </w:tr>
      <w:tr w:rsidR="0013500B" w:rsidRPr="004C1711" w:rsidTr="0013500B">
        <w:trPr>
          <w:tblCellSpacing w:w="5" w:type="nil"/>
        </w:trPr>
        <w:tc>
          <w:tcPr>
            <w:tcW w:w="200" w:type="dxa"/>
            <w:tcBorders>
              <w:top w:val="single" w:sz="4" w:space="0" w:color="auto"/>
              <w:left w:val="single" w:sz="4" w:space="0" w:color="auto"/>
              <w:bottom w:val="single" w:sz="4" w:space="0" w:color="auto"/>
              <w:right w:val="single" w:sz="4" w:space="0" w:color="auto"/>
            </w:tcBorders>
          </w:tcPr>
          <w:p w:rsidR="0013500B" w:rsidRPr="004C1711" w:rsidRDefault="0013500B" w:rsidP="0013500B">
            <w:pPr>
              <w:pStyle w:val="ConsPlusCell"/>
              <w:jc w:val="both"/>
              <w:rPr>
                <w:sz w:val="24"/>
                <w:szCs w:val="24"/>
              </w:rPr>
            </w:pPr>
          </w:p>
        </w:tc>
        <w:tc>
          <w:tcPr>
            <w:tcW w:w="200" w:type="dxa"/>
            <w:tcBorders>
              <w:top w:val="single" w:sz="4" w:space="0" w:color="auto"/>
              <w:left w:val="single" w:sz="4" w:space="0" w:color="auto"/>
              <w:bottom w:val="single" w:sz="4" w:space="0" w:color="auto"/>
              <w:right w:val="single" w:sz="4" w:space="0" w:color="auto"/>
            </w:tcBorders>
          </w:tcPr>
          <w:p w:rsidR="0013500B" w:rsidRPr="004C1711" w:rsidRDefault="0013500B" w:rsidP="0013500B">
            <w:pPr>
              <w:pStyle w:val="ConsPlusCell"/>
              <w:jc w:val="both"/>
              <w:rPr>
                <w:sz w:val="24"/>
                <w:szCs w:val="24"/>
              </w:rPr>
            </w:pPr>
          </w:p>
        </w:tc>
        <w:tc>
          <w:tcPr>
            <w:tcW w:w="2577" w:type="dxa"/>
            <w:tcBorders>
              <w:left w:val="single" w:sz="4" w:space="0" w:color="auto"/>
              <w:bottom w:val="single" w:sz="4" w:space="0" w:color="auto"/>
              <w:right w:val="single" w:sz="4" w:space="0" w:color="auto"/>
            </w:tcBorders>
          </w:tcPr>
          <w:p w:rsidR="0013500B" w:rsidRPr="004C1711" w:rsidRDefault="0013500B" w:rsidP="0013500B">
            <w:pPr>
              <w:pStyle w:val="ConsPlusCell"/>
              <w:jc w:val="right"/>
              <w:rPr>
                <w:sz w:val="24"/>
                <w:szCs w:val="24"/>
              </w:rPr>
            </w:pPr>
            <w:r w:rsidRPr="004C1711">
              <w:rPr>
                <w:sz w:val="24"/>
                <w:szCs w:val="24"/>
              </w:rPr>
              <w:t>2023</w:t>
            </w:r>
          </w:p>
        </w:tc>
        <w:tc>
          <w:tcPr>
            <w:tcW w:w="1701" w:type="dxa"/>
            <w:tcBorders>
              <w:left w:val="single" w:sz="4" w:space="0" w:color="auto"/>
              <w:bottom w:val="single" w:sz="4" w:space="0" w:color="auto"/>
              <w:right w:val="single" w:sz="4" w:space="0" w:color="auto"/>
            </w:tcBorders>
          </w:tcPr>
          <w:p w:rsidR="0013500B" w:rsidRPr="004C1711" w:rsidRDefault="0013500B" w:rsidP="0013500B">
            <w:pPr>
              <w:pStyle w:val="ConsPlusCell"/>
              <w:jc w:val="center"/>
              <w:rPr>
                <w:sz w:val="24"/>
                <w:szCs w:val="24"/>
              </w:rPr>
            </w:pPr>
            <w:r w:rsidRPr="004C1711">
              <w:rPr>
                <w:sz w:val="24"/>
                <w:szCs w:val="24"/>
              </w:rPr>
              <w:t>26977,7</w:t>
            </w:r>
          </w:p>
        </w:tc>
        <w:tc>
          <w:tcPr>
            <w:tcW w:w="1276" w:type="dxa"/>
            <w:tcBorders>
              <w:left w:val="single" w:sz="4" w:space="0" w:color="auto"/>
              <w:bottom w:val="single" w:sz="4" w:space="0" w:color="auto"/>
              <w:right w:val="single" w:sz="4" w:space="0" w:color="auto"/>
            </w:tcBorders>
          </w:tcPr>
          <w:p w:rsidR="0013500B" w:rsidRPr="004C1711" w:rsidRDefault="0013500B" w:rsidP="0013500B">
            <w:pPr>
              <w:pStyle w:val="ConsPlusCell"/>
              <w:jc w:val="center"/>
              <w:rPr>
                <w:sz w:val="24"/>
                <w:szCs w:val="24"/>
              </w:rPr>
            </w:pPr>
            <w:r w:rsidRPr="004C1711">
              <w:rPr>
                <w:sz w:val="24"/>
                <w:szCs w:val="24"/>
              </w:rPr>
              <w:t>22787,4</w:t>
            </w:r>
          </w:p>
        </w:tc>
        <w:tc>
          <w:tcPr>
            <w:tcW w:w="1417" w:type="dxa"/>
            <w:tcBorders>
              <w:left w:val="single" w:sz="4" w:space="0" w:color="auto"/>
              <w:bottom w:val="single" w:sz="4" w:space="0" w:color="auto"/>
              <w:right w:val="single" w:sz="4" w:space="0" w:color="auto"/>
            </w:tcBorders>
          </w:tcPr>
          <w:p w:rsidR="0013500B" w:rsidRPr="004C1711" w:rsidRDefault="0013500B" w:rsidP="0013500B">
            <w:pPr>
              <w:pStyle w:val="ConsPlusCell"/>
              <w:jc w:val="center"/>
              <w:rPr>
                <w:sz w:val="24"/>
                <w:szCs w:val="24"/>
              </w:rPr>
            </w:pPr>
            <w:r w:rsidRPr="004C1711">
              <w:rPr>
                <w:sz w:val="24"/>
                <w:szCs w:val="24"/>
              </w:rPr>
              <w:t>4 190,3</w:t>
            </w:r>
          </w:p>
        </w:tc>
        <w:tc>
          <w:tcPr>
            <w:tcW w:w="1418" w:type="dxa"/>
            <w:tcBorders>
              <w:left w:val="single" w:sz="4" w:space="0" w:color="auto"/>
              <w:bottom w:val="single" w:sz="4" w:space="0" w:color="auto"/>
              <w:right w:val="single" w:sz="4" w:space="0" w:color="auto"/>
            </w:tcBorders>
          </w:tcPr>
          <w:p w:rsidR="0013500B" w:rsidRPr="004C1711" w:rsidRDefault="0013500B" w:rsidP="0013500B">
            <w:pPr>
              <w:pStyle w:val="ConsPlusCell"/>
              <w:jc w:val="center"/>
              <w:rPr>
                <w:sz w:val="24"/>
                <w:szCs w:val="24"/>
              </w:rPr>
            </w:pPr>
            <w:r w:rsidRPr="004C1711">
              <w:rPr>
                <w:sz w:val="24"/>
                <w:szCs w:val="24"/>
              </w:rPr>
              <w:t>0</w:t>
            </w:r>
          </w:p>
        </w:tc>
        <w:tc>
          <w:tcPr>
            <w:tcW w:w="1276" w:type="dxa"/>
            <w:tcBorders>
              <w:left w:val="single" w:sz="4" w:space="0" w:color="auto"/>
              <w:bottom w:val="single" w:sz="4" w:space="0" w:color="auto"/>
              <w:right w:val="single" w:sz="4" w:space="0" w:color="auto"/>
            </w:tcBorders>
          </w:tcPr>
          <w:p w:rsidR="0013500B" w:rsidRPr="004C1711" w:rsidRDefault="0013500B" w:rsidP="0013500B">
            <w:pPr>
              <w:pStyle w:val="ConsPlusCell"/>
              <w:jc w:val="center"/>
              <w:rPr>
                <w:sz w:val="24"/>
                <w:szCs w:val="24"/>
              </w:rPr>
            </w:pPr>
            <w:r w:rsidRPr="004C1711">
              <w:rPr>
                <w:sz w:val="24"/>
                <w:szCs w:val="24"/>
              </w:rPr>
              <w:t>0</w:t>
            </w:r>
          </w:p>
        </w:tc>
      </w:tr>
      <w:tr w:rsidR="0013500B" w:rsidRPr="004C1711" w:rsidTr="0013500B">
        <w:trPr>
          <w:tblCellSpacing w:w="5" w:type="nil"/>
        </w:trPr>
        <w:tc>
          <w:tcPr>
            <w:tcW w:w="200" w:type="dxa"/>
            <w:tcBorders>
              <w:top w:val="single" w:sz="4" w:space="0" w:color="auto"/>
              <w:left w:val="single" w:sz="4" w:space="0" w:color="auto"/>
              <w:bottom w:val="single" w:sz="4" w:space="0" w:color="auto"/>
              <w:right w:val="single" w:sz="4" w:space="0" w:color="auto"/>
            </w:tcBorders>
          </w:tcPr>
          <w:p w:rsidR="0013500B" w:rsidRPr="004C1711" w:rsidRDefault="0013500B" w:rsidP="0013500B">
            <w:pPr>
              <w:pStyle w:val="ConsPlusCell"/>
              <w:jc w:val="both"/>
              <w:rPr>
                <w:sz w:val="24"/>
                <w:szCs w:val="24"/>
              </w:rPr>
            </w:pPr>
          </w:p>
        </w:tc>
        <w:tc>
          <w:tcPr>
            <w:tcW w:w="200" w:type="dxa"/>
            <w:tcBorders>
              <w:top w:val="single" w:sz="4" w:space="0" w:color="auto"/>
              <w:left w:val="single" w:sz="4" w:space="0" w:color="auto"/>
              <w:bottom w:val="single" w:sz="4" w:space="0" w:color="auto"/>
              <w:right w:val="single" w:sz="4" w:space="0" w:color="auto"/>
            </w:tcBorders>
          </w:tcPr>
          <w:p w:rsidR="0013500B" w:rsidRPr="004C1711" w:rsidRDefault="0013500B" w:rsidP="0013500B">
            <w:pPr>
              <w:pStyle w:val="ConsPlusCell"/>
              <w:jc w:val="both"/>
              <w:rPr>
                <w:sz w:val="24"/>
                <w:szCs w:val="24"/>
              </w:rPr>
            </w:pPr>
          </w:p>
        </w:tc>
        <w:tc>
          <w:tcPr>
            <w:tcW w:w="2577" w:type="dxa"/>
            <w:tcBorders>
              <w:left w:val="single" w:sz="4" w:space="0" w:color="auto"/>
              <w:bottom w:val="single" w:sz="4" w:space="0" w:color="auto"/>
              <w:right w:val="single" w:sz="4" w:space="0" w:color="auto"/>
            </w:tcBorders>
          </w:tcPr>
          <w:p w:rsidR="0013500B" w:rsidRPr="004C1711" w:rsidRDefault="0013500B" w:rsidP="0013500B">
            <w:pPr>
              <w:pStyle w:val="ConsPlusCell"/>
              <w:jc w:val="right"/>
              <w:rPr>
                <w:sz w:val="24"/>
                <w:szCs w:val="24"/>
              </w:rPr>
            </w:pPr>
            <w:r w:rsidRPr="004C1711">
              <w:rPr>
                <w:sz w:val="24"/>
                <w:szCs w:val="24"/>
              </w:rPr>
              <w:t>2024</w:t>
            </w:r>
          </w:p>
        </w:tc>
        <w:tc>
          <w:tcPr>
            <w:tcW w:w="1701" w:type="dxa"/>
            <w:tcBorders>
              <w:left w:val="single" w:sz="4" w:space="0" w:color="auto"/>
              <w:bottom w:val="single" w:sz="4" w:space="0" w:color="auto"/>
              <w:right w:val="single" w:sz="4" w:space="0" w:color="auto"/>
            </w:tcBorders>
          </w:tcPr>
          <w:p w:rsidR="0013500B" w:rsidRPr="004C1711" w:rsidRDefault="0013500B" w:rsidP="0013500B">
            <w:pPr>
              <w:pStyle w:val="ConsPlusCell"/>
              <w:jc w:val="center"/>
              <w:rPr>
                <w:sz w:val="24"/>
                <w:szCs w:val="24"/>
              </w:rPr>
            </w:pPr>
            <w:r w:rsidRPr="004C1711">
              <w:rPr>
                <w:sz w:val="24"/>
                <w:szCs w:val="24"/>
              </w:rPr>
              <w:t>26977,7</w:t>
            </w:r>
          </w:p>
        </w:tc>
        <w:tc>
          <w:tcPr>
            <w:tcW w:w="1276" w:type="dxa"/>
            <w:tcBorders>
              <w:left w:val="single" w:sz="4" w:space="0" w:color="auto"/>
              <w:bottom w:val="single" w:sz="4" w:space="0" w:color="auto"/>
              <w:right w:val="single" w:sz="4" w:space="0" w:color="auto"/>
            </w:tcBorders>
          </w:tcPr>
          <w:p w:rsidR="0013500B" w:rsidRPr="004C1711" w:rsidRDefault="0013500B" w:rsidP="0013500B">
            <w:pPr>
              <w:pStyle w:val="ConsPlusCell"/>
              <w:jc w:val="center"/>
              <w:rPr>
                <w:sz w:val="24"/>
                <w:szCs w:val="24"/>
              </w:rPr>
            </w:pPr>
            <w:r w:rsidRPr="004C1711">
              <w:rPr>
                <w:sz w:val="24"/>
                <w:szCs w:val="24"/>
              </w:rPr>
              <w:t>22787,4</w:t>
            </w:r>
          </w:p>
        </w:tc>
        <w:tc>
          <w:tcPr>
            <w:tcW w:w="1417" w:type="dxa"/>
            <w:tcBorders>
              <w:left w:val="single" w:sz="4" w:space="0" w:color="auto"/>
              <w:bottom w:val="single" w:sz="4" w:space="0" w:color="auto"/>
              <w:right w:val="single" w:sz="4" w:space="0" w:color="auto"/>
            </w:tcBorders>
          </w:tcPr>
          <w:p w:rsidR="0013500B" w:rsidRPr="004C1711" w:rsidRDefault="0013500B" w:rsidP="0013500B">
            <w:pPr>
              <w:pStyle w:val="ConsPlusCell"/>
              <w:jc w:val="center"/>
              <w:rPr>
                <w:sz w:val="24"/>
                <w:szCs w:val="24"/>
              </w:rPr>
            </w:pPr>
            <w:r w:rsidRPr="004C1711">
              <w:rPr>
                <w:sz w:val="24"/>
                <w:szCs w:val="24"/>
              </w:rPr>
              <w:t>4 190,3</w:t>
            </w:r>
          </w:p>
        </w:tc>
        <w:tc>
          <w:tcPr>
            <w:tcW w:w="1418" w:type="dxa"/>
            <w:tcBorders>
              <w:left w:val="single" w:sz="4" w:space="0" w:color="auto"/>
              <w:bottom w:val="single" w:sz="4" w:space="0" w:color="auto"/>
              <w:right w:val="single" w:sz="4" w:space="0" w:color="auto"/>
            </w:tcBorders>
          </w:tcPr>
          <w:p w:rsidR="0013500B" w:rsidRPr="004C1711" w:rsidRDefault="0013500B" w:rsidP="0013500B">
            <w:pPr>
              <w:pStyle w:val="ConsPlusCell"/>
              <w:jc w:val="center"/>
              <w:rPr>
                <w:sz w:val="24"/>
                <w:szCs w:val="24"/>
              </w:rPr>
            </w:pPr>
            <w:r w:rsidRPr="004C1711">
              <w:rPr>
                <w:sz w:val="24"/>
                <w:szCs w:val="24"/>
              </w:rPr>
              <w:t>0</w:t>
            </w:r>
          </w:p>
        </w:tc>
        <w:tc>
          <w:tcPr>
            <w:tcW w:w="1276" w:type="dxa"/>
            <w:tcBorders>
              <w:left w:val="single" w:sz="4" w:space="0" w:color="auto"/>
              <w:bottom w:val="single" w:sz="4" w:space="0" w:color="auto"/>
              <w:right w:val="single" w:sz="4" w:space="0" w:color="auto"/>
            </w:tcBorders>
          </w:tcPr>
          <w:p w:rsidR="0013500B" w:rsidRPr="004C1711" w:rsidRDefault="0013500B" w:rsidP="0013500B">
            <w:pPr>
              <w:pStyle w:val="ConsPlusCell"/>
              <w:jc w:val="center"/>
              <w:rPr>
                <w:sz w:val="24"/>
                <w:szCs w:val="24"/>
              </w:rPr>
            </w:pPr>
            <w:r w:rsidRPr="004C1711">
              <w:rPr>
                <w:sz w:val="24"/>
                <w:szCs w:val="24"/>
              </w:rPr>
              <w:t>0</w:t>
            </w:r>
          </w:p>
        </w:tc>
      </w:tr>
      <w:tr w:rsidR="0013500B" w:rsidRPr="004C1711" w:rsidTr="0013500B">
        <w:trPr>
          <w:tblCellSpacing w:w="5" w:type="nil"/>
        </w:trPr>
        <w:tc>
          <w:tcPr>
            <w:tcW w:w="200" w:type="dxa"/>
            <w:tcBorders>
              <w:top w:val="single" w:sz="4" w:space="0" w:color="auto"/>
              <w:left w:val="single" w:sz="4" w:space="0" w:color="auto"/>
              <w:bottom w:val="single" w:sz="4" w:space="0" w:color="auto"/>
              <w:right w:val="single" w:sz="4" w:space="0" w:color="auto"/>
            </w:tcBorders>
          </w:tcPr>
          <w:p w:rsidR="0013500B" w:rsidRPr="004C1711" w:rsidRDefault="0013500B" w:rsidP="0013500B">
            <w:pPr>
              <w:pStyle w:val="ConsPlusCell"/>
              <w:jc w:val="both"/>
              <w:rPr>
                <w:sz w:val="24"/>
                <w:szCs w:val="24"/>
              </w:rPr>
            </w:pPr>
          </w:p>
        </w:tc>
        <w:tc>
          <w:tcPr>
            <w:tcW w:w="200" w:type="dxa"/>
            <w:tcBorders>
              <w:top w:val="single" w:sz="4" w:space="0" w:color="auto"/>
              <w:left w:val="single" w:sz="4" w:space="0" w:color="auto"/>
              <w:bottom w:val="single" w:sz="4" w:space="0" w:color="auto"/>
              <w:right w:val="single" w:sz="4" w:space="0" w:color="auto"/>
            </w:tcBorders>
          </w:tcPr>
          <w:p w:rsidR="0013500B" w:rsidRPr="004C1711" w:rsidRDefault="0013500B" w:rsidP="0013500B">
            <w:pPr>
              <w:pStyle w:val="ConsPlusCell"/>
              <w:jc w:val="both"/>
              <w:rPr>
                <w:sz w:val="24"/>
                <w:szCs w:val="24"/>
              </w:rPr>
            </w:pPr>
          </w:p>
        </w:tc>
        <w:tc>
          <w:tcPr>
            <w:tcW w:w="2577" w:type="dxa"/>
            <w:tcBorders>
              <w:left w:val="single" w:sz="4" w:space="0" w:color="auto"/>
              <w:bottom w:val="single" w:sz="4" w:space="0" w:color="auto"/>
              <w:right w:val="single" w:sz="4" w:space="0" w:color="auto"/>
            </w:tcBorders>
          </w:tcPr>
          <w:p w:rsidR="0013500B" w:rsidRPr="004C1711" w:rsidRDefault="0013500B" w:rsidP="0013500B">
            <w:pPr>
              <w:pStyle w:val="ConsPlusCell"/>
              <w:jc w:val="right"/>
              <w:rPr>
                <w:sz w:val="24"/>
                <w:szCs w:val="24"/>
              </w:rPr>
            </w:pPr>
            <w:r w:rsidRPr="004C1711">
              <w:rPr>
                <w:sz w:val="24"/>
                <w:szCs w:val="24"/>
              </w:rPr>
              <w:t>2025</w:t>
            </w:r>
          </w:p>
        </w:tc>
        <w:tc>
          <w:tcPr>
            <w:tcW w:w="1701" w:type="dxa"/>
            <w:tcBorders>
              <w:left w:val="single" w:sz="4" w:space="0" w:color="auto"/>
              <w:bottom w:val="single" w:sz="4" w:space="0" w:color="auto"/>
              <w:right w:val="single" w:sz="4" w:space="0" w:color="auto"/>
            </w:tcBorders>
          </w:tcPr>
          <w:p w:rsidR="0013500B" w:rsidRPr="004C1711" w:rsidRDefault="0013500B" w:rsidP="0013500B">
            <w:pPr>
              <w:pStyle w:val="ConsPlusCell"/>
              <w:jc w:val="center"/>
              <w:rPr>
                <w:sz w:val="24"/>
                <w:szCs w:val="24"/>
              </w:rPr>
            </w:pPr>
            <w:r w:rsidRPr="004C1711">
              <w:rPr>
                <w:sz w:val="24"/>
                <w:szCs w:val="24"/>
              </w:rPr>
              <w:t>26977,7</w:t>
            </w:r>
          </w:p>
        </w:tc>
        <w:tc>
          <w:tcPr>
            <w:tcW w:w="1276" w:type="dxa"/>
            <w:tcBorders>
              <w:left w:val="single" w:sz="4" w:space="0" w:color="auto"/>
              <w:bottom w:val="single" w:sz="4" w:space="0" w:color="auto"/>
              <w:right w:val="single" w:sz="4" w:space="0" w:color="auto"/>
            </w:tcBorders>
          </w:tcPr>
          <w:p w:rsidR="0013500B" w:rsidRPr="004C1711" w:rsidRDefault="0013500B" w:rsidP="0013500B">
            <w:pPr>
              <w:pStyle w:val="ConsPlusCell"/>
              <w:jc w:val="center"/>
              <w:rPr>
                <w:sz w:val="24"/>
                <w:szCs w:val="24"/>
              </w:rPr>
            </w:pPr>
            <w:r w:rsidRPr="004C1711">
              <w:rPr>
                <w:sz w:val="24"/>
                <w:szCs w:val="24"/>
              </w:rPr>
              <w:t>22787,4</w:t>
            </w:r>
          </w:p>
        </w:tc>
        <w:tc>
          <w:tcPr>
            <w:tcW w:w="1417" w:type="dxa"/>
            <w:tcBorders>
              <w:left w:val="single" w:sz="4" w:space="0" w:color="auto"/>
              <w:bottom w:val="single" w:sz="4" w:space="0" w:color="auto"/>
              <w:right w:val="single" w:sz="4" w:space="0" w:color="auto"/>
            </w:tcBorders>
          </w:tcPr>
          <w:p w:rsidR="0013500B" w:rsidRPr="004C1711" w:rsidRDefault="0013500B" w:rsidP="0013500B">
            <w:pPr>
              <w:pStyle w:val="ConsPlusCell"/>
              <w:jc w:val="center"/>
              <w:rPr>
                <w:sz w:val="24"/>
                <w:szCs w:val="24"/>
              </w:rPr>
            </w:pPr>
            <w:r w:rsidRPr="004C1711">
              <w:rPr>
                <w:sz w:val="24"/>
                <w:szCs w:val="24"/>
              </w:rPr>
              <w:t>4 190,3</w:t>
            </w:r>
          </w:p>
        </w:tc>
        <w:tc>
          <w:tcPr>
            <w:tcW w:w="1418" w:type="dxa"/>
            <w:tcBorders>
              <w:left w:val="single" w:sz="4" w:space="0" w:color="auto"/>
              <w:bottom w:val="single" w:sz="4" w:space="0" w:color="auto"/>
              <w:right w:val="single" w:sz="4" w:space="0" w:color="auto"/>
            </w:tcBorders>
          </w:tcPr>
          <w:p w:rsidR="0013500B" w:rsidRPr="004C1711" w:rsidRDefault="0013500B" w:rsidP="0013500B">
            <w:pPr>
              <w:pStyle w:val="ConsPlusCell"/>
              <w:jc w:val="center"/>
              <w:rPr>
                <w:sz w:val="24"/>
                <w:szCs w:val="24"/>
              </w:rPr>
            </w:pPr>
            <w:r w:rsidRPr="004C1711">
              <w:rPr>
                <w:sz w:val="24"/>
                <w:szCs w:val="24"/>
              </w:rPr>
              <w:t>0</w:t>
            </w:r>
          </w:p>
        </w:tc>
        <w:tc>
          <w:tcPr>
            <w:tcW w:w="1276" w:type="dxa"/>
            <w:tcBorders>
              <w:left w:val="single" w:sz="4" w:space="0" w:color="auto"/>
              <w:bottom w:val="single" w:sz="4" w:space="0" w:color="auto"/>
              <w:right w:val="single" w:sz="4" w:space="0" w:color="auto"/>
            </w:tcBorders>
          </w:tcPr>
          <w:p w:rsidR="0013500B" w:rsidRPr="004C1711" w:rsidRDefault="0013500B" w:rsidP="0013500B">
            <w:pPr>
              <w:pStyle w:val="ConsPlusCell"/>
              <w:jc w:val="center"/>
              <w:rPr>
                <w:sz w:val="24"/>
                <w:szCs w:val="24"/>
              </w:rPr>
            </w:pPr>
            <w:r w:rsidRPr="004C1711">
              <w:rPr>
                <w:sz w:val="24"/>
                <w:szCs w:val="24"/>
              </w:rPr>
              <w:t>0</w:t>
            </w:r>
          </w:p>
        </w:tc>
      </w:tr>
      <w:tr w:rsidR="0013500B" w:rsidRPr="002E2A26" w:rsidTr="0013500B">
        <w:trPr>
          <w:tblCellSpacing w:w="5" w:type="nil"/>
        </w:trPr>
        <w:tc>
          <w:tcPr>
            <w:tcW w:w="200" w:type="dxa"/>
            <w:tcBorders>
              <w:top w:val="single" w:sz="4" w:space="0" w:color="auto"/>
              <w:left w:val="single" w:sz="4" w:space="0" w:color="auto"/>
              <w:bottom w:val="single" w:sz="4" w:space="0" w:color="auto"/>
              <w:right w:val="single" w:sz="4" w:space="0" w:color="auto"/>
            </w:tcBorders>
          </w:tcPr>
          <w:p w:rsidR="0013500B" w:rsidRPr="004C1711" w:rsidRDefault="0013500B" w:rsidP="0013500B">
            <w:pPr>
              <w:pStyle w:val="ConsPlusCell"/>
              <w:jc w:val="both"/>
              <w:rPr>
                <w:sz w:val="24"/>
                <w:szCs w:val="24"/>
              </w:rPr>
            </w:pPr>
          </w:p>
        </w:tc>
        <w:tc>
          <w:tcPr>
            <w:tcW w:w="200" w:type="dxa"/>
            <w:tcBorders>
              <w:top w:val="single" w:sz="4" w:space="0" w:color="auto"/>
              <w:left w:val="single" w:sz="4" w:space="0" w:color="auto"/>
              <w:bottom w:val="single" w:sz="4" w:space="0" w:color="auto"/>
              <w:right w:val="single" w:sz="4" w:space="0" w:color="auto"/>
            </w:tcBorders>
          </w:tcPr>
          <w:p w:rsidR="0013500B" w:rsidRPr="004C1711" w:rsidRDefault="0013500B" w:rsidP="0013500B">
            <w:pPr>
              <w:pStyle w:val="ConsPlusCell"/>
              <w:jc w:val="both"/>
              <w:rPr>
                <w:sz w:val="24"/>
                <w:szCs w:val="24"/>
              </w:rPr>
            </w:pPr>
          </w:p>
        </w:tc>
        <w:tc>
          <w:tcPr>
            <w:tcW w:w="2577" w:type="dxa"/>
            <w:tcBorders>
              <w:left w:val="single" w:sz="4" w:space="0" w:color="auto"/>
              <w:bottom w:val="single" w:sz="4" w:space="0" w:color="auto"/>
              <w:right w:val="single" w:sz="4" w:space="0" w:color="auto"/>
            </w:tcBorders>
          </w:tcPr>
          <w:p w:rsidR="0013500B" w:rsidRPr="004C1711" w:rsidRDefault="0013500B" w:rsidP="0013500B">
            <w:pPr>
              <w:pStyle w:val="ConsPlusCell"/>
              <w:jc w:val="right"/>
              <w:rPr>
                <w:sz w:val="24"/>
                <w:szCs w:val="24"/>
              </w:rPr>
            </w:pPr>
            <w:r w:rsidRPr="004C1711">
              <w:rPr>
                <w:sz w:val="24"/>
                <w:szCs w:val="24"/>
              </w:rPr>
              <w:t>2026</w:t>
            </w:r>
          </w:p>
        </w:tc>
        <w:tc>
          <w:tcPr>
            <w:tcW w:w="1701" w:type="dxa"/>
            <w:tcBorders>
              <w:left w:val="single" w:sz="4" w:space="0" w:color="auto"/>
              <w:bottom w:val="single" w:sz="4" w:space="0" w:color="auto"/>
              <w:right w:val="single" w:sz="4" w:space="0" w:color="auto"/>
            </w:tcBorders>
          </w:tcPr>
          <w:p w:rsidR="0013500B" w:rsidRPr="004C1711" w:rsidRDefault="0013500B" w:rsidP="0013500B">
            <w:pPr>
              <w:pStyle w:val="ConsPlusCell"/>
              <w:jc w:val="center"/>
              <w:rPr>
                <w:sz w:val="24"/>
                <w:szCs w:val="24"/>
              </w:rPr>
            </w:pPr>
            <w:r w:rsidRPr="004C1711">
              <w:rPr>
                <w:sz w:val="24"/>
                <w:szCs w:val="24"/>
              </w:rPr>
              <w:t>26977,7</w:t>
            </w:r>
          </w:p>
        </w:tc>
        <w:tc>
          <w:tcPr>
            <w:tcW w:w="1276" w:type="dxa"/>
            <w:tcBorders>
              <w:left w:val="single" w:sz="4" w:space="0" w:color="auto"/>
              <w:bottom w:val="single" w:sz="4" w:space="0" w:color="auto"/>
              <w:right w:val="single" w:sz="4" w:space="0" w:color="auto"/>
            </w:tcBorders>
          </w:tcPr>
          <w:p w:rsidR="0013500B" w:rsidRPr="004C1711" w:rsidRDefault="0013500B" w:rsidP="0013500B">
            <w:pPr>
              <w:pStyle w:val="ConsPlusCell"/>
              <w:jc w:val="center"/>
              <w:rPr>
                <w:sz w:val="24"/>
                <w:szCs w:val="24"/>
              </w:rPr>
            </w:pPr>
            <w:r w:rsidRPr="004C1711">
              <w:rPr>
                <w:sz w:val="24"/>
                <w:szCs w:val="24"/>
              </w:rPr>
              <w:t>22787,4</w:t>
            </w:r>
          </w:p>
        </w:tc>
        <w:tc>
          <w:tcPr>
            <w:tcW w:w="1417" w:type="dxa"/>
            <w:tcBorders>
              <w:left w:val="single" w:sz="4" w:space="0" w:color="auto"/>
              <w:bottom w:val="single" w:sz="4" w:space="0" w:color="auto"/>
              <w:right w:val="single" w:sz="4" w:space="0" w:color="auto"/>
            </w:tcBorders>
          </w:tcPr>
          <w:p w:rsidR="0013500B" w:rsidRPr="004C1711" w:rsidRDefault="0013500B" w:rsidP="0013500B">
            <w:pPr>
              <w:pStyle w:val="ConsPlusCell"/>
              <w:jc w:val="center"/>
              <w:rPr>
                <w:sz w:val="24"/>
                <w:szCs w:val="24"/>
              </w:rPr>
            </w:pPr>
            <w:r w:rsidRPr="004C1711">
              <w:rPr>
                <w:sz w:val="24"/>
                <w:szCs w:val="24"/>
              </w:rPr>
              <w:t>4 190,3</w:t>
            </w:r>
          </w:p>
        </w:tc>
        <w:tc>
          <w:tcPr>
            <w:tcW w:w="1418" w:type="dxa"/>
            <w:tcBorders>
              <w:left w:val="single" w:sz="4" w:space="0" w:color="auto"/>
              <w:bottom w:val="single" w:sz="4" w:space="0" w:color="auto"/>
              <w:right w:val="single" w:sz="4" w:space="0" w:color="auto"/>
            </w:tcBorders>
          </w:tcPr>
          <w:p w:rsidR="0013500B" w:rsidRPr="004C1711" w:rsidRDefault="0013500B" w:rsidP="0013500B">
            <w:pPr>
              <w:pStyle w:val="ConsPlusCell"/>
              <w:jc w:val="center"/>
              <w:rPr>
                <w:sz w:val="24"/>
                <w:szCs w:val="24"/>
              </w:rPr>
            </w:pPr>
            <w:r w:rsidRPr="004C1711">
              <w:rPr>
                <w:sz w:val="24"/>
                <w:szCs w:val="24"/>
              </w:rPr>
              <w:t>0</w:t>
            </w:r>
          </w:p>
        </w:tc>
        <w:tc>
          <w:tcPr>
            <w:tcW w:w="1276" w:type="dxa"/>
            <w:tcBorders>
              <w:left w:val="single" w:sz="4" w:space="0" w:color="auto"/>
              <w:bottom w:val="single" w:sz="4" w:space="0" w:color="auto"/>
              <w:right w:val="single" w:sz="4" w:space="0" w:color="auto"/>
            </w:tcBorders>
          </w:tcPr>
          <w:p w:rsidR="0013500B" w:rsidRPr="002E2A26" w:rsidRDefault="0013500B" w:rsidP="0013500B">
            <w:pPr>
              <w:pStyle w:val="ConsPlusCell"/>
              <w:jc w:val="center"/>
              <w:rPr>
                <w:sz w:val="24"/>
                <w:szCs w:val="24"/>
              </w:rPr>
            </w:pPr>
            <w:r w:rsidRPr="004C1711">
              <w:rPr>
                <w:sz w:val="24"/>
                <w:szCs w:val="24"/>
              </w:rPr>
              <w:t>0</w:t>
            </w:r>
          </w:p>
        </w:tc>
      </w:tr>
    </w:tbl>
    <w:p w:rsidR="0013500B" w:rsidRPr="00E20E74" w:rsidRDefault="0013500B" w:rsidP="0013500B">
      <w:pPr>
        <w:ind w:firstLine="708"/>
        <w:rPr>
          <w:color w:val="FF0000"/>
          <w:szCs w:val="24"/>
        </w:rPr>
      </w:pPr>
    </w:p>
    <w:p w:rsidR="0013500B" w:rsidRPr="002E2A26" w:rsidRDefault="0013500B" w:rsidP="0013500B">
      <w:pPr>
        <w:rPr>
          <w:szCs w:val="24"/>
        </w:rPr>
      </w:pPr>
    </w:p>
    <w:p w:rsidR="0013500B" w:rsidRPr="002E2A26" w:rsidRDefault="0013500B" w:rsidP="0013500B">
      <w:pPr>
        <w:pStyle w:val="a9"/>
        <w:widowControl w:val="0"/>
        <w:autoSpaceDE w:val="0"/>
        <w:autoSpaceDN w:val="0"/>
        <w:adjustRightInd w:val="0"/>
        <w:ind w:left="780"/>
        <w:jc w:val="center"/>
        <w:outlineLvl w:val="0"/>
        <w:rPr>
          <w:rStyle w:val="FontStyle31"/>
          <w:rFonts w:eastAsia="Times New Roman" w:cstheme="minorBidi"/>
          <w:bCs w:val="0"/>
          <w:i/>
          <w:sz w:val="24"/>
          <w:szCs w:val="24"/>
          <w:lang w:eastAsia="ru-RU"/>
        </w:rPr>
      </w:pPr>
      <w:r w:rsidRPr="002E2A26">
        <w:rPr>
          <w:rStyle w:val="FontStyle31"/>
          <w:i/>
          <w:sz w:val="24"/>
          <w:szCs w:val="24"/>
        </w:rPr>
        <w:t>3.5.</w:t>
      </w:r>
      <w:r>
        <w:rPr>
          <w:rStyle w:val="FontStyle31"/>
          <w:i/>
          <w:sz w:val="24"/>
          <w:szCs w:val="24"/>
        </w:rPr>
        <w:t xml:space="preserve"> </w:t>
      </w:r>
      <w:r w:rsidRPr="00125497">
        <w:rPr>
          <w:rStyle w:val="FontStyle31"/>
          <w:i/>
          <w:sz w:val="24"/>
          <w:szCs w:val="24"/>
        </w:rPr>
        <w:t xml:space="preserve">Механизм реализации подпрограммы </w:t>
      </w:r>
      <w:r>
        <w:rPr>
          <w:rStyle w:val="FontStyle31"/>
          <w:i/>
          <w:sz w:val="24"/>
          <w:szCs w:val="24"/>
        </w:rPr>
        <w:t>3</w:t>
      </w:r>
      <w:r w:rsidRPr="00125497">
        <w:rPr>
          <w:rStyle w:val="FontStyle31"/>
          <w:i/>
          <w:sz w:val="24"/>
          <w:szCs w:val="24"/>
        </w:rPr>
        <w:t>.</w:t>
      </w:r>
    </w:p>
    <w:p w:rsidR="0013500B" w:rsidRPr="0013500B" w:rsidRDefault="0013500B" w:rsidP="0013500B">
      <w:pPr>
        <w:widowControl w:val="0"/>
        <w:autoSpaceDE w:val="0"/>
        <w:autoSpaceDN w:val="0"/>
        <w:adjustRightInd w:val="0"/>
        <w:spacing w:after="0"/>
        <w:ind w:firstLine="709"/>
        <w:jc w:val="both"/>
        <w:outlineLvl w:val="0"/>
        <w:rPr>
          <w:rFonts w:ascii="Times New Roman" w:hAnsi="Times New Roman"/>
          <w:sz w:val="24"/>
          <w:szCs w:val="24"/>
        </w:rPr>
      </w:pPr>
      <w:r w:rsidRPr="0013500B">
        <w:rPr>
          <w:rFonts w:ascii="Times New Roman" w:hAnsi="Times New Roman"/>
          <w:sz w:val="24"/>
          <w:szCs w:val="24"/>
          <w:lang w:eastAsia="ru-RU"/>
        </w:rPr>
        <w:t xml:space="preserve">Управление и </w:t>
      </w:r>
      <w:proofErr w:type="gramStart"/>
      <w:r w:rsidRPr="0013500B">
        <w:rPr>
          <w:rFonts w:ascii="Times New Roman" w:hAnsi="Times New Roman"/>
          <w:sz w:val="24"/>
          <w:szCs w:val="24"/>
          <w:lang w:eastAsia="ru-RU"/>
        </w:rPr>
        <w:t>контроль за</w:t>
      </w:r>
      <w:proofErr w:type="gramEnd"/>
      <w:r w:rsidRPr="0013500B">
        <w:rPr>
          <w:rFonts w:ascii="Times New Roman" w:hAnsi="Times New Roman"/>
          <w:sz w:val="24"/>
          <w:szCs w:val="24"/>
          <w:lang w:eastAsia="ru-RU"/>
        </w:rPr>
        <w:t xml:space="preserve"> реализацией муниципальной Подпрограммы 3 осуществляет </w:t>
      </w:r>
      <w:r w:rsidRPr="0013500B">
        <w:rPr>
          <w:rFonts w:ascii="Times New Roman" w:hAnsi="Times New Roman"/>
          <w:sz w:val="24"/>
          <w:szCs w:val="24"/>
        </w:rPr>
        <w:t>начальник отдела  культуры, спорта и молодежной политики администрации города Полярные Зори (ОКСиМП).</w:t>
      </w:r>
    </w:p>
    <w:p w:rsidR="0013500B" w:rsidRPr="0013500B" w:rsidRDefault="0013500B" w:rsidP="0013500B">
      <w:pPr>
        <w:autoSpaceDE w:val="0"/>
        <w:autoSpaceDN w:val="0"/>
        <w:adjustRightInd w:val="0"/>
        <w:spacing w:after="0"/>
        <w:ind w:firstLine="709"/>
        <w:jc w:val="both"/>
        <w:rPr>
          <w:rFonts w:ascii="Times New Roman" w:hAnsi="Times New Roman"/>
          <w:sz w:val="24"/>
          <w:szCs w:val="24"/>
          <w:lang w:eastAsia="ru-RU"/>
        </w:rPr>
      </w:pPr>
      <w:r w:rsidRPr="0013500B">
        <w:rPr>
          <w:rFonts w:ascii="Times New Roman" w:hAnsi="Times New Roman"/>
          <w:sz w:val="24"/>
          <w:szCs w:val="24"/>
          <w:lang w:eastAsia="ru-RU"/>
        </w:rPr>
        <w:t xml:space="preserve">Текущее управление реализацией мероприятий, включенных в муниципальную подпрограмму, осуществляется соисполнителем муниципальной подпрограммы, ответственным за реализацию мероприятий муниципальной Подпрограммы 3: </w:t>
      </w:r>
    </w:p>
    <w:p w:rsidR="0013500B" w:rsidRPr="0013500B" w:rsidRDefault="0013500B" w:rsidP="0013500B">
      <w:pPr>
        <w:pStyle w:val="ConsPlusCell"/>
        <w:widowControl/>
        <w:ind w:firstLine="709"/>
        <w:jc w:val="both"/>
        <w:rPr>
          <w:sz w:val="24"/>
          <w:szCs w:val="24"/>
        </w:rPr>
      </w:pPr>
      <w:r w:rsidRPr="0013500B">
        <w:rPr>
          <w:sz w:val="24"/>
          <w:szCs w:val="24"/>
        </w:rPr>
        <w:t>- Муниципальное бюджетное учреждение культуры «Централизованная библиотечная система» (МБУК ЦБС).</w:t>
      </w:r>
    </w:p>
    <w:p w:rsidR="0013500B" w:rsidRPr="0013500B" w:rsidRDefault="0013500B" w:rsidP="0013500B">
      <w:pPr>
        <w:widowControl w:val="0"/>
        <w:autoSpaceDE w:val="0"/>
        <w:autoSpaceDN w:val="0"/>
        <w:adjustRightInd w:val="0"/>
        <w:spacing w:after="0"/>
        <w:ind w:firstLine="709"/>
        <w:jc w:val="both"/>
        <w:outlineLvl w:val="0"/>
        <w:rPr>
          <w:rFonts w:ascii="Times New Roman" w:eastAsia="Times New Roman" w:hAnsi="Times New Roman"/>
          <w:b/>
          <w:sz w:val="24"/>
          <w:szCs w:val="24"/>
          <w:highlight w:val="yellow"/>
          <w:lang w:eastAsia="ru-RU"/>
        </w:rPr>
      </w:pPr>
      <w:r w:rsidRPr="0013500B">
        <w:rPr>
          <w:rFonts w:ascii="Times New Roman" w:hAnsi="Times New Roman"/>
          <w:sz w:val="24"/>
          <w:szCs w:val="24"/>
        </w:rPr>
        <w:t>Руководитель МБУК ЦБС (соисполнитель подпрограммы) несёт персональную ответственность за реализацию мероприятий подпрограммы, конечные результаты, целевое и эффективное использование выделяемых на выполнение Подпрограммы финансовых средств.</w:t>
      </w:r>
    </w:p>
    <w:p w:rsidR="0013500B" w:rsidRPr="0013500B" w:rsidRDefault="0013500B" w:rsidP="0013500B">
      <w:pPr>
        <w:pStyle w:val="ConsPlusCell"/>
        <w:widowControl/>
        <w:ind w:firstLine="709"/>
        <w:jc w:val="both"/>
        <w:rPr>
          <w:sz w:val="24"/>
          <w:szCs w:val="24"/>
        </w:rPr>
      </w:pPr>
      <w:r w:rsidRPr="0013500B">
        <w:rPr>
          <w:sz w:val="24"/>
          <w:szCs w:val="24"/>
        </w:rPr>
        <w:t>ОКСиМП, с учетом выделяемых на реализацию подпрограммы 3 финансовых средств, ежегодно уточняет целевые показатели и объем средств, необходимый на выполнение подпрограммных мероприятий, состав участников и вносит корректировку в подпрограмму в установленном порядке.</w:t>
      </w:r>
    </w:p>
    <w:p w:rsidR="0013500B" w:rsidRPr="0013500B" w:rsidRDefault="0013500B" w:rsidP="0013500B">
      <w:pPr>
        <w:pStyle w:val="ConsPlusCell"/>
        <w:widowControl/>
        <w:ind w:firstLine="709"/>
        <w:jc w:val="both"/>
        <w:rPr>
          <w:sz w:val="24"/>
          <w:szCs w:val="24"/>
        </w:rPr>
      </w:pPr>
      <w:r w:rsidRPr="0013500B">
        <w:rPr>
          <w:sz w:val="24"/>
          <w:szCs w:val="24"/>
        </w:rPr>
        <w:t xml:space="preserve">Реализация подпрограммы осуществляется в соответствии с законодательством Российской Федерации о размещении заказов для государственных и муниципальных нужд, а также в соответствии с муниципальными правовыми актами администрации </w:t>
      </w:r>
      <w:proofErr w:type="gramStart"/>
      <w:r w:rsidRPr="0013500B">
        <w:rPr>
          <w:sz w:val="24"/>
          <w:szCs w:val="24"/>
        </w:rPr>
        <w:t>г</w:t>
      </w:r>
      <w:proofErr w:type="gramEnd"/>
      <w:r w:rsidRPr="0013500B">
        <w:rPr>
          <w:sz w:val="24"/>
          <w:szCs w:val="24"/>
        </w:rPr>
        <w:t>. Полярные Зори.</w:t>
      </w:r>
    </w:p>
    <w:p w:rsidR="0013500B" w:rsidRPr="0013500B" w:rsidRDefault="0013500B" w:rsidP="0013500B">
      <w:pPr>
        <w:widowControl w:val="0"/>
        <w:autoSpaceDE w:val="0"/>
        <w:autoSpaceDN w:val="0"/>
        <w:adjustRightInd w:val="0"/>
        <w:spacing w:after="0"/>
        <w:ind w:firstLine="709"/>
        <w:jc w:val="both"/>
        <w:rPr>
          <w:rStyle w:val="FontStyle31"/>
          <w:b w:val="0"/>
          <w:bCs w:val="0"/>
          <w:sz w:val="24"/>
          <w:szCs w:val="24"/>
        </w:rPr>
      </w:pPr>
      <w:r w:rsidRPr="0013500B">
        <w:rPr>
          <w:rFonts w:ascii="Times New Roman" w:hAnsi="Times New Roman"/>
          <w:sz w:val="24"/>
          <w:szCs w:val="24"/>
        </w:rPr>
        <w:t>ОКСиМП осуществляет мониторинг эффективности реализации подпрограммы.</w:t>
      </w:r>
    </w:p>
    <w:p w:rsidR="0013500B" w:rsidRPr="0013500B" w:rsidRDefault="0013500B" w:rsidP="0013500B">
      <w:pPr>
        <w:widowControl w:val="0"/>
        <w:autoSpaceDE w:val="0"/>
        <w:autoSpaceDN w:val="0"/>
        <w:adjustRightInd w:val="0"/>
        <w:spacing w:after="0"/>
        <w:ind w:firstLine="709"/>
        <w:jc w:val="both"/>
        <w:rPr>
          <w:rFonts w:ascii="Times New Roman" w:hAnsi="Times New Roman"/>
          <w:sz w:val="24"/>
          <w:szCs w:val="24"/>
        </w:rPr>
      </w:pPr>
      <w:r w:rsidRPr="0013500B">
        <w:rPr>
          <w:rFonts w:ascii="Times New Roman" w:hAnsi="Times New Roman"/>
          <w:sz w:val="24"/>
          <w:szCs w:val="24"/>
        </w:rPr>
        <w:t xml:space="preserve">Соисполнители мероприятия подпрограммы в установленном  Порядке разработки, утверждения и реализации муниципальных программ муниципального образования </w:t>
      </w:r>
      <w:proofErr w:type="gramStart"/>
      <w:r w:rsidRPr="0013500B">
        <w:rPr>
          <w:rFonts w:ascii="Times New Roman" w:hAnsi="Times New Roman"/>
          <w:sz w:val="24"/>
          <w:szCs w:val="24"/>
        </w:rPr>
        <w:t>г</w:t>
      </w:r>
      <w:proofErr w:type="gramEnd"/>
      <w:r w:rsidRPr="0013500B">
        <w:rPr>
          <w:rFonts w:ascii="Times New Roman" w:hAnsi="Times New Roman"/>
          <w:sz w:val="24"/>
          <w:szCs w:val="24"/>
        </w:rPr>
        <w:t>. Полярные Зори с подведомственной территорией</w:t>
      </w:r>
      <w:r w:rsidR="004C1711">
        <w:rPr>
          <w:rFonts w:ascii="Times New Roman" w:hAnsi="Times New Roman"/>
          <w:sz w:val="24"/>
          <w:szCs w:val="24"/>
        </w:rPr>
        <w:t xml:space="preserve"> </w:t>
      </w:r>
      <w:r w:rsidRPr="0013500B">
        <w:rPr>
          <w:rFonts w:ascii="Times New Roman" w:hAnsi="Times New Roman"/>
          <w:sz w:val="24"/>
          <w:szCs w:val="24"/>
        </w:rPr>
        <w:t>предоставляют информацию в ОКСиМП  о ходе реализации подпрограммы. ОКСиМП  формирует сводный отчет по реализации Программы в целом. Отчеты составляются и представляются в соответствии с утвержденным Порядком.</w:t>
      </w:r>
    </w:p>
    <w:p w:rsidR="0013500B" w:rsidRPr="0013500B" w:rsidRDefault="0013500B" w:rsidP="0013500B">
      <w:pPr>
        <w:widowControl w:val="0"/>
        <w:autoSpaceDE w:val="0"/>
        <w:autoSpaceDN w:val="0"/>
        <w:adjustRightInd w:val="0"/>
        <w:spacing w:after="0"/>
        <w:ind w:firstLine="709"/>
        <w:jc w:val="both"/>
        <w:outlineLvl w:val="0"/>
        <w:rPr>
          <w:rFonts w:ascii="Times New Roman" w:eastAsia="Times New Roman" w:hAnsi="Times New Roman"/>
          <w:b/>
          <w:i/>
          <w:sz w:val="24"/>
          <w:szCs w:val="24"/>
          <w:lang w:eastAsia="ru-RU"/>
        </w:rPr>
      </w:pPr>
    </w:p>
    <w:p w:rsidR="0013500B" w:rsidRPr="0013500B" w:rsidRDefault="0013500B" w:rsidP="0013500B">
      <w:pPr>
        <w:widowControl w:val="0"/>
        <w:autoSpaceDE w:val="0"/>
        <w:autoSpaceDN w:val="0"/>
        <w:adjustRightInd w:val="0"/>
        <w:spacing w:after="0"/>
        <w:ind w:firstLine="709"/>
        <w:jc w:val="center"/>
        <w:outlineLvl w:val="0"/>
        <w:rPr>
          <w:rFonts w:ascii="Times New Roman" w:eastAsia="Times New Roman" w:hAnsi="Times New Roman"/>
          <w:b/>
          <w:i/>
          <w:sz w:val="24"/>
          <w:szCs w:val="24"/>
          <w:lang w:eastAsia="ru-RU"/>
        </w:rPr>
      </w:pPr>
      <w:r w:rsidRPr="0013500B">
        <w:rPr>
          <w:rFonts w:ascii="Times New Roman" w:eastAsia="Times New Roman" w:hAnsi="Times New Roman"/>
          <w:b/>
          <w:i/>
          <w:sz w:val="24"/>
          <w:szCs w:val="24"/>
          <w:lang w:eastAsia="ru-RU"/>
        </w:rPr>
        <w:t>3.6.</w:t>
      </w:r>
      <w:r>
        <w:rPr>
          <w:rFonts w:ascii="Times New Roman" w:eastAsia="Times New Roman" w:hAnsi="Times New Roman"/>
          <w:b/>
          <w:i/>
          <w:sz w:val="24"/>
          <w:szCs w:val="24"/>
          <w:lang w:eastAsia="ru-RU"/>
        </w:rPr>
        <w:t xml:space="preserve"> </w:t>
      </w:r>
      <w:r w:rsidRPr="0013500B">
        <w:rPr>
          <w:rFonts w:ascii="Times New Roman" w:eastAsia="Times New Roman" w:hAnsi="Times New Roman"/>
          <w:b/>
          <w:i/>
          <w:sz w:val="24"/>
          <w:szCs w:val="24"/>
          <w:lang w:eastAsia="ru-RU"/>
        </w:rPr>
        <w:t>Оценка эффективности  подпрограммы 3, рисков ее реализации.</w:t>
      </w:r>
    </w:p>
    <w:p w:rsidR="0013500B" w:rsidRPr="0013500B" w:rsidRDefault="0013500B" w:rsidP="0013500B">
      <w:pPr>
        <w:widowControl w:val="0"/>
        <w:autoSpaceDE w:val="0"/>
        <w:autoSpaceDN w:val="0"/>
        <w:adjustRightInd w:val="0"/>
        <w:spacing w:after="0"/>
        <w:ind w:firstLine="709"/>
        <w:jc w:val="both"/>
        <w:rPr>
          <w:rFonts w:ascii="Times New Roman" w:hAnsi="Times New Roman"/>
          <w:sz w:val="24"/>
          <w:szCs w:val="24"/>
        </w:rPr>
      </w:pPr>
      <w:r w:rsidRPr="0013500B">
        <w:rPr>
          <w:rFonts w:ascii="Times New Roman" w:hAnsi="Times New Roman"/>
          <w:sz w:val="24"/>
          <w:szCs w:val="24"/>
        </w:rPr>
        <w:t>Оценка эффективности муниципальной подпрограммы выполняется в соответствии с Методикой оценки эффективности реализации муниципальных программ.</w:t>
      </w:r>
    </w:p>
    <w:p w:rsidR="0013500B" w:rsidRPr="0013500B" w:rsidRDefault="0013500B" w:rsidP="0013500B">
      <w:pPr>
        <w:widowControl w:val="0"/>
        <w:autoSpaceDE w:val="0"/>
        <w:autoSpaceDN w:val="0"/>
        <w:adjustRightInd w:val="0"/>
        <w:spacing w:after="0"/>
        <w:ind w:firstLine="709"/>
        <w:jc w:val="both"/>
        <w:rPr>
          <w:rFonts w:ascii="Times New Roman" w:hAnsi="Times New Roman"/>
          <w:sz w:val="24"/>
          <w:szCs w:val="24"/>
        </w:rPr>
      </w:pPr>
      <w:r w:rsidRPr="0013500B">
        <w:rPr>
          <w:rFonts w:ascii="Times New Roman" w:hAnsi="Times New Roman"/>
          <w:sz w:val="24"/>
          <w:szCs w:val="24"/>
        </w:rPr>
        <w:t>Оценку эффективности о реализации подпрограммы составляет соисполнитель (или исполнитель) данной подпрограммы и представляет её в  ОКСиМП.</w:t>
      </w:r>
    </w:p>
    <w:p w:rsidR="0013500B" w:rsidRPr="0013500B" w:rsidRDefault="0013500B" w:rsidP="0013500B">
      <w:pPr>
        <w:widowControl w:val="0"/>
        <w:tabs>
          <w:tab w:val="left" w:pos="851"/>
        </w:tabs>
        <w:autoSpaceDE w:val="0"/>
        <w:autoSpaceDN w:val="0"/>
        <w:adjustRightInd w:val="0"/>
        <w:spacing w:after="0"/>
        <w:ind w:firstLine="709"/>
        <w:jc w:val="both"/>
        <w:rPr>
          <w:rFonts w:ascii="Times New Roman" w:hAnsi="Times New Roman"/>
          <w:sz w:val="24"/>
          <w:szCs w:val="24"/>
        </w:rPr>
      </w:pPr>
      <w:r w:rsidRPr="0013500B">
        <w:rPr>
          <w:rFonts w:ascii="Times New Roman" w:hAnsi="Times New Roman"/>
          <w:sz w:val="24"/>
          <w:szCs w:val="24"/>
        </w:rPr>
        <w:t>ОКСиМП составляет сводную оценку эффективности о выполнении программных мероприятий по муниципальной программе в целом.</w:t>
      </w:r>
    </w:p>
    <w:p w:rsidR="0013500B" w:rsidRPr="0013500B" w:rsidRDefault="0013500B" w:rsidP="0013500B">
      <w:pPr>
        <w:widowControl w:val="0"/>
        <w:tabs>
          <w:tab w:val="left" w:pos="851"/>
        </w:tabs>
        <w:autoSpaceDE w:val="0"/>
        <w:autoSpaceDN w:val="0"/>
        <w:adjustRightInd w:val="0"/>
        <w:spacing w:after="0"/>
        <w:ind w:firstLine="709"/>
        <w:jc w:val="both"/>
        <w:rPr>
          <w:rFonts w:ascii="Times New Roman" w:hAnsi="Times New Roman"/>
          <w:sz w:val="24"/>
          <w:szCs w:val="24"/>
        </w:rPr>
      </w:pPr>
      <w:r w:rsidRPr="0013500B">
        <w:rPr>
          <w:rFonts w:ascii="Times New Roman" w:hAnsi="Times New Roman"/>
          <w:sz w:val="24"/>
          <w:szCs w:val="24"/>
        </w:rPr>
        <w:t xml:space="preserve"> ОКСиМП в составе годового отчета о реализации муниципальной программы представляет на заседание Программного совета оценку эффективности реализации муниципальной программы согласно утвержденному Порядку.</w:t>
      </w:r>
    </w:p>
    <w:p w:rsidR="0013500B" w:rsidRPr="0013500B" w:rsidRDefault="0013500B" w:rsidP="0013500B">
      <w:pPr>
        <w:widowControl w:val="0"/>
        <w:tabs>
          <w:tab w:val="left" w:pos="851"/>
        </w:tabs>
        <w:autoSpaceDE w:val="0"/>
        <w:autoSpaceDN w:val="0"/>
        <w:adjustRightInd w:val="0"/>
        <w:spacing w:after="0"/>
        <w:ind w:firstLine="709"/>
        <w:jc w:val="both"/>
        <w:rPr>
          <w:rFonts w:ascii="Times New Roman" w:hAnsi="Times New Roman"/>
          <w:sz w:val="24"/>
          <w:szCs w:val="24"/>
        </w:rPr>
      </w:pPr>
    </w:p>
    <w:p w:rsidR="0013500B" w:rsidRPr="0013500B" w:rsidRDefault="0013500B" w:rsidP="0013500B">
      <w:pPr>
        <w:widowControl w:val="0"/>
        <w:tabs>
          <w:tab w:val="left" w:pos="851"/>
        </w:tabs>
        <w:autoSpaceDE w:val="0"/>
        <w:autoSpaceDN w:val="0"/>
        <w:adjustRightInd w:val="0"/>
        <w:spacing w:after="0"/>
        <w:ind w:firstLine="709"/>
        <w:jc w:val="both"/>
        <w:rPr>
          <w:rFonts w:ascii="Times New Roman" w:hAnsi="Times New Roman"/>
          <w:sz w:val="24"/>
          <w:szCs w:val="24"/>
        </w:rPr>
      </w:pPr>
      <w:r w:rsidRPr="0013500B">
        <w:rPr>
          <w:rFonts w:ascii="Times New Roman" w:hAnsi="Times New Roman"/>
          <w:sz w:val="24"/>
          <w:szCs w:val="24"/>
        </w:rPr>
        <w:t>Факторы риска реализации муниципальной подпрограммы:</w:t>
      </w:r>
    </w:p>
    <w:p w:rsidR="0013500B" w:rsidRDefault="0013500B" w:rsidP="0013500B">
      <w:pPr>
        <w:widowControl w:val="0"/>
        <w:tabs>
          <w:tab w:val="left" w:pos="851"/>
        </w:tabs>
        <w:autoSpaceDE w:val="0"/>
        <w:autoSpaceDN w:val="0"/>
        <w:adjustRightInd w:val="0"/>
        <w:spacing w:after="0"/>
        <w:rPr>
          <w:szCs w:val="24"/>
        </w:rPr>
      </w:pPr>
    </w:p>
    <w:tbl>
      <w:tblPr>
        <w:tblStyle w:val="ac"/>
        <w:tblW w:w="0" w:type="auto"/>
        <w:tblInd w:w="534" w:type="dxa"/>
        <w:tblLook w:val="04A0"/>
      </w:tblPr>
      <w:tblGrid>
        <w:gridCol w:w="2065"/>
        <w:gridCol w:w="2232"/>
        <w:gridCol w:w="2317"/>
        <w:gridCol w:w="2139"/>
      </w:tblGrid>
      <w:tr w:rsidR="0013500B" w:rsidRPr="0013500B" w:rsidTr="0013500B">
        <w:trPr>
          <w:trHeight w:val="1172"/>
        </w:trPr>
        <w:tc>
          <w:tcPr>
            <w:tcW w:w="2191" w:type="dxa"/>
          </w:tcPr>
          <w:p w:rsidR="0013500B" w:rsidRPr="0013500B" w:rsidRDefault="0013500B" w:rsidP="004C1711">
            <w:pPr>
              <w:widowControl w:val="0"/>
              <w:autoSpaceDE w:val="0"/>
              <w:autoSpaceDN w:val="0"/>
              <w:adjustRightInd w:val="0"/>
              <w:spacing w:line="240" w:lineRule="auto"/>
              <w:jc w:val="center"/>
              <w:rPr>
                <w:i/>
                <w:sz w:val="20"/>
                <w:szCs w:val="20"/>
              </w:rPr>
            </w:pPr>
            <w:r w:rsidRPr="0013500B">
              <w:rPr>
                <w:i/>
                <w:sz w:val="20"/>
                <w:szCs w:val="20"/>
              </w:rPr>
              <w:t>Внешние</w:t>
            </w:r>
            <w:r w:rsidR="004C1711">
              <w:rPr>
                <w:i/>
                <w:sz w:val="20"/>
                <w:szCs w:val="20"/>
              </w:rPr>
              <w:t xml:space="preserve"> </w:t>
            </w:r>
            <w:r w:rsidRPr="0013500B">
              <w:rPr>
                <w:i/>
                <w:sz w:val="20"/>
                <w:szCs w:val="20"/>
              </w:rPr>
              <w:t>риски</w:t>
            </w:r>
            <w:r w:rsidR="004C1711">
              <w:rPr>
                <w:i/>
                <w:sz w:val="20"/>
                <w:szCs w:val="20"/>
              </w:rPr>
              <w:t xml:space="preserve"> </w:t>
            </w:r>
            <w:r w:rsidRPr="0013500B">
              <w:rPr>
                <w:i/>
                <w:sz w:val="20"/>
                <w:szCs w:val="20"/>
              </w:rPr>
              <w:t>реализации</w:t>
            </w:r>
            <w:r w:rsidR="004C1711">
              <w:rPr>
                <w:i/>
                <w:sz w:val="20"/>
                <w:szCs w:val="20"/>
              </w:rPr>
              <w:t xml:space="preserve"> </w:t>
            </w:r>
            <w:r w:rsidRPr="0013500B">
              <w:rPr>
                <w:i/>
                <w:sz w:val="20"/>
                <w:szCs w:val="20"/>
              </w:rPr>
              <w:t>программы</w:t>
            </w:r>
          </w:p>
        </w:tc>
        <w:tc>
          <w:tcPr>
            <w:tcW w:w="2379" w:type="dxa"/>
          </w:tcPr>
          <w:p w:rsidR="0013500B" w:rsidRPr="0013500B" w:rsidRDefault="0013500B" w:rsidP="004C1711">
            <w:pPr>
              <w:widowControl w:val="0"/>
              <w:autoSpaceDE w:val="0"/>
              <w:autoSpaceDN w:val="0"/>
              <w:adjustRightInd w:val="0"/>
              <w:spacing w:line="240" w:lineRule="auto"/>
              <w:jc w:val="center"/>
              <w:rPr>
                <w:i/>
                <w:sz w:val="20"/>
                <w:szCs w:val="20"/>
              </w:rPr>
            </w:pPr>
            <w:r w:rsidRPr="0013500B">
              <w:rPr>
                <w:i/>
                <w:sz w:val="20"/>
                <w:szCs w:val="20"/>
              </w:rPr>
              <w:t>Механизмы</w:t>
            </w:r>
            <w:r w:rsidR="004C1711">
              <w:rPr>
                <w:i/>
                <w:sz w:val="20"/>
                <w:szCs w:val="20"/>
              </w:rPr>
              <w:t xml:space="preserve"> </w:t>
            </w:r>
            <w:r w:rsidRPr="0013500B">
              <w:rPr>
                <w:i/>
                <w:sz w:val="20"/>
                <w:szCs w:val="20"/>
              </w:rPr>
              <w:t>минимизации</w:t>
            </w:r>
            <w:r w:rsidR="004C1711">
              <w:rPr>
                <w:i/>
                <w:sz w:val="20"/>
                <w:szCs w:val="20"/>
              </w:rPr>
              <w:t xml:space="preserve"> </w:t>
            </w:r>
            <w:r w:rsidRPr="0013500B">
              <w:rPr>
                <w:i/>
                <w:sz w:val="20"/>
                <w:szCs w:val="20"/>
              </w:rPr>
              <w:t>негативного влияния</w:t>
            </w:r>
            <w:r w:rsidR="004C1711">
              <w:rPr>
                <w:i/>
                <w:sz w:val="20"/>
                <w:szCs w:val="20"/>
              </w:rPr>
              <w:t xml:space="preserve"> </w:t>
            </w:r>
            <w:r w:rsidRPr="0013500B">
              <w:rPr>
                <w:i/>
                <w:sz w:val="20"/>
                <w:szCs w:val="20"/>
              </w:rPr>
              <w:t>внешних факторов</w:t>
            </w:r>
          </w:p>
        </w:tc>
        <w:tc>
          <w:tcPr>
            <w:tcW w:w="2464" w:type="dxa"/>
          </w:tcPr>
          <w:p w:rsidR="0013500B" w:rsidRPr="0013500B" w:rsidRDefault="0013500B" w:rsidP="0013500B">
            <w:pPr>
              <w:widowControl w:val="0"/>
              <w:autoSpaceDE w:val="0"/>
              <w:autoSpaceDN w:val="0"/>
              <w:adjustRightInd w:val="0"/>
              <w:spacing w:line="240" w:lineRule="auto"/>
              <w:jc w:val="center"/>
              <w:rPr>
                <w:i/>
                <w:sz w:val="20"/>
                <w:szCs w:val="20"/>
              </w:rPr>
            </w:pPr>
            <w:r w:rsidRPr="0013500B">
              <w:rPr>
                <w:i/>
                <w:sz w:val="20"/>
                <w:szCs w:val="20"/>
              </w:rPr>
              <w:t>Внутренние риски</w:t>
            </w:r>
            <w:r w:rsidR="004C1711">
              <w:rPr>
                <w:i/>
                <w:sz w:val="20"/>
                <w:szCs w:val="20"/>
              </w:rPr>
              <w:t xml:space="preserve"> </w:t>
            </w:r>
            <w:r w:rsidRPr="0013500B">
              <w:rPr>
                <w:i/>
                <w:sz w:val="20"/>
                <w:szCs w:val="20"/>
              </w:rPr>
              <w:t>реализации программы</w:t>
            </w:r>
            <w:r w:rsidR="004C1711">
              <w:rPr>
                <w:i/>
                <w:sz w:val="20"/>
                <w:szCs w:val="20"/>
              </w:rPr>
              <w:t xml:space="preserve"> </w:t>
            </w:r>
          </w:p>
          <w:p w:rsidR="0013500B" w:rsidRPr="0013500B" w:rsidRDefault="0013500B" w:rsidP="0013500B">
            <w:pPr>
              <w:widowControl w:val="0"/>
              <w:autoSpaceDE w:val="0"/>
              <w:autoSpaceDN w:val="0"/>
              <w:adjustRightInd w:val="0"/>
              <w:spacing w:line="240" w:lineRule="auto"/>
              <w:jc w:val="center"/>
              <w:rPr>
                <w:i/>
                <w:sz w:val="20"/>
                <w:szCs w:val="20"/>
              </w:rPr>
            </w:pPr>
          </w:p>
        </w:tc>
        <w:tc>
          <w:tcPr>
            <w:tcW w:w="2286" w:type="dxa"/>
          </w:tcPr>
          <w:p w:rsidR="0013500B" w:rsidRPr="0013500B" w:rsidRDefault="0013500B" w:rsidP="004C1711">
            <w:pPr>
              <w:widowControl w:val="0"/>
              <w:autoSpaceDE w:val="0"/>
              <w:autoSpaceDN w:val="0"/>
              <w:adjustRightInd w:val="0"/>
              <w:spacing w:line="240" w:lineRule="auto"/>
              <w:jc w:val="center"/>
              <w:rPr>
                <w:i/>
                <w:sz w:val="20"/>
                <w:szCs w:val="20"/>
              </w:rPr>
            </w:pPr>
            <w:r w:rsidRPr="0013500B">
              <w:rPr>
                <w:i/>
                <w:sz w:val="20"/>
                <w:szCs w:val="20"/>
              </w:rPr>
              <w:t>Меры, направленные</w:t>
            </w:r>
            <w:r w:rsidR="004C1711">
              <w:rPr>
                <w:i/>
                <w:sz w:val="20"/>
                <w:szCs w:val="20"/>
              </w:rPr>
              <w:t xml:space="preserve"> </w:t>
            </w:r>
            <w:r w:rsidRPr="0013500B">
              <w:rPr>
                <w:i/>
                <w:sz w:val="20"/>
                <w:szCs w:val="20"/>
              </w:rPr>
              <w:t>на снижение</w:t>
            </w:r>
            <w:r w:rsidR="004C1711">
              <w:rPr>
                <w:i/>
                <w:sz w:val="20"/>
                <w:szCs w:val="20"/>
              </w:rPr>
              <w:t xml:space="preserve"> </w:t>
            </w:r>
            <w:r w:rsidRPr="0013500B">
              <w:rPr>
                <w:i/>
                <w:sz w:val="20"/>
                <w:szCs w:val="20"/>
              </w:rPr>
              <w:t>внутренних рисков</w:t>
            </w:r>
          </w:p>
        </w:tc>
      </w:tr>
      <w:tr w:rsidR="0013500B" w:rsidRPr="0013500B" w:rsidTr="0013500B">
        <w:tc>
          <w:tcPr>
            <w:tcW w:w="2191" w:type="dxa"/>
          </w:tcPr>
          <w:p w:rsidR="0013500B" w:rsidRPr="0013500B" w:rsidRDefault="0013500B" w:rsidP="0013500B">
            <w:pPr>
              <w:widowControl w:val="0"/>
              <w:autoSpaceDE w:val="0"/>
              <w:autoSpaceDN w:val="0"/>
              <w:adjustRightInd w:val="0"/>
              <w:spacing w:line="240" w:lineRule="auto"/>
              <w:jc w:val="left"/>
              <w:rPr>
                <w:sz w:val="20"/>
                <w:szCs w:val="20"/>
              </w:rPr>
            </w:pPr>
            <w:r w:rsidRPr="0013500B">
              <w:rPr>
                <w:sz w:val="20"/>
                <w:szCs w:val="20"/>
              </w:rPr>
              <w:t>Изменение</w:t>
            </w:r>
            <w:r w:rsidR="004C1711">
              <w:rPr>
                <w:sz w:val="20"/>
                <w:szCs w:val="20"/>
              </w:rPr>
              <w:t xml:space="preserve"> </w:t>
            </w:r>
            <w:r w:rsidRPr="0013500B">
              <w:rPr>
                <w:sz w:val="20"/>
                <w:szCs w:val="20"/>
              </w:rPr>
              <w:t>федерального,</w:t>
            </w:r>
            <w:r w:rsidR="004C1711">
              <w:rPr>
                <w:sz w:val="20"/>
                <w:szCs w:val="20"/>
              </w:rPr>
              <w:t xml:space="preserve"> </w:t>
            </w:r>
            <w:r w:rsidRPr="0013500B">
              <w:rPr>
                <w:sz w:val="20"/>
                <w:szCs w:val="20"/>
              </w:rPr>
              <w:t>регионального</w:t>
            </w:r>
            <w:r w:rsidR="004C1711">
              <w:rPr>
                <w:sz w:val="20"/>
                <w:szCs w:val="20"/>
              </w:rPr>
              <w:t xml:space="preserve"> </w:t>
            </w:r>
            <w:r w:rsidRPr="0013500B">
              <w:rPr>
                <w:sz w:val="20"/>
                <w:szCs w:val="20"/>
              </w:rPr>
              <w:t>законодательства</w:t>
            </w:r>
          </w:p>
          <w:p w:rsidR="0013500B" w:rsidRPr="0013500B" w:rsidRDefault="0013500B" w:rsidP="0013500B">
            <w:pPr>
              <w:widowControl w:val="0"/>
              <w:autoSpaceDE w:val="0"/>
              <w:autoSpaceDN w:val="0"/>
              <w:adjustRightInd w:val="0"/>
              <w:spacing w:line="240" w:lineRule="auto"/>
              <w:jc w:val="left"/>
              <w:rPr>
                <w:sz w:val="20"/>
                <w:szCs w:val="20"/>
              </w:rPr>
            </w:pPr>
          </w:p>
        </w:tc>
        <w:tc>
          <w:tcPr>
            <w:tcW w:w="2379" w:type="dxa"/>
          </w:tcPr>
          <w:p w:rsidR="0013500B" w:rsidRPr="0013500B" w:rsidRDefault="0013500B" w:rsidP="004C1711">
            <w:pPr>
              <w:widowControl w:val="0"/>
              <w:autoSpaceDE w:val="0"/>
              <w:autoSpaceDN w:val="0"/>
              <w:adjustRightInd w:val="0"/>
              <w:spacing w:line="240" w:lineRule="auto"/>
              <w:jc w:val="left"/>
              <w:rPr>
                <w:sz w:val="20"/>
                <w:szCs w:val="20"/>
              </w:rPr>
            </w:pPr>
            <w:r w:rsidRPr="0013500B">
              <w:rPr>
                <w:sz w:val="20"/>
                <w:szCs w:val="20"/>
              </w:rPr>
              <w:t>Оперативное</w:t>
            </w:r>
            <w:r w:rsidR="004C1711">
              <w:rPr>
                <w:sz w:val="20"/>
                <w:szCs w:val="20"/>
              </w:rPr>
              <w:t xml:space="preserve"> </w:t>
            </w:r>
            <w:r w:rsidRPr="0013500B">
              <w:rPr>
                <w:sz w:val="20"/>
                <w:szCs w:val="20"/>
              </w:rPr>
              <w:t>реагирование</w:t>
            </w:r>
            <w:r w:rsidR="004C1711">
              <w:rPr>
                <w:sz w:val="20"/>
                <w:szCs w:val="20"/>
              </w:rPr>
              <w:t xml:space="preserve"> </w:t>
            </w:r>
            <w:r w:rsidRPr="0013500B">
              <w:rPr>
                <w:sz w:val="20"/>
                <w:szCs w:val="20"/>
              </w:rPr>
              <w:t>на изменения</w:t>
            </w:r>
            <w:r w:rsidR="004C1711">
              <w:rPr>
                <w:sz w:val="20"/>
                <w:szCs w:val="20"/>
              </w:rPr>
              <w:t xml:space="preserve"> </w:t>
            </w:r>
            <w:r w:rsidRPr="0013500B">
              <w:rPr>
                <w:sz w:val="20"/>
                <w:szCs w:val="20"/>
              </w:rPr>
              <w:t>законодательства</w:t>
            </w:r>
            <w:r w:rsidR="004C1711">
              <w:rPr>
                <w:sz w:val="20"/>
                <w:szCs w:val="20"/>
              </w:rPr>
              <w:t xml:space="preserve"> </w:t>
            </w:r>
            <w:r w:rsidRPr="0013500B">
              <w:rPr>
                <w:sz w:val="20"/>
                <w:szCs w:val="20"/>
              </w:rPr>
              <w:t>в части принятия</w:t>
            </w:r>
            <w:r w:rsidR="004C1711">
              <w:rPr>
                <w:sz w:val="20"/>
                <w:szCs w:val="20"/>
              </w:rPr>
              <w:t xml:space="preserve"> </w:t>
            </w:r>
            <w:r w:rsidRPr="0013500B">
              <w:rPr>
                <w:sz w:val="20"/>
                <w:szCs w:val="20"/>
              </w:rPr>
              <w:t>соответствующего</w:t>
            </w:r>
            <w:r w:rsidR="004C1711">
              <w:rPr>
                <w:sz w:val="20"/>
                <w:szCs w:val="20"/>
              </w:rPr>
              <w:t xml:space="preserve"> </w:t>
            </w:r>
            <w:r w:rsidRPr="0013500B">
              <w:rPr>
                <w:sz w:val="20"/>
                <w:szCs w:val="20"/>
              </w:rPr>
              <w:t>локального</w:t>
            </w:r>
            <w:r w:rsidR="004C1711">
              <w:rPr>
                <w:sz w:val="20"/>
                <w:szCs w:val="20"/>
              </w:rPr>
              <w:t xml:space="preserve"> </w:t>
            </w:r>
            <w:r w:rsidRPr="0013500B">
              <w:rPr>
                <w:sz w:val="20"/>
                <w:szCs w:val="20"/>
              </w:rPr>
              <w:t>нормативного акта</w:t>
            </w:r>
          </w:p>
        </w:tc>
        <w:tc>
          <w:tcPr>
            <w:tcW w:w="2464" w:type="dxa"/>
          </w:tcPr>
          <w:p w:rsidR="0013500B" w:rsidRPr="0013500B" w:rsidRDefault="0013500B" w:rsidP="004C1711">
            <w:pPr>
              <w:widowControl w:val="0"/>
              <w:autoSpaceDE w:val="0"/>
              <w:autoSpaceDN w:val="0"/>
              <w:adjustRightInd w:val="0"/>
              <w:spacing w:line="240" w:lineRule="auto"/>
              <w:jc w:val="left"/>
              <w:rPr>
                <w:sz w:val="20"/>
                <w:szCs w:val="20"/>
              </w:rPr>
            </w:pPr>
            <w:r w:rsidRPr="0013500B">
              <w:rPr>
                <w:sz w:val="20"/>
                <w:szCs w:val="20"/>
              </w:rPr>
              <w:t>Организационные риски</w:t>
            </w:r>
            <w:r w:rsidR="004C1711">
              <w:rPr>
                <w:sz w:val="20"/>
                <w:szCs w:val="20"/>
              </w:rPr>
              <w:t xml:space="preserve"> </w:t>
            </w:r>
            <w:r w:rsidRPr="0013500B">
              <w:rPr>
                <w:sz w:val="20"/>
                <w:szCs w:val="20"/>
              </w:rPr>
              <w:t>(несогласованность</w:t>
            </w:r>
            <w:r w:rsidR="004C1711">
              <w:rPr>
                <w:sz w:val="20"/>
                <w:szCs w:val="20"/>
              </w:rPr>
              <w:t xml:space="preserve"> </w:t>
            </w:r>
            <w:r w:rsidRPr="0013500B">
              <w:rPr>
                <w:sz w:val="20"/>
                <w:szCs w:val="20"/>
              </w:rPr>
              <w:t>действий учреждений,</w:t>
            </w:r>
            <w:r w:rsidR="004C1711">
              <w:rPr>
                <w:sz w:val="20"/>
                <w:szCs w:val="20"/>
              </w:rPr>
              <w:t xml:space="preserve"> </w:t>
            </w:r>
            <w:r w:rsidRPr="0013500B">
              <w:rPr>
                <w:sz w:val="20"/>
                <w:szCs w:val="20"/>
              </w:rPr>
              <w:t>структурных подразделений администрации,</w:t>
            </w:r>
            <w:r w:rsidR="004C1711">
              <w:rPr>
                <w:sz w:val="20"/>
                <w:szCs w:val="20"/>
              </w:rPr>
              <w:t xml:space="preserve"> </w:t>
            </w:r>
            <w:r w:rsidRPr="0013500B">
              <w:rPr>
                <w:sz w:val="20"/>
                <w:szCs w:val="20"/>
              </w:rPr>
              <w:t>вовлечённых в процесс</w:t>
            </w:r>
            <w:r w:rsidR="004C1711">
              <w:rPr>
                <w:sz w:val="20"/>
                <w:szCs w:val="20"/>
              </w:rPr>
              <w:t xml:space="preserve"> </w:t>
            </w:r>
            <w:r w:rsidRPr="0013500B">
              <w:rPr>
                <w:sz w:val="20"/>
                <w:szCs w:val="20"/>
              </w:rPr>
              <w:t>реализации программы)</w:t>
            </w:r>
          </w:p>
        </w:tc>
        <w:tc>
          <w:tcPr>
            <w:tcW w:w="2286" w:type="dxa"/>
          </w:tcPr>
          <w:p w:rsidR="0013500B" w:rsidRPr="0013500B" w:rsidRDefault="0013500B" w:rsidP="004C1711">
            <w:pPr>
              <w:widowControl w:val="0"/>
              <w:autoSpaceDE w:val="0"/>
              <w:autoSpaceDN w:val="0"/>
              <w:adjustRightInd w:val="0"/>
              <w:spacing w:line="240" w:lineRule="auto"/>
              <w:jc w:val="left"/>
              <w:rPr>
                <w:sz w:val="20"/>
                <w:szCs w:val="20"/>
              </w:rPr>
            </w:pPr>
            <w:r w:rsidRPr="0013500B">
              <w:rPr>
                <w:sz w:val="20"/>
                <w:szCs w:val="20"/>
              </w:rPr>
              <w:t>Проведение совещаний</w:t>
            </w:r>
            <w:r w:rsidR="004C1711">
              <w:rPr>
                <w:sz w:val="20"/>
                <w:szCs w:val="20"/>
              </w:rPr>
              <w:t xml:space="preserve"> </w:t>
            </w:r>
            <w:r w:rsidRPr="0013500B">
              <w:rPr>
                <w:sz w:val="20"/>
                <w:szCs w:val="20"/>
              </w:rPr>
              <w:t>участниками программных</w:t>
            </w:r>
            <w:r w:rsidR="004C1711">
              <w:rPr>
                <w:sz w:val="20"/>
                <w:szCs w:val="20"/>
              </w:rPr>
              <w:t xml:space="preserve"> </w:t>
            </w:r>
            <w:r w:rsidRPr="0013500B">
              <w:rPr>
                <w:sz w:val="20"/>
                <w:szCs w:val="20"/>
              </w:rPr>
              <w:t>мероприятий</w:t>
            </w:r>
            <w:r w:rsidR="004C1711">
              <w:rPr>
                <w:sz w:val="20"/>
                <w:szCs w:val="20"/>
              </w:rPr>
              <w:t xml:space="preserve"> </w:t>
            </w:r>
          </w:p>
        </w:tc>
      </w:tr>
      <w:tr w:rsidR="0013500B" w:rsidRPr="0013500B" w:rsidTr="0013500B">
        <w:tc>
          <w:tcPr>
            <w:tcW w:w="2191" w:type="dxa"/>
          </w:tcPr>
          <w:p w:rsidR="0013500B" w:rsidRPr="0013500B" w:rsidRDefault="0013500B" w:rsidP="004C1711">
            <w:pPr>
              <w:widowControl w:val="0"/>
              <w:autoSpaceDE w:val="0"/>
              <w:autoSpaceDN w:val="0"/>
              <w:adjustRightInd w:val="0"/>
              <w:spacing w:line="240" w:lineRule="auto"/>
              <w:jc w:val="left"/>
              <w:rPr>
                <w:sz w:val="20"/>
                <w:szCs w:val="20"/>
              </w:rPr>
            </w:pPr>
            <w:r w:rsidRPr="0013500B">
              <w:rPr>
                <w:sz w:val="20"/>
                <w:szCs w:val="20"/>
              </w:rPr>
              <w:t>Экономические</w:t>
            </w:r>
            <w:r w:rsidR="004C1711">
              <w:rPr>
                <w:sz w:val="20"/>
                <w:szCs w:val="20"/>
              </w:rPr>
              <w:t xml:space="preserve"> </w:t>
            </w:r>
            <w:r w:rsidRPr="0013500B">
              <w:rPr>
                <w:sz w:val="20"/>
                <w:szCs w:val="20"/>
              </w:rPr>
              <w:t>риски, связанные</w:t>
            </w:r>
            <w:r w:rsidR="004C1711">
              <w:rPr>
                <w:sz w:val="20"/>
                <w:szCs w:val="20"/>
              </w:rPr>
              <w:t xml:space="preserve"> </w:t>
            </w:r>
            <w:r w:rsidRPr="0013500B">
              <w:rPr>
                <w:sz w:val="20"/>
                <w:szCs w:val="20"/>
              </w:rPr>
              <w:t>с инфляцией</w:t>
            </w:r>
            <w:r w:rsidR="004C1711">
              <w:rPr>
                <w:sz w:val="20"/>
                <w:szCs w:val="20"/>
              </w:rPr>
              <w:t xml:space="preserve"> </w:t>
            </w:r>
          </w:p>
        </w:tc>
        <w:tc>
          <w:tcPr>
            <w:tcW w:w="2379" w:type="dxa"/>
          </w:tcPr>
          <w:p w:rsidR="0013500B" w:rsidRPr="0013500B" w:rsidRDefault="0013500B" w:rsidP="004C1711">
            <w:pPr>
              <w:widowControl w:val="0"/>
              <w:autoSpaceDE w:val="0"/>
              <w:autoSpaceDN w:val="0"/>
              <w:adjustRightInd w:val="0"/>
              <w:spacing w:line="240" w:lineRule="auto"/>
              <w:jc w:val="left"/>
              <w:rPr>
                <w:sz w:val="20"/>
                <w:szCs w:val="20"/>
              </w:rPr>
            </w:pPr>
            <w:r w:rsidRPr="0013500B">
              <w:rPr>
                <w:sz w:val="20"/>
                <w:szCs w:val="20"/>
              </w:rPr>
              <w:t>Принятие мер</w:t>
            </w:r>
            <w:r w:rsidR="004C1711">
              <w:rPr>
                <w:sz w:val="20"/>
                <w:szCs w:val="20"/>
              </w:rPr>
              <w:t xml:space="preserve"> </w:t>
            </w:r>
            <w:r w:rsidRPr="0013500B">
              <w:rPr>
                <w:sz w:val="20"/>
                <w:szCs w:val="20"/>
              </w:rPr>
              <w:t>по оптимизации</w:t>
            </w:r>
            <w:r w:rsidR="004C1711">
              <w:rPr>
                <w:sz w:val="20"/>
                <w:szCs w:val="20"/>
              </w:rPr>
              <w:t xml:space="preserve"> </w:t>
            </w:r>
            <w:r w:rsidRPr="0013500B">
              <w:rPr>
                <w:sz w:val="20"/>
                <w:szCs w:val="20"/>
              </w:rPr>
              <w:t>расходов</w:t>
            </w:r>
          </w:p>
        </w:tc>
        <w:tc>
          <w:tcPr>
            <w:tcW w:w="2464" w:type="dxa"/>
          </w:tcPr>
          <w:p w:rsidR="0013500B" w:rsidRPr="0013500B" w:rsidRDefault="0013500B" w:rsidP="004C1711">
            <w:pPr>
              <w:widowControl w:val="0"/>
              <w:autoSpaceDE w:val="0"/>
              <w:autoSpaceDN w:val="0"/>
              <w:adjustRightInd w:val="0"/>
              <w:spacing w:line="240" w:lineRule="auto"/>
              <w:jc w:val="left"/>
              <w:rPr>
                <w:sz w:val="20"/>
                <w:szCs w:val="20"/>
              </w:rPr>
            </w:pPr>
            <w:r w:rsidRPr="0013500B">
              <w:rPr>
                <w:sz w:val="20"/>
                <w:szCs w:val="20"/>
              </w:rPr>
              <w:t>Административные риски</w:t>
            </w:r>
            <w:r w:rsidR="004C1711">
              <w:rPr>
                <w:sz w:val="20"/>
                <w:szCs w:val="20"/>
              </w:rPr>
              <w:t xml:space="preserve">  </w:t>
            </w:r>
            <w:r w:rsidRPr="0013500B">
              <w:rPr>
                <w:sz w:val="20"/>
                <w:szCs w:val="20"/>
              </w:rPr>
              <w:t xml:space="preserve">(Отражение неполных, </w:t>
            </w:r>
            <w:r w:rsidR="004C1711">
              <w:rPr>
                <w:sz w:val="20"/>
                <w:szCs w:val="20"/>
              </w:rPr>
              <w:t xml:space="preserve"> </w:t>
            </w:r>
            <w:r w:rsidRPr="0013500B">
              <w:rPr>
                <w:sz w:val="20"/>
                <w:szCs w:val="20"/>
              </w:rPr>
              <w:t xml:space="preserve">недостоверных данных или данных в неверном </w:t>
            </w:r>
            <w:r w:rsidR="004C1711">
              <w:rPr>
                <w:sz w:val="20"/>
                <w:szCs w:val="20"/>
              </w:rPr>
              <w:t xml:space="preserve"> </w:t>
            </w:r>
            <w:r w:rsidRPr="0013500B">
              <w:rPr>
                <w:sz w:val="20"/>
                <w:szCs w:val="20"/>
              </w:rPr>
              <w:t>разрезе участниками программных мероприятий, которые будут использоваться в качестве базовых показателей при формировании муниципальных заданий на предоставление муниципальных услуг)</w:t>
            </w:r>
          </w:p>
        </w:tc>
        <w:tc>
          <w:tcPr>
            <w:tcW w:w="2286" w:type="dxa"/>
          </w:tcPr>
          <w:p w:rsidR="0013500B" w:rsidRPr="0013500B" w:rsidRDefault="0013500B" w:rsidP="004C1711">
            <w:pPr>
              <w:widowControl w:val="0"/>
              <w:autoSpaceDE w:val="0"/>
              <w:autoSpaceDN w:val="0"/>
              <w:adjustRightInd w:val="0"/>
              <w:spacing w:line="240" w:lineRule="auto"/>
              <w:jc w:val="left"/>
              <w:rPr>
                <w:sz w:val="20"/>
                <w:szCs w:val="20"/>
              </w:rPr>
            </w:pPr>
            <w:r w:rsidRPr="0013500B">
              <w:rPr>
                <w:sz w:val="20"/>
                <w:szCs w:val="20"/>
              </w:rPr>
              <w:t>Повышение качества</w:t>
            </w:r>
            <w:r w:rsidR="004C1711">
              <w:rPr>
                <w:sz w:val="20"/>
                <w:szCs w:val="20"/>
              </w:rPr>
              <w:t xml:space="preserve"> </w:t>
            </w:r>
            <w:r w:rsidRPr="0013500B">
              <w:rPr>
                <w:sz w:val="20"/>
                <w:szCs w:val="20"/>
              </w:rPr>
              <w:t>ведомственного</w:t>
            </w:r>
            <w:r w:rsidR="004C1711">
              <w:rPr>
                <w:sz w:val="20"/>
                <w:szCs w:val="20"/>
              </w:rPr>
              <w:t xml:space="preserve"> </w:t>
            </w:r>
            <w:r w:rsidRPr="0013500B">
              <w:rPr>
                <w:sz w:val="20"/>
                <w:szCs w:val="20"/>
              </w:rPr>
              <w:t>мониторинга;</w:t>
            </w:r>
            <w:r w:rsidR="004C1711">
              <w:rPr>
                <w:sz w:val="20"/>
                <w:szCs w:val="20"/>
              </w:rPr>
              <w:t xml:space="preserve"> </w:t>
            </w:r>
            <w:r w:rsidRPr="0013500B">
              <w:rPr>
                <w:sz w:val="20"/>
                <w:szCs w:val="20"/>
              </w:rPr>
              <w:t>использование</w:t>
            </w:r>
            <w:r w:rsidR="004C1711">
              <w:rPr>
                <w:sz w:val="20"/>
                <w:szCs w:val="20"/>
              </w:rPr>
              <w:t xml:space="preserve"> </w:t>
            </w:r>
            <w:r w:rsidRPr="0013500B">
              <w:rPr>
                <w:sz w:val="20"/>
                <w:szCs w:val="20"/>
              </w:rPr>
              <w:t>внутренних и внешних</w:t>
            </w:r>
            <w:r w:rsidR="004C1711">
              <w:rPr>
                <w:sz w:val="20"/>
                <w:szCs w:val="20"/>
              </w:rPr>
              <w:t xml:space="preserve"> </w:t>
            </w:r>
            <w:r w:rsidRPr="0013500B">
              <w:rPr>
                <w:sz w:val="20"/>
                <w:szCs w:val="20"/>
              </w:rPr>
              <w:t>источников информации о потребностях населения в предоставляемых</w:t>
            </w:r>
            <w:r w:rsidR="004C1711">
              <w:rPr>
                <w:sz w:val="20"/>
                <w:szCs w:val="20"/>
              </w:rPr>
              <w:t xml:space="preserve"> </w:t>
            </w:r>
            <w:r w:rsidRPr="0013500B">
              <w:rPr>
                <w:sz w:val="20"/>
                <w:szCs w:val="20"/>
              </w:rPr>
              <w:t>услугах;</w:t>
            </w:r>
            <w:r w:rsidR="004C1711">
              <w:rPr>
                <w:sz w:val="20"/>
                <w:szCs w:val="20"/>
              </w:rPr>
              <w:t xml:space="preserve"> </w:t>
            </w:r>
            <w:r w:rsidRPr="0013500B">
              <w:rPr>
                <w:sz w:val="20"/>
                <w:szCs w:val="20"/>
              </w:rPr>
              <w:t>обучение и повышение</w:t>
            </w:r>
            <w:r w:rsidR="004C1711">
              <w:rPr>
                <w:sz w:val="20"/>
                <w:szCs w:val="20"/>
              </w:rPr>
              <w:t xml:space="preserve"> </w:t>
            </w:r>
            <w:r w:rsidRPr="0013500B">
              <w:rPr>
                <w:sz w:val="20"/>
                <w:szCs w:val="20"/>
              </w:rPr>
              <w:t>уровня квалификации</w:t>
            </w:r>
            <w:r w:rsidR="004C1711">
              <w:rPr>
                <w:sz w:val="20"/>
                <w:szCs w:val="20"/>
              </w:rPr>
              <w:t xml:space="preserve"> </w:t>
            </w:r>
            <w:r w:rsidRPr="0013500B">
              <w:rPr>
                <w:sz w:val="20"/>
                <w:szCs w:val="20"/>
              </w:rPr>
              <w:t>участников</w:t>
            </w:r>
            <w:r w:rsidR="004C1711">
              <w:rPr>
                <w:sz w:val="20"/>
                <w:szCs w:val="20"/>
              </w:rPr>
              <w:t xml:space="preserve"> п</w:t>
            </w:r>
            <w:r w:rsidRPr="0013500B">
              <w:rPr>
                <w:sz w:val="20"/>
                <w:szCs w:val="20"/>
              </w:rPr>
              <w:t>рограммных</w:t>
            </w:r>
            <w:r w:rsidR="004C1711">
              <w:rPr>
                <w:sz w:val="20"/>
                <w:szCs w:val="20"/>
              </w:rPr>
              <w:t xml:space="preserve"> </w:t>
            </w:r>
            <w:r w:rsidRPr="0013500B">
              <w:rPr>
                <w:sz w:val="20"/>
                <w:szCs w:val="20"/>
              </w:rPr>
              <w:t>мероприятий</w:t>
            </w:r>
          </w:p>
        </w:tc>
      </w:tr>
    </w:tbl>
    <w:p w:rsidR="0013500B" w:rsidRPr="00163651" w:rsidRDefault="0013500B" w:rsidP="0013500B">
      <w:pPr>
        <w:widowControl w:val="0"/>
        <w:tabs>
          <w:tab w:val="left" w:pos="851"/>
        </w:tabs>
        <w:autoSpaceDE w:val="0"/>
        <w:autoSpaceDN w:val="0"/>
        <w:adjustRightInd w:val="0"/>
      </w:pPr>
    </w:p>
    <w:p w:rsidR="0013500B" w:rsidRDefault="0013500B" w:rsidP="0013500B">
      <w:pPr>
        <w:widowControl w:val="0"/>
        <w:tabs>
          <w:tab w:val="left" w:pos="851"/>
        </w:tabs>
        <w:autoSpaceDE w:val="0"/>
        <w:autoSpaceDN w:val="0"/>
        <w:adjustRightInd w:val="0"/>
        <w:rPr>
          <w:szCs w:val="24"/>
        </w:rPr>
      </w:pPr>
    </w:p>
    <w:p w:rsidR="0013500B" w:rsidRPr="002E2A26" w:rsidRDefault="0013500B" w:rsidP="0013500B">
      <w:pPr>
        <w:autoSpaceDE w:val="0"/>
        <w:autoSpaceDN w:val="0"/>
        <w:adjustRightInd w:val="0"/>
        <w:rPr>
          <w:b/>
          <w:i/>
          <w:szCs w:val="24"/>
        </w:rPr>
        <w:sectPr w:rsidR="0013500B" w:rsidRPr="002E2A26" w:rsidSect="004C1711">
          <w:pgSz w:w="11906" w:h="16838"/>
          <w:pgMar w:top="1134" w:right="1134" w:bottom="1134" w:left="1701" w:header="709" w:footer="709" w:gutter="0"/>
          <w:cols w:space="708"/>
          <w:docGrid w:linePitch="360"/>
        </w:sectPr>
      </w:pPr>
    </w:p>
    <w:p w:rsidR="0013500B" w:rsidRPr="0013500B" w:rsidRDefault="0013500B" w:rsidP="0013500B">
      <w:pPr>
        <w:autoSpaceDE w:val="0"/>
        <w:autoSpaceDN w:val="0"/>
        <w:adjustRightInd w:val="0"/>
        <w:jc w:val="center"/>
        <w:rPr>
          <w:rFonts w:ascii="Times New Roman" w:hAnsi="Times New Roman"/>
          <w:b/>
          <w:i/>
          <w:sz w:val="24"/>
          <w:szCs w:val="24"/>
        </w:rPr>
      </w:pPr>
      <w:r w:rsidRPr="0013500B">
        <w:rPr>
          <w:rFonts w:ascii="Times New Roman" w:hAnsi="Times New Roman"/>
          <w:b/>
          <w:i/>
          <w:sz w:val="24"/>
          <w:szCs w:val="24"/>
        </w:rPr>
        <w:t>3.7.</w:t>
      </w:r>
      <w:r>
        <w:rPr>
          <w:rFonts w:ascii="Times New Roman" w:hAnsi="Times New Roman"/>
          <w:b/>
          <w:i/>
          <w:sz w:val="24"/>
          <w:szCs w:val="24"/>
        </w:rPr>
        <w:t xml:space="preserve"> </w:t>
      </w:r>
      <w:r w:rsidRPr="0013500B">
        <w:rPr>
          <w:rFonts w:ascii="Times New Roman" w:hAnsi="Times New Roman"/>
          <w:b/>
          <w:i/>
          <w:sz w:val="24"/>
          <w:szCs w:val="24"/>
        </w:rPr>
        <w:t>Сведения об источниках и методике расчета значений показателей подпрограммы 3.</w:t>
      </w:r>
    </w:p>
    <w:tbl>
      <w:tblPr>
        <w:tblW w:w="5000" w:type="pct"/>
        <w:tblLayout w:type="fixed"/>
        <w:tblCellMar>
          <w:top w:w="102" w:type="dxa"/>
          <w:left w:w="62" w:type="dxa"/>
          <w:bottom w:w="102" w:type="dxa"/>
          <w:right w:w="62" w:type="dxa"/>
        </w:tblCellMar>
        <w:tblLook w:val="04A0"/>
      </w:tblPr>
      <w:tblGrid>
        <w:gridCol w:w="631"/>
        <w:gridCol w:w="2422"/>
        <w:gridCol w:w="1609"/>
        <w:gridCol w:w="1562"/>
        <w:gridCol w:w="2114"/>
        <w:gridCol w:w="1901"/>
        <w:gridCol w:w="1903"/>
        <w:gridCol w:w="1731"/>
      </w:tblGrid>
      <w:tr w:rsidR="0013500B" w:rsidRPr="0013500B" w:rsidTr="004C1711">
        <w:tc>
          <w:tcPr>
            <w:tcW w:w="227" w:type="pct"/>
            <w:tcBorders>
              <w:top w:val="single" w:sz="4" w:space="0" w:color="auto"/>
              <w:left w:val="single" w:sz="4" w:space="0" w:color="auto"/>
              <w:bottom w:val="single" w:sz="4" w:space="0" w:color="auto"/>
              <w:right w:val="single" w:sz="4" w:space="0" w:color="auto"/>
            </w:tcBorders>
            <w:hideMark/>
          </w:tcPr>
          <w:p w:rsidR="0013500B" w:rsidRPr="0013500B" w:rsidRDefault="0013500B" w:rsidP="0013500B">
            <w:pPr>
              <w:autoSpaceDE w:val="0"/>
              <w:autoSpaceDN w:val="0"/>
              <w:adjustRightInd w:val="0"/>
              <w:spacing w:after="0"/>
              <w:jc w:val="center"/>
              <w:rPr>
                <w:rFonts w:ascii="Times New Roman" w:hAnsi="Times New Roman"/>
                <w:sz w:val="20"/>
                <w:szCs w:val="20"/>
              </w:rPr>
            </w:pPr>
            <w:r w:rsidRPr="0013500B">
              <w:rPr>
                <w:rFonts w:ascii="Times New Roman" w:hAnsi="Times New Roman"/>
                <w:sz w:val="20"/>
                <w:szCs w:val="20"/>
              </w:rPr>
              <w:t xml:space="preserve">N </w:t>
            </w:r>
            <w:proofErr w:type="spellStart"/>
            <w:proofErr w:type="gramStart"/>
            <w:r w:rsidRPr="0013500B">
              <w:rPr>
                <w:rFonts w:ascii="Times New Roman" w:hAnsi="Times New Roman"/>
                <w:sz w:val="20"/>
                <w:szCs w:val="20"/>
              </w:rPr>
              <w:t>п</w:t>
            </w:r>
            <w:proofErr w:type="spellEnd"/>
            <w:proofErr w:type="gramEnd"/>
            <w:r w:rsidRPr="0013500B">
              <w:rPr>
                <w:rFonts w:ascii="Times New Roman" w:hAnsi="Times New Roman"/>
                <w:sz w:val="20"/>
                <w:szCs w:val="20"/>
              </w:rPr>
              <w:t>/</w:t>
            </w:r>
            <w:proofErr w:type="spellStart"/>
            <w:r w:rsidRPr="0013500B">
              <w:rPr>
                <w:rFonts w:ascii="Times New Roman" w:hAnsi="Times New Roman"/>
                <w:sz w:val="20"/>
                <w:szCs w:val="20"/>
              </w:rPr>
              <w:t>п</w:t>
            </w:r>
            <w:proofErr w:type="spellEnd"/>
          </w:p>
        </w:tc>
        <w:tc>
          <w:tcPr>
            <w:tcW w:w="873" w:type="pct"/>
            <w:tcBorders>
              <w:top w:val="single" w:sz="4" w:space="0" w:color="auto"/>
              <w:left w:val="single" w:sz="4" w:space="0" w:color="auto"/>
              <w:bottom w:val="single" w:sz="4" w:space="0" w:color="auto"/>
              <w:right w:val="single" w:sz="4" w:space="0" w:color="auto"/>
            </w:tcBorders>
            <w:hideMark/>
          </w:tcPr>
          <w:p w:rsidR="0013500B" w:rsidRPr="0013500B" w:rsidRDefault="0013500B" w:rsidP="0013500B">
            <w:pPr>
              <w:autoSpaceDE w:val="0"/>
              <w:autoSpaceDN w:val="0"/>
              <w:adjustRightInd w:val="0"/>
              <w:spacing w:after="0"/>
              <w:rPr>
                <w:rFonts w:ascii="Times New Roman" w:hAnsi="Times New Roman"/>
                <w:sz w:val="20"/>
                <w:szCs w:val="20"/>
              </w:rPr>
            </w:pPr>
            <w:r w:rsidRPr="0013500B">
              <w:rPr>
                <w:rFonts w:ascii="Times New Roman" w:hAnsi="Times New Roman"/>
                <w:sz w:val="20"/>
                <w:szCs w:val="20"/>
              </w:rPr>
              <w:t>Наименование показателя</w:t>
            </w:r>
          </w:p>
        </w:tc>
        <w:tc>
          <w:tcPr>
            <w:tcW w:w="580" w:type="pct"/>
            <w:tcBorders>
              <w:top w:val="single" w:sz="4" w:space="0" w:color="auto"/>
              <w:left w:val="single" w:sz="4" w:space="0" w:color="auto"/>
              <w:bottom w:val="single" w:sz="4" w:space="0" w:color="auto"/>
              <w:right w:val="single" w:sz="4" w:space="0" w:color="auto"/>
            </w:tcBorders>
            <w:hideMark/>
          </w:tcPr>
          <w:p w:rsidR="0013500B" w:rsidRPr="0013500B" w:rsidRDefault="0013500B" w:rsidP="0013500B">
            <w:pPr>
              <w:autoSpaceDE w:val="0"/>
              <w:autoSpaceDN w:val="0"/>
              <w:adjustRightInd w:val="0"/>
              <w:spacing w:after="0"/>
              <w:rPr>
                <w:rFonts w:ascii="Times New Roman" w:hAnsi="Times New Roman"/>
                <w:sz w:val="20"/>
                <w:szCs w:val="20"/>
              </w:rPr>
            </w:pPr>
            <w:r w:rsidRPr="0013500B">
              <w:rPr>
                <w:rFonts w:ascii="Times New Roman" w:hAnsi="Times New Roman"/>
                <w:sz w:val="20"/>
                <w:szCs w:val="20"/>
              </w:rPr>
              <w:t>Единица измерения, временная характеристика &lt;*&gt;</w:t>
            </w:r>
          </w:p>
        </w:tc>
        <w:tc>
          <w:tcPr>
            <w:tcW w:w="563" w:type="pct"/>
            <w:tcBorders>
              <w:top w:val="single" w:sz="4" w:space="0" w:color="auto"/>
              <w:left w:val="single" w:sz="4" w:space="0" w:color="auto"/>
              <w:bottom w:val="single" w:sz="4" w:space="0" w:color="auto"/>
              <w:right w:val="single" w:sz="4" w:space="0" w:color="auto"/>
            </w:tcBorders>
            <w:hideMark/>
          </w:tcPr>
          <w:p w:rsidR="0013500B" w:rsidRPr="0013500B" w:rsidRDefault="0013500B" w:rsidP="0013500B">
            <w:pPr>
              <w:autoSpaceDE w:val="0"/>
              <w:autoSpaceDN w:val="0"/>
              <w:adjustRightInd w:val="0"/>
              <w:spacing w:after="0"/>
              <w:rPr>
                <w:rFonts w:ascii="Times New Roman" w:hAnsi="Times New Roman"/>
                <w:sz w:val="20"/>
                <w:szCs w:val="20"/>
              </w:rPr>
            </w:pPr>
            <w:r w:rsidRPr="0013500B">
              <w:rPr>
                <w:rFonts w:ascii="Times New Roman" w:hAnsi="Times New Roman"/>
                <w:sz w:val="20"/>
                <w:szCs w:val="20"/>
              </w:rPr>
              <w:t>Алгоритм расчета (формула) &lt;**&gt;</w:t>
            </w:r>
          </w:p>
        </w:tc>
        <w:tc>
          <w:tcPr>
            <w:tcW w:w="762" w:type="pct"/>
            <w:tcBorders>
              <w:top w:val="single" w:sz="4" w:space="0" w:color="auto"/>
              <w:left w:val="single" w:sz="4" w:space="0" w:color="auto"/>
              <w:bottom w:val="single" w:sz="4" w:space="0" w:color="auto"/>
              <w:right w:val="single" w:sz="4" w:space="0" w:color="auto"/>
            </w:tcBorders>
            <w:hideMark/>
          </w:tcPr>
          <w:p w:rsidR="0013500B" w:rsidRPr="0013500B" w:rsidRDefault="0013500B" w:rsidP="0013500B">
            <w:pPr>
              <w:autoSpaceDE w:val="0"/>
              <w:autoSpaceDN w:val="0"/>
              <w:adjustRightInd w:val="0"/>
              <w:spacing w:after="0"/>
              <w:rPr>
                <w:rFonts w:ascii="Times New Roman" w:hAnsi="Times New Roman"/>
                <w:sz w:val="20"/>
                <w:szCs w:val="20"/>
              </w:rPr>
            </w:pPr>
            <w:r w:rsidRPr="0013500B">
              <w:rPr>
                <w:rFonts w:ascii="Times New Roman" w:hAnsi="Times New Roman"/>
                <w:sz w:val="20"/>
                <w:szCs w:val="20"/>
              </w:rPr>
              <w:t>Базовые показатели (используемые в формуле)</w:t>
            </w:r>
          </w:p>
        </w:tc>
        <w:tc>
          <w:tcPr>
            <w:tcW w:w="685" w:type="pct"/>
            <w:tcBorders>
              <w:top w:val="single" w:sz="4" w:space="0" w:color="auto"/>
              <w:left w:val="single" w:sz="4" w:space="0" w:color="auto"/>
              <w:bottom w:val="single" w:sz="4" w:space="0" w:color="auto"/>
              <w:right w:val="single" w:sz="4" w:space="0" w:color="auto"/>
            </w:tcBorders>
            <w:hideMark/>
          </w:tcPr>
          <w:p w:rsidR="0013500B" w:rsidRPr="0013500B" w:rsidRDefault="0013500B" w:rsidP="0013500B">
            <w:pPr>
              <w:autoSpaceDE w:val="0"/>
              <w:autoSpaceDN w:val="0"/>
              <w:adjustRightInd w:val="0"/>
              <w:spacing w:after="0"/>
              <w:rPr>
                <w:rFonts w:ascii="Times New Roman" w:hAnsi="Times New Roman"/>
                <w:sz w:val="20"/>
                <w:szCs w:val="20"/>
              </w:rPr>
            </w:pPr>
            <w:r w:rsidRPr="0013500B">
              <w:rPr>
                <w:rFonts w:ascii="Times New Roman" w:hAnsi="Times New Roman"/>
                <w:sz w:val="20"/>
                <w:szCs w:val="20"/>
              </w:rPr>
              <w:t>Метод сбора информации, код формы отчетности &lt;***&gt;</w:t>
            </w:r>
          </w:p>
        </w:tc>
        <w:tc>
          <w:tcPr>
            <w:tcW w:w="686" w:type="pct"/>
            <w:tcBorders>
              <w:top w:val="single" w:sz="4" w:space="0" w:color="auto"/>
              <w:left w:val="single" w:sz="4" w:space="0" w:color="auto"/>
              <w:bottom w:val="single" w:sz="4" w:space="0" w:color="auto"/>
              <w:right w:val="single" w:sz="4" w:space="0" w:color="auto"/>
            </w:tcBorders>
            <w:hideMark/>
          </w:tcPr>
          <w:p w:rsidR="0013500B" w:rsidRPr="0013500B" w:rsidRDefault="0013500B" w:rsidP="0013500B">
            <w:pPr>
              <w:autoSpaceDE w:val="0"/>
              <w:autoSpaceDN w:val="0"/>
              <w:adjustRightInd w:val="0"/>
              <w:spacing w:after="0"/>
              <w:rPr>
                <w:rFonts w:ascii="Times New Roman" w:hAnsi="Times New Roman"/>
                <w:sz w:val="20"/>
                <w:szCs w:val="20"/>
              </w:rPr>
            </w:pPr>
            <w:r w:rsidRPr="0013500B">
              <w:rPr>
                <w:rFonts w:ascii="Times New Roman" w:hAnsi="Times New Roman"/>
                <w:sz w:val="20"/>
                <w:szCs w:val="20"/>
              </w:rPr>
              <w:t>Дата получения фактических значений показателей</w:t>
            </w:r>
          </w:p>
        </w:tc>
        <w:tc>
          <w:tcPr>
            <w:tcW w:w="624" w:type="pct"/>
            <w:tcBorders>
              <w:top w:val="single" w:sz="4" w:space="0" w:color="auto"/>
              <w:left w:val="single" w:sz="4" w:space="0" w:color="auto"/>
              <w:bottom w:val="single" w:sz="4" w:space="0" w:color="auto"/>
              <w:right w:val="single" w:sz="4" w:space="0" w:color="auto"/>
            </w:tcBorders>
            <w:hideMark/>
          </w:tcPr>
          <w:p w:rsidR="0013500B" w:rsidRPr="0013500B" w:rsidRDefault="0013500B" w:rsidP="0013500B">
            <w:pPr>
              <w:autoSpaceDE w:val="0"/>
              <w:autoSpaceDN w:val="0"/>
              <w:adjustRightInd w:val="0"/>
              <w:spacing w:after="0"/>
              <w:rPr>
                <w:rFonts w:ascii="Times New Roman" w:hAnsi="Times New Roman"/>
                <w:sz w:val="20"/>
                <w:szCs w:val="20"/>
              </w:rPr>
            </w:pPr>
            <w:r w:rsidRPr="0013500B">
              <w:rPr>
                <w:rFonts w:ascii="Times New Roman" w:hAnsi="Times New Roman"/>
                <w:sz w:val="20"/>
                <w:szCs w:val="20"/>
              </w:rPr>
              <w:t>Ответственный за сбор данных по показателю, субъект статистического учета</w:t>
            </w:r>
          </w:p>
        </w:tc>
      </w:tr>
      <w:tr w:rsidR="0013500B" w:rsidRPr="0013500B" w:rsidTr="004C1711">
        <w:tc>
          <w:tcPr>
            <w:tcW w:w="227" w:type="pct"/>
            <w:tcBorders>
              <w:top w:val="single" w:sz="4" w:space="0" w:color="auto"/>
              <w:left w:val="single" w:sz="4" w:space="0" w:color="auto"/>
              <w:bottom w:val="single" w:sz="4" w:space="0" w:color="auto"/>
              <w:right w:val="single" w:sz="4" w:space="0" w:color="auto"/>
            </w:tcBorders>
          </w:tcPr>
          <w:p w:rsidR="0013500B" w:rsidRPr="0013500B" w:rsidRDefault="0013500B" w:rsidP="0013500B">
            <w:pPr>
              <w:autoSpaceDE w:val="0"/>
              <w:autoSpaceDN w:val="0"/>
              <w:adjustRightInd w:val="0"/>
              <w:spacing w:after="0"/>
              <w:rPr>
                <w:rFonts w:ascii="Times New Roman" w:hAnsi="Times New Roman"/>
                <w:sz w:val="20"/>
                <w:szCs w:val="20"/>
              </w:rPr>
            </w:pPr>
          </w:p>
        </w:tc>
        <w:tc>
          <w:tcPr>
            <w:tcW w:w="4773" w:type="pct"/>
            <w:gridSpan w:val="7"/>
            <w:tcBorders>
              <w:top w:val="single" w:sz="4" w:space="0" w:color="auto"/>
              <w:left w:val="single" w:sz="4" w:space="0" w:color="auto"/>
              <w:bottom w:val="single" w:sz="4" w:space="0" w:color="auto"/>
              <w:right w:val="single" w:sz="4" w:space="0" w:color="auto"/>
            </w:tcBorders>
            <w:hideMark/>
          </w:tcPr>
          <w:p w:rsidR="0013500B" w:rsidRPr="0013500B" w:rsidRDefault="0013500B" w:rsidP="0013500B">
            <w:pPr>
              <w:autoSpaceDE w:val="0"/>
              <w:autoSpaceDN w:val="0"/>
              <w:adjustRightInd w:val="0"/>
              <w:spacing w:after="0"/>
              <w:rPr>
                <w:rFonts w:ascii="Times New Roman" w:hAnsi="Times New Roman"/>
                <w:sz w:val="20"/>
                <w:szCs w:val="20"/>
              </w:rPr>
            </w:pPr>
            <w:r w:rsidRPr="0013500B">
              <w:rPr>
                <w:rFonts w:ascii="Times New Roman" w:hAnsi="Times New Roman"/>
                <w:b/>
                <w:i/>
                <w:sz w:val="20"/>
                <w:szCs w:val="20"/>
              </w:rPr>
              <w:t>Цель</w:t>
            </w:r>
            <w:r w:rsidRPr="0013500B">
              <w:rPr>
                <w:rFonts w:ascii="Times New Roman" w:hAnsi="Times New Roman"/>
                <w:sz w:val="20"/>
                <w:szCs w:val="20"/>
              </w:rPr>
              <w:t>:</w:t>
            </w:r>
            <w:r w:rsidR="004C1711">
              <w:rPr>
                <w:rFonts w:ascii="Times New Roman" w:hAnsi="Times New Roman"/>
                <w:sz w:val="20"/>
                <w:szCs w:val="20"/>
              </w:rPr>
              <w:t xml:space="preserve"> </w:t>
            </w:r>
            <w:r w:rsidRPr="0013500B">
              <w:rPr>
                <w:rFonts w:ascii="Times New Roman" w:hAnsi="Times New Roman"/>
                <w:sz w:val="20"/>
                <w:szCs w:val="20"/>
              </w:rPr>
              <w:t>Создание условий для доступа населения к информации и культурным ценностям.</w:t>
            </w:r>
          </w:p>
        </w:tc>
      </w:tr>
      <w:tr w:rsidR="0013500B" w:rsidRPr="0013500B" w:rsidTr="004C1711">
        <w:tc>
          <w:tcPr>
            <w:tcW w:w="227" w:type="pct"/>
            <w:tcBorders>
              <w:top w:val="single" w:sz="4" w:space="0" w:color="auto"/>
              <w:left w:val="single" w:sz="4" w:space="0" w:color="auto"/>
              <w:bottom w:val="single" w:sz="4" w:space="0" w:color="auto"/>
              <w:right w:val="single" w:sz="4" w:space="0" w:color="auto"/>
            </w:tcBorders>
          </w:tcPr>
          <w:p w:rsidR="0013500B" w:rsidRPr="0013500B" w:rsidRDefault="0013500B" w:rsidP="0013500B">
            <w:pPr>
              <w:autoSpaceDE w:val="0"/>
              <w:autoSpaceDN w:val="0"/>
              <w:adjustRightInd w:val="0"/>
              <w:spacing w:after="0"/>
              <w:rPr>
                <w:rFonts w:ascii="Times New Roman" w:hAnsi="Times New Roman"/>
                <w:sz w:val="20"/>
                <w:szCs w:val="20"/>
              </w:rPr>
            </w:pPr>
          </w:p>
        </w:tc>
        <w:tc>
          <w:tcPr>
            <w:tcW w:w="4773" w:type="pct"/>
            <w:gridSpan w:val="7"/>
            <w:tcBorders>
              <w:top w:val="single" w:sz="4" w:space="0" w:color="auto"/>
              <w:left w:val="single" w:sz="4" w:space="0" w:color="auto"/>
              <w:bottom w:val="single" w:sz="4" w:space="0" w:color="auto"/>
              <w:right w:val="single" w:sz="4" w:space="0" w:color="auto"/>
            </w:tcBorders>
          </w:tcPr>
          <w:p w:rsidR="0013500B" w:rsidRPr="0013500B" w:rsidRDefault="0013500B" w:rsidP="0013500B">
            <w:pPr>
              <w:autoSpaceDE w:val="0"/>
              <w:autoSpaceDN w:val="0"/>
              <w:adjustRightInd w:val="0"/>
              <w:spacing w:after="0"/>
              <w:rPr>
                <w:rFonts w:ascii="Times New Roman" w:hAnsi="Times New Roman"/>
                <w:b/>
                <w:i/>
                <w:sz w:val="20"/>
                <w:szCs w:val="20"/>
              </w:rPr>
            </w:pPr>
            <w:r w:rsidRPr="0013500B">
              <w:rPr>
                <w:rFonts w:ascii="Times New Roman" w:hAnsi="Times New Roman"/>
                <w:b/>
                <w:i/>
                <w:sz w:val="20"/>
                <w:szCs w:val="20"/>
              </w:rPr>
              <w:t xml:space="preserve">Задача: </w:t>
            </w:r>
            <w:r w:rsidRPr="0013500B">
              <w:rPr>
                <w:rFonts w:ascii="Times New Roman" w:hAnsi="Times New Roman"/>
                <w:sz w:val="20"/>
                <w:szCs w:val="20"/>
              </w:rPr>
              <w:t>Формирование, обеспечение сохранности и качества библиотечного фонда, организация библиотечного, библиографического и информационного обслуживания населения.</w:t>
            </w:r>
          </w:p>
        </w:tc>
      </w:tr>
      <w:tr w:rsidR="0013500B" w:rsidRPr="0013500B" w:rsidTr="004C1711">
        <w:tc>
          <w:tcPr>
            <w:tcW w:w="227" w:type="pct"/>
            <w:tcBorders>
              <w:top w:val="single" w:sz="4" w:space="0" w:color="auto"/>
              <w:left w:val="single" w:sz="4" w:space="0" w:color="auto"/>
              <w:bottom w:val="single" w:sz="4" w:space="0" w:color="auto"/>
              <w:right w:val="single" w:sz="4" w:space="0" w:color="auto"/>
            </w:tcBorders>
            <w:hideMark/>
          </w:tcPr>
          <w:p w:rsidR="0013500B" w:rsidRPr="0013500B" w:rsidRDefault="0013500B" w:rsidP="0013500B">
            <w:pPr>
              <w:autoSpaceDE w:val="0"/>
              <w:autoSpaceDN w:val="0"/>
              <w:adjustRightInd w:val="0"/>
              <w:spacing w:after="0"/>
              <w:jc w:val="center"/>
              <w:rPr>
                <w:rFonts w:ascii="Times New Roman" w:hAnsi="Times New Roman"/>
                <w:sz w:val="20"/>
                <w:szCs w:val="20"/>
              </w:rPr>
            </w:pPr>
            <w:r w:rsidRPr="0013500B">
              <w:rPr>
                <w:rFonts w:ascii="Times New Roman" w:hAnsi="Times New Roman"/>
                <w:sz w:val="20"/>
                <w:szCs w:val="20"/>
              </w:rPr>
              <w:t>1.</w:t>
            </w:r>
          </w:p>
        </w:tc>
        <w:tc>
          <w:tcPr>
            <w:tcW w:w="873" w:type="pct"/>
            <w:tcBorders>
              <w:top w:val="single" w:sz="4" w:space="0" w:color="auto"/>
              <w:left w:val="single" w:sz="4" w:space="0" w:color="auto"/>
              <w:bottom w:val="single" w:sz="4" w:space="0" w:color="auto"/>
              <w:right w:val="single" w:sz="4" w:space="0" w:color="auto"/>
            </w:tcBorders>
            <w:hideMark/>
          </w:tcPr>
          <w:p w:rsidR="0013500B" w:rsidRPr="0013500B" w:rsidRDefault="0013500B" w:rsidP="0013500B">
            <w:pPr>
              <w:autoSpaceDE w:val="0"/>
              <w:autoSpaceDN w:val="0"/>
              <w:adjustRightInd w:val="0"/>
              <w:spacing w:after="0"/>
              <w:rPr>
                <w:rFonts w:ascii="Times New Roman" w:hAnsi="Times New Roman"/>
                <w:sz w:val="20"/>
                <w:szCs w:val="20"/>
              </w:rPr>
            </w:pPr>
            <w:r w:rsidRPr="0013500B">
              <w:rPr>
                <w:rFonts w:ascii="Times New Roman" w:hAnsi="Times New Roman"/>
                <w:sz w:val="20"/>
                <w:szCs w:val="20"/>
              </w:rPr>
              <w:t>Количество посещений библиотек</w:t>
            </w:r>
          </w:p>
        </w:tc>
        <w:tc>
          <w:tcPr>
            <w:tcW w:w="580" w:type="pct"/>
            <w:tcBorders>
              <w:top w:val="single" w:sz="4" w:space="0" w:color="auto"/>
              <w:left w:val="single" w:sz="4" w:space="0" w:color="auto"/>
              <w:bottom w:val="single" w:sz="4" w:space="0" w:color="auto"/>
              <w:right w:val="single" w:sz="4" w:space="0" w:color="auto"/>
            </w:tcBorders>
          </w:tcPr>
          <w:p w:rsidR="0013500B" w:rsidRPr="0013500B" w:rsidRDefault="0013500B" w:rsidP="0013500B">
            <w:pPr>
              <w:autoSpaceDE w:val="0"/>
              <w:autoSpaceDN w:val="0"/>
              <w:adjustRightInd w:val="0"/>
              <w:spacing w:after="0"/>
              <w:ind w:firstLine="4"/>
              <w:jc w:val="center"/>
              <w:rPr>
                <w:rFonts w:ascii="Times New Roman" w:hAnsi="Times New Roman"/>
                <w:sz w:val="20"/>
                <w:szCs w:val="20"/>
              </w:rPr>
            </w:pPr>
            <w:r w:rsidRPr="0013500B">
              <w:rPr>
                <w:rFonts w:ascii="Times New Roman" w:hAnsi="Times New Roman"/>
                <w:sz w:val="20"/>
                <w:szCs w:val="20"/>
              </w:rPr>
              <w:t>Ед.,</w:t>
            </w:r>
          </w:p>
          <w:p w:rsidR="0013500B" w:rsidRPr="0013500B" w:rsidRDefault="0013500B" w:rsidP="0013500B">
            <w:pPr>
              <w:autoSpaceDE w:val="0"/>
              <w:autoSpaceDN w:val="0"/>
              <w:adjustRightInd w:val="0"/>
              <w:spacing w:after="0"/>
              <w:ind w:firstLine="4"/>
              <w:jc w:val="center"/>
              <w:rPr>
                <w:rFonts w:ascii="Times New Roman" w:hAnsi="Times New Roman"/>
                <w:sz w:val="20"/>
                <w:szCs w:val="20"/>
              </w:rPr>
            </w:pPr>
            <w:r w:rsidRPr="0013500B">
              <w:rPr>
                <w:rFonts w:ascii="Times New Roman" w:hAnsi="Times New Roman"/>
                <w:sz w:val="20"/>
                <w:szCs w:val="20"/>
              </w:rPr>
              <w:t>ежегодно</w:t>
            </w:r>
          </w:p>
        </w:tc>
        <w:tc>
          <w:tcPr>
            <w:tcW w:w="563" w:type="pct"/>
            <w:tcBorders>
              <w:top w:val="single" w:sz="4" w:space="0" w:color="auto"/>
              <w:left w:val="single" w:sz="4" w:space="0" w:color="auto"/>
              <w:bottom w:val="single" w:sz="4" w:space="0" w:color="auto"/>
              <w:right w:val="single" w:sz="4" w:space="0" w:color="auto"/>
            </w:tcBorders>
          </w:tcPr>
          <w:p w:rsidR="0013500B" w:rsidRPr="0013500B" w:rsidRDefault="0013500B" w:rsidP="0013500B">
            <w:pPr>
              <w:autoSpaceDE w:val="0"/>
              <w:autoSpaceDN w:val="0"/>
              <w:adjustRightInd w:val="0"/>
              <w:spacing w:after="0"/>
              <w:jc w:val="center"/>
              <w:rPr>
                <w:rFonts w:ascii="Times New Roman" w:hAnsi="Times New Roman"/>
                <w:sz w:val="20"/>
                <w:szCs w:val="20"/>
              </w:rPr>
            </w:pPr>
            <w:r w:rsidRPr="0013500B">
              <w:rPr>
                <w:rFonts w:ascii="Times New Roman" w:hAnsi="Times New Roman"/>
                <w:sz w:val="20"/>
                <w:szCs w:val="20"/>
              </w:rPr>
              <w:t>-</w:t>
            </w:r>
          </w:p>
        </w:tc>
        <w:tc>
          <w:tcPr>
            <w:tcW w:w="762" w:type="pct"/>
            <w:tcBorders>
              <w:top w:val="single" w:sz="4" w:space="0" w:color="auto"/>
              <w:left w:val="single" w:sz="4" w:space="0" w:color="auto"/>
              <w:bottom w:val="single" w:sz="4" w:space="0" w:color="auto"/>
              <w:right w:val="single" w:sz="4" w:space="0" w:color="auto"/>
            </w:tcBorders>
          </w:tcPr>
          <w:p w:rsidR="0013500B" w:rsidRPr="0013500B" w:rsidRDefault="0013500B" w:rsidP="0013500B">
            <w:pPr>
              <w:autoSpaceDE w:val="0"/>
              <w:autoSpaceDN w:val="0"/>
              <w:adjustRightInd w:val="0"/>
              <w:spacing w:after="0"/>
              <w:jc w:val="center"/>
              <w:rPr>
                <w:rFonts w:ascii="Times New Roman" w:hAnsi="Times New Roman"/>
                <w:sz w:val="20"/>
                <w:szCs w:val="20"/>
              </w:rPr>
            </w:pPr>
            <w:r w:rsidRPr="0013500B">
              <w:rPr>
                <w:rFonts w:ascii="Times New Roman" w:hAnsi="Times New Roman"/>
                <w:sz w:val="20"/>
                <w:szCs w:val="20"/>
              </w:rPr>
              <w:t>-</w:t>
            </w:r>
          </w:p>
        </w:tc>
        <w:tc>
          <w:tcPr>
            <w:tcW w:w="685" w:type="pct"/>
            <w:tcBorders>
              <w:top w:val="single" w:sz="4" w:space="0" w:color="auto"/>
              <w:left w:val="single" w:sz="4" w:space="0" w:color="auto"/>
              <w:bottom w:val="single" w:sz="4" w:space="0" w:color="auto"/>
              <w:right w:val="single" w:sz="4" w:space="0" w:color="auto"/>
            </w:tcBorders>
          </w:tcPr>
          <w:p w:rsidR="0013500B" w:rsidRPr="0013500B" w:rsidRDefault="0013500B" w:rsidP="0013500B">
            <w:pPr>
              <w:autoSpaceDE w:val="0"/>
              <w:autoSpaceDN w:val="0"/>
              <w:adjustRightInd w:val="0"/>
              <w:spacing w:after="0"/>
              <w:rPr>
                <w:rFonts w:ascii="Times New Roman" w:hAnsi="Times New Roman"/>
                <w:sz w:val="20"/>
                <w:szCs w:val="20"/>
              </w:rPr>
            </w:pPr>
            <w:r w:rsidRPr="0013500B">
              <w:rPr>
                <w:rFonts w:ascii="Times New Roman" w:hAnsi="Times New Roman"/>
                <w:sz w:val="20"/>
                <w:szCs w:val="20"/>
              </w:rPr>
              <w:t>Статистические данные, форма федерального статистического наблюдения N 6-НК</w:t>
            </w:r>
          </w:p>
        </w:tc>
        <w:tc>
          <w:tcPr>
            <w:tcW w:w="686" w:type="pct"/>
            <w:tcBorders>
              <w:top w:val="single" w:sz="4" w:space="0" w:color="auto"/>
              <w:left w:val="single" w:sz="4" w:space="0" w:color="auto"/>
              <w:bottom w:val="single" w:sz="4" w:space="0" w:color="auto"/>
              <w:right w:val="single" w:sz="4" w:space="0" w:color="auto"/>
            </w:tcBorders>
          </w:tcPr>
          <w:p w:rsidR="0013500B" w:rsidRPr="0013500B" w:rsidRDefault="0013500B" w:rsidP="0013500B">
            <w:pPr>
              <w:autoSpaceDE w:val="0"/>
              <w:autoSpaceDN w:val="0"/>
              <w:adjustRightInd w:val="0"/>
              <w:spacing w:after="0"/>
              <w:rPr>
                <w:rFonts w:ascii="Times New Roman" w:hAnsi="Times New Roman"/>
                <w:sz w:val="20"/>
                <w:szCs w:val="20"/>
              </w:rPr>
            </w:pPr>
            <w:r w:rsidRPr="0013500B">
              <w:rPr>
                <w:rFonts w:ascii="Times New Roman" w:hAnsi="Times New Roman"/>
                <w:sz w:val="20"/>
                <w:szCs w:val="20"/>
              </w:rPr>
              <w:t xml:space="preserve">до 20 февраля года, следующего за </w:t>
            </w:r>
            <w:proofErr w:type="gramStart"/>
            <w:r w:rsidRPr="0013500B">
              <w:rPr>
                <w:rFonts w:ascii="Times New Roman" w:hAnsi="Times New Roman"/>
                <w:sz w:val="20"/>
                <w:szCs w:val="20"/>
              </w:rPr>
              <w:t>отчетным</w:t>
            </w:r>
            <w:proofErr w:type="gramEnd"/>
          </w:p>
        </w:tc>
        <w:tc>
          <w:tcPr>
            <w:tcW w:w="624" w:type="pct"/>
            <w:tcBorders>
              <w:top w:val="single" w:sz="4" w:space="0" w:color="auto"/>
              <w:left w:val="single" w:sz="4" w:space="0" w:color="auto"/>
              <w:bottom w:val="single" w:sz="4" w:space="0" w:color="auto"/>
              <w:right w:val="single" w:sz="4" w:space="0" w:color="auto"/>
            </w:tcBorders>
          </w:tcPr>
          <w:p w:rsidR="0013500B" w:rsidRPr="0013500B" w:rsidRDefault="0013500B" w:rsidP="0013500B">
            <w:pPr>
              <w:autoSpaceDE w:val="0"/>
              <w:autoSpaceDN w:val="0"/>
              <w:adjustRightInd w:val="0"/>
              <w:spacing w:after="0"/>
              <w:rPr>
                <w:rFonts w:ascii="Times New Roman" w:hAnsi="Times New Roman"/>
                <w:sz w:val="20"/>
                <w:szCs w:val="20"/>
              </w:rPr>
            </w:pPr>
            <w:r w:rsidRPr="0013500B">
              <w:rPr>
                <w:rFonts w:ascii="Times New Roman" w:hAnsi="Times New Roman"/>
                <w:sz w:val="20"/>
                <w:szCs w:val="20"/>
              </w:rPr>
              <w:t>МБУК  ЦБС</w:t>
            </w:r>
          </w:p>
        </w:tc>
      </w:tr>
      <w:tr w:rsidR="0013500B" w:rsidRPr="0013500B" w:rsidTr="004C1711">
        <w:tc>
          <w:tcPr>
            <w:tcW w:w="227" w:type="pct"/>
            <w:tcBorders>
              <w:top w:val="single" w:sz="4" w:space="0" w:color="auto"/>
              <w:left w:val="single" w:sz="4" w:space="0" w:color="auto"/>
              <w:bottom w:val="single" w:sz="4" w:space="0" w:color="auto"/>
              <w:right w:val="single" w:sz="4" w:space="0" w:color="auto"/>
            </w:tcBorders>
            <w:hideMark/>
          </w:tcPr>
          <w:p w:rsidR="0013500B" w:rsidRPr="0013500B" w:rsidRDefault="0013500B" w:rsidP="0013500B">
            <w:pPr>
              <w:autoSpaceDE w:val="0"/>
              <w:autoSpaceDN w:val="0"/>
              <w:adjustRightInd w:val="0"/>
              <w:spacing w:after="0"/>
              <w:jc w:val="center"/>
              <w:rPr>
                <w:rFonts w:ascii="Times New Roman" w:hAnsi="Times New Roman"/>
                <w:sz w:val="20"/>
                <w:szCs w:val="20"/>
              </w:rPr>
            </w:pPr>
            <w:r w:rsidRPr="0013500B">
              <w:rPr>
                <w:rFonts w:ascii="Times New Roman" w:hAnsi="Times New Roman"/>
                <w:sz w:val="20"/>
                <w:szCs w:val="20"/>
              </w:rPr>
              <w:t>2.</w:t>
            </w:r>
          </w:p>
        </w:tc>
        <w:tc>
          <w:tcPr>
            <w:tcW w:w="873" w:type="pct"/>
            <w:tcBorders>
              <w:top w:val="single" w:sz="4" w:space="0" w:color="auto"/>
              <w:left w:val="single" w:sz="4" w:space="0" w:color="auto"/>
              <w:bottom w:val="single" w:sz="4" w:space="0" w:color="auto"/>
              <w:right w:val="single" w:sz="4" w:space="0" w:color="auto"/>
            </w:tcBorders>
            <w:hideMark/>
          </w:tcPr>
          <w:p w:rsidR="0013500B" w:rsidRPr="0013500B" w:rsidRDefault="0013500B" w:rsidP="0013500B">
            <w:pPr>
              <w:autoSpaceDE w:val="0"/>
              <w:autoSpaceDN w:val="0"/>
              <w:adjustRightInd w:val="0"/>
              <w:spacing w:after="0"/>
              <w:rPr>
                <w:rFonts w:ascii="Times New Roman" w:hAnsi="Times New Roman"/>
                <w:strike/>
                <w:sz w:val="20"/>
                <w:szCs w:val="20"/>
              </w:rPr>
            </w:pPr>
          </w:p>
          <w:p w:rsidR="0013500B" w:rsidRPr="0013500B" w:rsidRDefault="0013500B" w:rsidP="0013500B">
            <w:pPr>
              <w:autoSpaceDE w:val="0"/>
              <w:autoSpaceDN w:val="0"/>
              <w:adjustRightInd w:val="0"/>
              <w:spacing w:after="0"/>
              <w:rPr>
                <w:rFonts w:ascii="Times New Roman" w:hAnsi="Times New Roman"/>
                <w:strike/>
                <w:sz w:val="20"/>
                <w:szCs w:val="20"/>
              </w:rPr>
            </w:pPr>
            <w:r w:rsidRPr="0013500B">
              <w:rPr>
                <w:rFonts w:ascii="Times New Roman" w:hAnsi="Times New Roman"/>
                <w:sz w:val="20"/>
                <w:szCs w:val="20"/>
              </w:rPr>
              <w:t>Объёмы библиотечного фонда</w:t>
            </w:r>
          </w:p>
        </w:tc>
        <w:tc>
          <w:tcPr>
            <w:tcW w:w="580" w:type="pct"/>
            <w:tcBorders>
              <w:top w:val="single" w:sz="4" w:space="0" w:color="auto"/>
              <w:left w:val="single" w:sz="4" w:space="0" w:color="auto"/>
              <w:bottom w:val="single" w:sz="4" w:space="0" w:color="auto"/>
              <w:right w:val="single" w:sz="4" w:space="0" w:color="auto"/>
            </w:tcBorders>
          </w:tcPr>
          <w:p w:rsidR="0013500B" w:rsidRPr="0013500B" w:rsidRDefault="0013500B" w:rsidP="0013500B">
            <w:pPr>
              <w:autoSpaceDE w:val="0"/>
              <w:autoSpaceDN w:val="0"/>
              <w:adjustRightInd w:val="0"/>
              <w:spacing w:after="0"/>
              <w:ind w:firstLine="4"/>
              <w:jc w:val="center"/>
              <w:rPr>
                <w:rFonts w:ascii="Times New Roman" w:hAnsi="Times New Roman"/>
                <w:sz w:val="20"/>
                <w:szCs w:val="20"/>
              </w:rPr>
            </w:pPr>
            <w:r w:rsidRPr="0013500B">
              <w:rPr>
                <w:rFonts w:ascii="Times New Roman" w:hAnsi="Times New Roman"/>
                <w:sz w:val="20"/>
                <w:szCs w:val="20"/>
              </w:rPr>
              <w:t>Ед.,</w:t>
            </w:r>
          </w:p>
          <w:p w:rsidR="0013500B" w:rsidRPr="0013500B" w:rsidRDefault="0013500B" w:rsidP="0013500B">
            <w:pPr>
              <w:autoSpaceDE w:val="0"/>
              <w:autoSpaceDN w:val="0"/>
              <w:adjustRightInd w:val="0"/>
              <w:spacing w:after="0"/>
              <w:ind w:firstLine="4"/>
              <w:jc w:val="center"/>
              <w:rPr>
                <w:rFonts w:ascii="Times New Roman" w:hAnsi="Times New Roman"/>
                <w:sz w:val="20"/>
                <w:szCs w:val="20"/>
              </w:rPr>
            </w:pPr>
            <w:r w:rsidRPr="0013500B">
              <w:rPr>
                <w:rFonts w:ascii="Times New Roman" w:hAnsi="Times New Roman"/>
                <w:sz w:val="20"/>
                <w:szCs w:val="20"/>
              </w:rPr>
              <w:t>ежегодно</w:t>
            </w:r>
          </w:p>
        </w:tc>
        <w:tc>
          <w:tcPr>
            <w:tcW w:w="563" w:type="pct"/>
            <w:tcBorders>
              <w:top w:val="single" w:sz="4" w:space="0" w:color="auto"/>
              <w:left w:val="single" w:sz="4" w:space="0" w:color="auto"/>
              <w:bottom w:val="single" w:sz="4" w:space="0" w:color="auto"/>
              <w:right w:val="single" w:sz="4" w:space="0" w:color="auto"/>
            </w:tcBorders>
          </w:tcPr>
          <w:p w:rsidR="0013500B" w:rsidRPr="0013500B" w:rsidRDefault="0013500B" w:rsidP="0013500B">
            <w:pPr>
              <w:autoSpaceDE w:val="0"/>
              <w:autoSpaceDN w:val="0"/>
              <w:adjustRightInd w:val="0"/>
              <w:spacing w:after="0"/>
              <w:jc w:val="center"/>
              <w:rPr>
                <w:rFonts w:ascii="Times New Roman" w:hAnsi="Times New Roman"/>
                <w:sz w:val="20"/>
                <w:szCs w:val="20"/>
              </w:rPr>
            </w:pPr>
            <w:r w:rsidRPr="0013500B">
              <w:rPr>
                <w:rFonts w:ascii="Times New Roman" w:hAnsi="Times New Roman"/>
                <w:sz w:val="20"/>
                <w:szCs w:val="20"/>
              </w:rPr>
              <w:t>-</w:t>
            </w:r>
          </w:p>
        </w:tc>
        <w:tc>
          <w:tcPr>
            <w:tcW w:w="762" w:type="pct"/>
            <w:tcBorders>
              <w:top w:val="single" w:sz="4" w:space="0" w:color="auto"/>
              <w:left w:val="single" w:sz="4" w:space="0" w:color="auto"/>
              <w:bottom w:val="single" w:sz="4" w:space="0" w:color="auto"/>
              <w:right w:val="single" w:sz="4" w:space="0" w:color="auto"/>
            </w:tcBorders>
          </w:tcPr>
          <w:p w:rsidR="0013500B" w:rsidRPr="0013500B" w:rsidRDefault="0013500B" w:rsidP="0013500B">
            <w:pPr>
              <w:autoSpaceDE w:val="0"/>
              <w:autoSpaceDN w:val="0"/>
              <w:adjustRightInd w:val="0"/>
              <w:spacing w:after="0"/>
              <w:jc w:val="center"/>
              <w:rPr>
                <w:rFonts w:ascii="Times New Roman" w:hAnsi="Times New Roman"/>
                <w:sz w:val="20"/>
                <w:szCs w:val="20"/>
              </w:rPr>
            </w:pPr>
            <w:r w:rsidRPr="0013500B">
              <w:rPr>
                <w:rFonts w:ascii="Times New Roman" w:hAnsi="Times New Roman"/>
                <w:sz w:val="20"/>
                <w:szCs w:val="20"/>
              </w:rPr>
              <w:t>-</w:t>
            </w:r>
          </w:p>
        </w:tc>
        <w:tc>
          <w:tcPr>
            <w:tcW w:w="685" w:type="pct"/>
            <w:tcBorders>
              <w:top w:val="single" w:sz="4" w:space="0" w:color="auto"/>
              <w:left w:val="single" w:sz="4" w:space="0" w:color="auto"/>
              <w:bottom w:val="single" w:sz="4" w:space="0" w:color="auto"/>
              <w:right w:val="single" w:sz="4" w:space="0" w:color="auto"/>
            </w:tcBorders>
          </w:tcPr>
          <w:p w:rsidR="0013500B" w:rsidRPr="0013500B" w:rsidRDefault="0013500B" w:rsidP="0013500B">
            <w:pPr>
              <w:autoSpaceDE w:val="0"/>
              <w:autoSpaceDN w:val="0"/>
              <w:adjustRightInd w:val="0"/>
              <w:spacing w:after="0"/>
              <w:rPr>
                <w:rFonts w:ascii="Times New Roman" w:hAnsi="Times New Roman"/>
                <w:sz w:val="20"/>
                <w:szCs w:val="20"/>
              </w:rPr>
            </w:pPr>
            <w:r w:rsidRPr="0013500B">
              <w:rPr>
                <w:rFonts w:ascii="Times New Roman" w:hAnsi="Times New Roman"/>
                <w:sz w:val="20"/>
                <w:szCs w:val="20"/>
              </w:rPr>
              <w:t>Статистические данные, форма федерального статистического наблюдения N 6-НК</w:t>
            </w:r>
          </w:p>
        </w:tc>
        <w:tc>
          <w:tcPr>
            <w:tcW w:w="686" w:type="pct"/>
            <w:tcBorders>
              <w:top w:val="single" w:sz="4" w:space="0" w:color="auto"/>
              <w:left w:val="single" w:sz="4" w:space="0" w:color="auto"/>
              <w:bottom w:val="single" w:sz="4" w:space="0" w:color="auto"/>
              <w:right w:val="single" w:sz="4" w:space="0" w:color="auto"/>
            </w:tcBorders>
          </w:tcPr>
          <w:p w:rsidR="0013500B" w:rsidRPr="0013500B" w:rsidRDefault="0013500B" w:rsidP="0013500B">
            <w:pPr>
              <w:autoSpaceDE w:val="0"/>
              <w:autoSpaceDN w:val="0"/>
              <w:adjustRightInd w:val="0"/>
              <w:spacing w:after="0"/>
              <w:rPr>
                <w:rFonts w:ascii="Times New Roman" w:hAnsi="Times New Roman"/>
                <w:sz w:val="20"/>
                <w:szCs w:val="20"/>
              </w:rPr>
            </w:pPr>
            <w:r w:rsidRPr="0013500B">
              <w:rPr>
                <w:rFonts w:ascii="Times New Roman" w:hAnsi="Times New Roman"/>
                <w:sz w:val="20"/>
                <w:szCs w:val="20"/>
              </w:rPr>
              <w:t xml:space="preserve">до 20 февраля года, следующего за </w:t>
            </w:r>
            <w:proofErr w:type="gramStart"/>
            <w:r w:rsidRPr="0013500B">
              <w:rPr>
                <w:rFonts w:ascii="Times New Roman" w:hAnsi="Times New Roman"/>
                <w:sz w:val="20"/>
                <w:szCs w:val="20"/>
              </w:rPr>
              <w:t>отчетным</w:t>
            </w:r>
            <w:proofErr w:type="gramEnd"/>
          </w:p>
        </w:tc>
        <w:tc>
          <w:tcPr>
            <w:tcW w:w="624" w:type="pct"/>
            <w:tcBorders>
              <w:top w:val="single" w:sz="4" w:space="0" w:color="auto"/>
              <w:left w:val="single" w:sz="4" w:space="0" w:color="auto"/>
              <w:bottom w:val="single" w:sz="4" w:space="0" w:color="auto"/>
              <w:right w:val="single" w:sz="4" w:space="0" w:color="auto"/>
            </w:tcBorders>
          </w:tcPr>
          <w:p w:rsidR="0013500B" w:rsidRPr="0013500B" w:rsidRDefault="0013500B" w:rsidP="0013500B">
            <w:pPr>
              <w:autoSpaceDE w:val="0"/>
              <w:autoSpaceDN w:val="0"/>
              <w:adjustRightInd w:val="0"/>
              <w:spacing w:after="0"/>
              <w:rPr>
                <w:rFonts w:ascii="Times New Roman" w:hAnsi="Times New Roman"/>
                <w:sz w:val="20"/>
                <w:szCs w:val="20"/>
              </w:rPr>
            </w:pPr>
            <w:r w:rsidRPr="0013500B">
              <w:rPr>
                <w:rFonts w:ascii="Times New Roman" w:hAnsi="Times New Roman"/>
                <w:sz w:val="20"/>
                <w:szCs w:val="20"/>
              </w:rPr>
              <w:t>МБУК  ЦБС</w:t>
            </w:r>
          </w:p>
        </w:tc>
      </w:tr>
      <w:tr w:rsidR="0013500B" w:rsidRPr="0013500B" w:rsidTr="004C1711">
        <w:tc>
          <w:tcPr>
            <w:tcW w:w="227" w:type="pct"/>
            <w:tcBorders>
              <w:top w:val="single" w:sz="4" w:space="0" w:color="auto"/>
              <w:left w:val="single" w:sz="4" w:space="0" w:color="auto"/>
              <w:bottom w:val="single" w:sz="4" w:space="0" w:color="auto"/>
              <w:right w:val="single" w:sz="4" w:space="0" w:color="auto"/>
            </w:tcBorders>
            <w:hideMark/>
          </w:tcPr>
          <w:p w:rsidR="0013500B" w:rsidRPr="0013500B" w:rsidRDefault="004C1711" w:rsidP="004C1711">
            <w:pPr>
              <w:autoSpaceDE w:val="0"/>
              <w:autoSpaceDN w:val="0"/>
              <w:adjustRightInd w:val="0"/>
              <w:spacing w:after="0"/>
              <w:ind w:left="-284" w:firstLine="993"/>
              <w:jc w:val="center"/>
              <w:rPr>
                <w:rFonts w:ascii="Times New Roman" w:hAnsi="Times New Roman"/>
                <w:sz w:val="20"/>
                <w:szCs w:val="20"/>
              </w:rPr>
            </w:pPr>
            <w:r>
              <w:rPr>
                <w:rFonts w:ascii="Times New Roman" w:hAnsi="Times New Roman"/>
                <w:sz w:val="20"/>
                <w:szCs w:val="20"/>
              </w:rPr>
              <w:t>0</w:t>
            </w:r>
            <w:r w:rsidR="0013500B" w:rsidRPr="0013500B">
              <w:rPr>
                <w:rFonts w:ascii="Times New Roman" w:hAnsi="Times New Roman"/>
                <w:sz w:val="20"/>
                <w:szCs w:val="20"/>
              </w:rPr>
              <w:t>3.</w:t>
            </w:r>
          </w:p>
        </w:tc>
        <w:tc>
          <w:tcPr>
            <w:tcW w:w="873" w:type="pct"/>
            <w:tcBorders>
              <w:top w:val="single" w:sz="4" w:space="0" w:color="auto"/>
              <w:left w:val="single" w:sz="4" w:space="0" w:color="auto"/>
              <w:bottom w:val="single" w:sz="4" w:space="0" w:color="auto"/>
              <w:right w:val="single" w:sz="4" w:space="0" w:color="auto"/>
            </w:tcBorders>
            <w:hideMark/>
          </w:tcPr>
          <w:p w:rsidR="0013500B" w:rsidRPr="0013500B" w:rsidRDefault="0013500B" w:rsidP="0013500B">
            <w:pPr>
              <w:autoSpaceDE w:val="0"/>
              <w:autoSpaceDN w:val="0"/>
              <w:adjustRightInd w:val="0"/>
              <w:spacing w:after="0"/>
              <w:rPr>
                <w:rFonts w:ascii="Times New Roman" w:hAnsi="Times New Roman"/>
                <w:sz w:val="20"/>
                <w:szCs w:val="20"/>
              </w:rPr>
            </w:pPr>
            <w:r w:rsidRPr="0013500B">
              <w:rPr>
                <w:rFonts w:ascii="Times New Roman" w:hAnsi="Times New Roman"/>
                <w:sz w:val="20"/>
                <w:szCs w:val="20"/>
              </w:rPr>
              <w:t>Формирование электронного каталога библиотек</w:t>
            </w:r>
          </w:p>
        </w:tc>
        <w:tc>
          <w:tcPr>
            <w:tcW w:w="580" w:type="pct"/>
            <w:tcBorders>
              <w:top w:val="single" w:sz="4" w:space="0" w:color="auto"/>
              <w:left w:val="single" w:sz="4" w:space="0" w:color="auto"/>
              <w:bottom w:val="single" w:sz="4" w:space="0" w:color="auto"/>
              <w:right w:val="single" w:sz="4" w:space="0" w:color="auto"/>
            </w:tcBorders>
          </w:tcPr>
          <w:p w:rsidR="0013500B" w:rsidRPr="0013500B" w:rsidRDefault="0013500B" w:rsidP="0013500B">
            <w:pPr>
              <w:autoSpaceDE w:val="0"/>
              <w:autoSpaceDN w:val="0"/>
              <w:adjustRightInd w:val="0"/>
              <w:spacing w:after="0"/>
              <w:ind w:firstLine="4"/>
              <w:jc w:val="center"/>
              <w:rPr>
                <w:rFonts w:ascii="Times New Roman" w:hAnsi="Times New Roman"/>
                <w:sz w:val="20"/>
                <w:szCs w:val="20"/>
              </w:rPr>
            </w:pPr>
            <w:r w:rsidRPr="0013500B">
              <w:rPr>
                <w:rFonts w:ascii="Times New Roman" w:hAnsi="Times New Roman"/>
                <w:sz w:val="20"/>
                <w:szCs w:val="20"/>
              </w:rPr>
              <w:t>Ед.,</w:t>
            </w:r>
          </w:p>
          <w:p w:rsidR="0013500B" w:rsidRPr="0013500B" w:rsidRDefault="0013500B" w:rsidP="0013500B">
            <w:pPr>
              <w:autoSpaceDE w:val="0"/>
              <w:autoSpaceDN w:val="0"/>
              <w:adjustRightInd w:val="0"/>
              <w:spacing w:after="0"/>
              <w:ind w:firstLine="4"/>
              <w:jc w:val="center"/>
              <w:rPr>
                <w:rFonts w:ascii="Times New Roman" w:hAnsi="Times New Roman"/>
                <w:sz w:val="20"/>
                <w:szCs w:val="20"/>
              </w:rPr>
            </w:pPr>
            <w:r w:rsidRPr="0013500B">
              <w:rPr>
                <w:rFonts w:ascii="Times New Roman" w:hAnsi="Times New Roman"/>
                <w:sz w:val="20"/>
                <w:szCs w:val="20"/>
              </w:rPr>
              <w:t>ежегодно</w:t>
            </w:r>
          </w:p>
        </w:tc>
        <w:tc>
          <w:tcPr>
            <w:tcW w:w="563" w:type="pct"/>
            <w:tcBorders>
              <w:top w:val="single" w:sz="4" w:space="0" w:color="auto"/>
              <w:left w:val="single" w:sz="4" w:space="0" w:color="auto"/>
              <w:bottom w:val="single" w:sz="4" w:space="0" w:color="auto"/>
              <w:right w:val="single" w:sz="4" w:space="0" w:color="auto"/>
            </w:tcBorders>
          </w:tcPr>
          <w:p w:rsidR="0013500B" w:rsidRPr="0013500B" w:rsidRDefault="0013500B" w:rsidP="0013500B">
            <w:pPr>
              <w:autoSpaceDE w:val="0"/>
              <w:autoSpaceDN w:val="0"/>
              <w:adjustRightInd w:val="0"/>
              <w:spacing w:after="0"/>
              <w:jc w:val="center"/>
              <w:rPr>
                <w:rFonts w:ascii="Times New Roman" w:hAnsi="Times New Roman"/>
                <w:sz w:val="20"/>
                <w:szCs w:val="20"/>
              </w:rPr>
            </w:pPr>
            <w:r w:rsidRPr="0013500B">
              <w:rPr>
                <w:rFonts w:ascii="Times New Roman" w:hAnsi="Times New Roman"/>
                <w:sz w:val="20"/>
                <w:szCs w:val="20"/>
              </w:rPr>
              <w:t>-</w:t>
            </w:r>
          </w:p>
        </w:tc>
        <w:tc>
          <w:tcPr>
            <w:tcW w:w="762" w:type="pct"/>
            <w:tcBorders>
              <w:top w:val="single" w:sz="4" w:space="0" w:color="auto"/>
              <w:left w:val="single" w:sz="4" w:space="0" w:color="auto"/>
              <w:bottom w:val="single" w:sz="4" w:space="0" w:color="auto"/>
              <w:right w:val="single" w:sz="4" w:space="0" w:color="auto"/>
            </w:tcBorders>
          </w:tcPr>
          <w:p w:rsidR="0013500B" w:rsidRPr="0013500B" w:rsidRDefault="0013500B" w:rsidP="0013500B">
            <w:pPr>
              <w:autoSpaceDE w:val="0"/>
              <w:autoSpaceDN w:val="0"/>
              <w:adjustRightInd w:val="0"/>
              <w:spacing w:after="0"/>
              <w:jc w:val="center"/>
              <w:rPr>
                <w:rFonts w:ascii="Times New Roman" w:hAnsi="Times New Roman"/>
                <w:sz w:val="20"/>
                <w:szCs w:val="20"/>
              </w:rPr>
            </w:pPr>
            <w:r w:rsidRPr="0013500B">
              <w:rPr>
                <w:rFonts w:ascii="Times New Roman" w:hAnsi="Times New Roman"/>
                <w:sz w:val="20"/>
                <w:szCs w:val="20"/>
              </w:rPr>
              <w:t>-</w:t>
            </w:r>
          </w:p>
        </w:tc>
        <w:tc>
          <w:tcPr>
            <w:tcW w:w="685" w:type="pct"/>
            <w:tcBorders>
              <w:top w:val="single" w:sz="4" w:space="0" w:color="auto"/>
              <w:left w:val="single" w:sz="4" w:space="0" w:color="auto"/>
              <w:bottom w:val="single" w:sz="4" w:space="0" w:color="auto"/>
              <w:right w:val="single" w:sz="4" w:space="0" w:color="auto"/>
            </w:tcBorders>
          </w:tcPr>
          <w:p w:rsidR="0013500B" w:rsidRPr="0013500B" w:rsidRDefault="0013500B" w:rsidP="0013500B">
            <w:pPr>
              <w:autoSpaceDE w:val="0"/>
              <w:autoSpaceDN w:val="0"/>
              <w:adjustRightInd w:val="0"/>
              <w:spacing w:after="0"/>
              <w:rPr>
                <w:rFonts w:ascii="Times New Roman" w:hAnsi="Times New Roman"/>
                <w:sz w:val="20"/>
                <w:szCs w:val="20"/>
              </w:rPr>
            </w:pPr>
            <w:r w:rsidRPr="0013500B">
              <w:rPr>
                <w:rFonts w:ascii="Times New Roman" w:hAnsi="Times New Roman"/>
                <w:sz w:val="20"/>
                <w:szCs w:val="20"/>
              </w:rPr>
              <w:t>Статистические данные, форма федерального статистического наблюдения N 6-НК</w:t>
            </w:r>
          </w:p>
        </w:tc>
        <w:tc>
          <w:tcPr>
            <w:tcW w:w="686" w:type="pct"/>
            <w:tcBorders>
              <w:top w:val="single" w:sz="4" w:space="0" w:color="auto"/>
              <w:left w:val="single" w:sz="4" w:space="0" w:color="auto"/>
              <w:bottom w:val="single" w:sz="4" w:space="0" w:color="auto"/>
              <w:right w:val="single" w:sz="4" w:space="0" w:color="auto"/>
            </w:tcBorders>
          </w:tcPr>
          <w:p w:rsidR="0013500B" w:rsidRPr="0013500B" w:rsidRDefault="0013500B" w:rsidP="0013500B">
            <w:pPr>
              <w:autoSpaceDE w:val="0"/>
              <w:autoSpaceDN w:val="0"/>
              <w:adjustRightInd w:val="0"/>
              <w:spacing w:after="0"/>
              <w:rPr>
                <w:rFonts w:ascii="Times New Roman" w:hAnsi="Times New Roman"/>
                <w:sz w:val="20"/>
                <w:szCs w:val="20"/>
              </w:rPr>
            </w:pPr>
            <w:r w:rsidRPr="0013500B">
              <w:rPr>
                <w:rFonts w:ascii="Times New Roman" w:hAnsi="Times New Roman"/>
                <w:sz w:val="20"/>
                <w:szCs w:val="20"/>
              </w:rPr>
              <w:t xml:space="preserve">до 20 февраля года, следующего за </w:t>
            </w:r>
            <w:proofErr w:type="gramStart"/>
            <w:r w:rsidRPr="0013500B">
              <w:rPr>
                <w:rFonts w:ascii="Times New Roman" w:hAnsi="Times New Roman"/>
                <w:sz w:val="20"/>
                <w:szCs w:val="20"/>
              </w:rPr>
              <w:t>отчетным</w:t>
            </w:r>
            <w:proofErr w:type="gramEnd"/>
          </w:p>
        </w:tc>
        <w:tc>
          <w:tcPr>
            <w:tcW w:w="624" w:type="pct"/>
            <w:tcBorders>
              <w:top w:val="single" w:sz="4" w:space="0" w:color="auto"/>
              <w:left w:val="single" w:sz="4" w:space="0" w:color="auto"/>
              <w:bottom w:val="single" w:sz="4" w:space="0" w:color="auto"/>
              <w:right w:val="single" w:sz="4" w:space="0" w:color="auto"/>
            </w:tcBorders>
          </w:tcPr>
          <w:p w:rsidR="0013500B" w:rsidRPr="0013500B" w:rsidRDefault="0013500B" w:rsidP="0013500B">
            <w:pPr>
              <w:autoSpaceDE w:val="0"/>
              <w:autoSpaceDN w:val="0"/>
              <w:adjustRightInd w:val="0"/>
              <w:spacing w:after="0"/>
              <w:rPr>
                <w:rFonts w:ascii="Times New Roman" w:hAnsi="Times New Roman"/>
                <w:sz w:val="20"/>
                <w:szCs w:val="20"/>
              </w:rPr>
            </w:pPr>
            <w:r w:rsidRPr="0013500B">
              <w:rPr>
                <w:rFonts w:ascii="Times New Roman" w:hAnsi="Times New Roman"/>
                <w:sz w:val="20"/>
                <w:szCs w:val="20"/>
              </w:rPr>
              <w:t>МБУК  ЦБС</w:t>
            </w:r>
          </w:p>
        </w:tc>
      </w:tr>
    </w:tbl>
    <w:p w:rsidR="0013500B" w:rsidRDefault="0013500B" w:rsidP="0013500B">
      <w:pPr>
        <w:spacing w:after="0"/>
        <w:rPr>
          <w:szCs w:val="24"/>
        </w:rPr>
        <w:sectPr w:rsidR="0013500B" w:rsidSect="0013500B">
          <w:pgSz w:w="16838" w:h="11906" w:orient="landscape"/>
          <w:pgMar w:top="1134" w:right="962" w:bottom="851" w:left="2127" w:header="709" w:footer="709" w:gutter="0"/>
          <w:cols w:space="708"/>
          <w:docGrid w:linePitch="360"/>
        </w:sectPr>
      </w:pPr>
    </w:p>
    <w:p w:rsidR="0013500B" w:rsidRPr="002E2A26" w:rsidRDefault="0013500B" w:rsidP="0013500B">
      <w:pPr>
        <w:pStyle w:val="Style2"/>
        <w:widowControl/>
        <w:tabs>
          <w:tab w:val="left" w:pos="9214"/>
        </w:tabs>
        <w:spacing w:line="240" w:lineRule="auto"/>
        <w:outlineLvl w:val="0"/>
        <w:rPr>
          <w:rStyle w:val="FontStyle31"/>
          <w:i/>
          <w:sz w:val="24"/>
          <w:szCs w:val="24"/>
        </w:rPr>
      </w:pPr>
      <w:r w:rsidRPr="002E2A26">
        <w:rPr>
          <w:rStyle w:val="FontStyle31"/>
          <w:i/>
          <w:sz w:val="24"/>
          <w:szCs w:val="24"/>
        </w:rPr>
        <w:t xml:space="preserve">Подпрограмма 4 «Обеспечение выполнения работ по </w:t>
      </w:r>
      <w:proofErr w:type="gramStart"/>
      <w:r w:rsidRPr="002E2A26">
        <w:rPr>
          <w:rStyle w:val="FontStyle31"/>
          <w:i/>
          <w:sz w:val="24"/>
          <w:szCs w:val="24"/>
        </w:rPr>
        <w:t>централизованному</w:t>
      </w:r>
      <w:proofErr w:type="gramEnd"/>
    </w:p>
    <w:p w:rsidR="0013500B" w:rsidRDefault="0013500B" w:rsidP="0013500B">
      <w:pPr>
        <w:pStyle w:val="Style2"/>
        <w:widowControl/>
        <w:tabs>
          <w:tab w:val="left" w:pos="9214"/>
        </w:tabs>
        <w:spacing w:line="240" w:lineRule="auto"/>
        <w:outlineLvl w:val="0"/>
        <w:rPr>
          <w:rStyle w:val="FontStyle31"/>
          <w:i/>
          <w:sz w:val="24"/>
          <w:szCs w:val="24"/>
        </w:rPr>
      </w:pPr>
      <w:r w:rsidRPr="002E2A26">
        <w:rPr>
          <w:rStyle w:val="FontStyle31"/>
          <w:i/>
          <w:sz w:val="24"/>
          <w:szCs w:val="24"/>
        </w:rPr>
        <w:t>бухгалтерскому учету подведомственных учреждений культуры».</w:t>
      </w:r>
    </w:p>
    <w:p w:rsidR="0013500B" w:rsidRPr="002E2A26" w:rsidRDefault="0013500B" w:rsidP="0013500B">
      <w:pPr>
        <w:pStyle w:val="Style2"/>
        <w:widowControl/>
        <w:tabs>
          <w:tab w:val="left" w:pos="9214"/>
        </w:tabs>
        <w:spacing w:line="240" w:lineRule="auto"/>
        <w:outlineLvl w:val="0"/>
        <w:rPr>
          <w:rStyle w:val="FontStyle31"/>
          <w:i/>
          <w:sz w:val="24"/>
          <w:szCs w:val="24"/>
        </w:rPr>
      </w:pPr>
    </w:p>
    <w:p w:rsidR="0013500B" w:rsidRPr="00891F17" w:rsidRDefault="0013500B" w:rsidP="0013500B">
      <w:pPr>
        <w:pStyle w:val="3"/>
        <w:tabs>
          <w:tab w:val="left" w:pos="1080"/>
        </w:tabs>
        <w:ind w:left="0" w:right="-3"/>
        <w:jc w:val="center"/>
        <w:rPr>
          <w:rStyle w:val="FontStyle34"/>
          <w:b/>
          <w:i/>
        </w:rPr>
      </w:pPr>
      <w:r w:rsidRPr="00891F17">
        <w:rPr>
          <w:b/>
          <w:i/>
        </w:rPr>
        <w:t>4.1. Характеристика проблемы, решение которой направлена Подпрограмма 4.</w:t>
      </w:r>
    </w:p>
    <w:p w:rsidR="0013500B" w:rsidRDefault="0013500B" w:rsidP="0013500B">
      <w:pPr>
        <w:pStyle w:val="ConsPlusNormal"/>
        <w:tabs>
          <w:tab w:val="left" w:pos="2265"/>
          <w:tab w:val="center" w:pos="5089"/>
        </w:tabs>
        <w:ind w:firstLine="540"/>
        <w:jc w:val="both"/>
        <w:rPr>
          <w:sz w:val="24"/>
          <w:szCs w:val="24"/>
        </w:rPr>
      </w:pPr>
    </w:p>
    <w:p w:rsidR="0013500B" w:rsidRPr="0013500B" w:rsidRDefault="0013500B" w:rsidP="0022682A">
      <w:pPr>
        <w:pStyle w:val="ConsPlusNormal"/>
        <w:tabs>
          <w:tab w:val="left" w:pos="2265"/>
          <w:tab w:val="center" w:pos="5089"/>
        </w:tabs>
        <w:ind w:firstLine="709"/>
        <w:jc w:val="both"/>
        <w:rPr>
          <w:sz w:val="24"/>
          <w:szCs w:val="24"/>
        </w:rPr>
      </w:pPr>
      <w:r w:rsidRPr="0013500B">
        <w:rPr>
          <w:sz w:val="24"/>
          <w:szCs w:val="24"/>
        </w:rPr>
        <w:t xml:space="preserve">01.01.2021 образовано муниципальное бюджетное учреждение «Центр обслуживания учреждений культуры </w:t>
      </w:r>
      <w:proofErr w:type="gramStart"/>
      <w:r w:rsidRPr="0013500B">
        <w:rPr>
          <w:sz w:val="24"/>
          <w:szCs w:val="24"/>
        </w:rPr>
        <w:t>г</w:t>
      </w:r>
      <w:proofErr w:type="gramEnd"/>
      <w:r w:rsidRPr="0013500B">
        <w:rPr>
          <w:sz w:val="24"/>
          <w:szCs w:val="24"/>
        </w:rPr>
        <w:t>. Полярные Зори»  (далее – «Учреждение»).</w:t>
      </w:r>
    </w:p>
    <w:p w:rsidR="0013500B" w:rsidRPr="0013500B" w:rsidRDefault="0013500B" w:rsidP="0022682A">
      <w:pPr>
        <w:pStyle w:val="ConsPlusNormal"/>
        <w:tabs>
          <w:tab w:val="left" w:pos="2265"/>
          <w:tab w:val="center" w:pos="5089"/>
        </w:tabs>
        <w:ind w:firstLine="709"/>
        <w:jc w:val="both"/>
        <w:rPr>
          <w:sz w:val="24"/>
          <w:szCs w:val="24"/>
        </w:rPr>
      </w:pPr>
      <w:r w:rsidRPr="0013500B">
        <w:rPr>
          <w:sz w:val="24"/>
          <w:szCs w:val="24"/>
        </w:rPr>
        <w:t>Функции Учредителя, в пределах своих полномочий, осуществляет Отдел культуры, спорта и молодежной  политики  администрации города Полярные Зори с подведомственной территорией в дальнейшем «Учредитель».</w:t>
      </w:r>
    </w:p>
    <w:p w:rsidR="0013500B" w:rsidRPr="0013500B" w:rsidRDefault="0013500B" w:rsidP="0022682A">
      <w:pPr>
        <w:pStyle w:val="ConsPlusNormal"/>
        <w:tabs>
          <w:tab w:val="left" w:pos="2265"/>
          <w:tab w:val="center" w:pos="5089"/>
        </w:tabs>
        <w:ind w:firstLine="709"/>
        <w:jc w:val="both"/>
        <w:rPr>
          <w:sz w:val="24"/>
          <w:szCs w:val="24"/>
        </w:rPr>
      </w:pPr>
      <w:r w:rsidRPr="0013500B">
        <w:rPr>
          <w:sz w:val="24"/>
          <w:szCs w:val="24"/>
        </w:rPr>
        <w:t xml:space="preserve">Целями создания Учреждения  являются: </w:t>
      </w:r>
    </w:p>
    <w:p w:rsidR="0013500B" w:rsidRPr="0013500B" w:rsidRDefault="0013500B" w:rsidP="0022682A">
      <w:pPr>
        <w:pStyle w:val="ConsPlusNormal"/>
        <w:tabs>
          <w:tab w:val="left" w:pos="2265"/>
          <w:tab w:val="center" w:pos="5089"/>
        </w:tabs>
        <w:ind w:firstLine="709"/>
        <w:jc w:val="both"/>
        <w:rPr>
          <w:sz w:val="24"/>
          <w:szCs w:val="24"/>
        </w:rPr>
      </w:pPr>
      <w:r w:rsidRPr="0013500B">
        <w:rPr>
          <w:sz w:val="24"/>
          <w:szCs w:val="24"/>
        </w:rPr>
        <w:t>- обеспечение бухгалтерского</w:t>
      </w:r>
      <w:r w:rsidR="004351CA">
        <w:rPr>
          <w:sz w:val="24"/>
          <w:szCs w:val="24"/>
        </w:rPr>
        <w:t xml:space="preserve"> </w:t>
      </w:r>
      <w:r w:rsidRPr="0013500B">
        <w:rPr>
          <w:sz w:val="24"/>
          <w:szCs w:val="24"/>
        </w:rPr>
        <w:t>учета и</w:t>
      </w:r>
      <w:r w:rsidR="004351CA">
        <w:rPr>
          <w:sz w:val="24"/>
          <w:szCs w:val="24"/>
        </w:rPr>
        <w:t xml:space="preserve"> </w:t>
      </w:r>
      <w:r w:rsidRPr="0013500B">
        <w:rPr>
          <w:sz w:val="24"/>
          <w:szCs w:val="24"/>
        </w:rPr>
        <w:t>отчетности в</w:t>
      </w:r>
      <w:r w:rsidR="004351CA">
        <w:rPr>
          <w:sz w:val="24"/>
          <w:szCs w:val="24"/>
        </w:rPr>
        <w:t xml:space="preserve"> </w:t>
      </w:r>
      <w:r w:rsidRPr="0013500B">
        <w:rPr>
          <w:sz w:val="24"/>
          <w:szCs w:val="24"/>
        </w:rPr>
        <w:t>муниципальных бюджетных</w:t>
      </w:r>
      <w:r w:rsidR="004351CA">
        <w:rPr>
          <w:sz w:val="24"/>
          <w:szCs w:val="24"/>
        </w:rPr>
        <w:t xml:space="preserve"> </w:t>
      </w:r>
      <w:r w:rsidRPr="0013500B">
        <w:rPr>
          <w:sz w:val="24"/>
          <w:szCs w:val="24"/>
        </w:rPr>
        <w:t>учреждениях, подведомственных Отделу культуры, спорта и молодежной политике администрации</w:t>
      </w:r>
      <w:r w:rsidR="004351CA">
        <w:rPr>
          <w:sz w:val="24"/>
          <w:szCs w:val="24"/>
        </w:rPr>
        <w:t xml:space="preserve"> </w:t>
      </w:r>
      <w:proofErr w:type="gramStart"/>
      <w:r w:rsidRPr="0013500B">
        <w:rPr>
          <w:sz w:val="24"/>
          <w:szCs w:val="24"/>
        </w:rPr>
        <w:t>г</w:t>
      </w:r>
      <w:proofErr w:type="gramEnd"/>
      <w:r w:rsidRPr="0013500B">
        <w:rPr>
          <w:sz w:val="24"/>
          <w:szCs w:val="24"/>
        </w:rPr>
        <w:t>. Полярные</w:t>
      </w:r>
      <w:r w:rsidR="004351CA">
        <w:rPr>
          <w:sz w:val="24"/>
          <w:szCs w:val="24"/>
        </w:rPr>
        <w:t xml:space="preserve"> </w:t>
      </w:r>
      <w:r w:rsidRPr="0013500B">
        <w:rPr>
          <w:sz w:val="24"/>
          <w:szCs w:val="24"/>
        </w:rPr>
        <w:t>Зори, передавших функции</w:t>
      </w:r>
      <w:r w:rsidR="004351CA">
        <w:rPr>
          <w:sz w:val="24"/>
          <w:szCs w:val="24"/>
        </w:rPr>
        <w:t xml:space="preserve"> </w:t>
      </w:r>
      <w:r w:rsidRPr="0013500B">
        <w:rPr>
          <w:sz w:val="24"/>
          <w:szCs w:val="24"/>
        </w:rPr>
        <w:t xml:space="preserve">по ведению отчётности, бухгалтерского и налогового учета на договорных началах Учреждению; </w:t>
      </w:r>
    </w:p>
    <w:p w:rsidR="0013500B" w:rsidRPr="0013500B" w:rsidRDefault="0013500B" w:rsidP="0022682A">
      <w:pPr>
        <w:pStyle w:val="ConsPlusNormal"/>
        <w:tabs>
          <w:tab w:val="left" w:pos="2265"/>
          <w:tab w:val="center" w:pos="5089"/>
        </w:tabs>
        <w:ind w:firstLine="709"/>
        <w:jc w:val="both"/>
        <w:rPr>
          <w:sz w:val="24"/>
          <w:szCs w:val="24"/>
        </w:rPr>
      </w:pPr>
      <w:r w:rsidRPr="0013500B">
        <w:rPr>
          <w:sz w:val="24"/>
          <w:szCs w:val="24"/>
        </w:rPr>
        <w:t xml:space="preserve">- обеспечение информацией, необходимой пользователям бухгалтерской отчетности для </w:t>
      </w:r>
      <w:proofErr w:type="gramStart"/>
      <w:r w:rsidRPr="0013500B">
        <w:rPr>
          <w:sz w:val="24"/>
          <w:szCs w:val="24"/>
        </w:rPr>
        <w:t>контроля за</w:t>
      </w:r>
      <w:proofErr w:type="gramEnd"/>
      <w:r w:rsidRPr="0013500B">
        <w:rPr>
          <w:sz w:val="24"/>
          <w:szCs w:val="24"/>
        </w:rPr>
        <w:t xml:space="preserve"> соблюдением законодательства РФ при осуществлении учреждениями хозяйственных операций и их целесообразностью, наличием и движением имущества и обязательств, использованием материальных, трудовых и</w:t>
      </w:r>
      <w:r w:rsidR="004351CA">
        <w:rPr>
          <w:sz w:val="24"/>
          <w:szCs w:val="24"/>
        </w:rPr>
        <w:t xml:space="preserve"> </w:t>
      </w:r>
      <w:r w:rsidRPr="0013500B">
        <w:rPr>
          <w:sz w:val="24"/>
          <w:szCs w:val="24"/>
        </w:rPr>
        <w:t xml:space="preserve">финансовых ресурсов в соответствии с утвержденными нормами, нормативами и муниципальными заданиями; </w:t>
      </w:r>
    </w:p>
    <w:p w:rsidR="0013500B" w:rsidRPr="0013500B" w:rsidRDefault="0013500B" w:rsidP="0022682A">
      <w:pPr>
        <w:pStyle w:val="ConsPlusNormal"/>
        <w:tabs>
          <w:tab w:val="left" w:pos="2265"/>
          <w:tab w:val="center" w:pos="5089"/>
        </w:tabs>
        <w:ind w:firstLine="709"/>
        <w:jc w:val="both"/>
        <w:rPr>
          <w:sz w:val="24"/>
          <w:szCs w:val="24"/>
        </w:rPr>
      </w:pPr>
      <w:r w:rsidRPr="0013500B">
        <w:rPr>
          <w:sz w:val="24"/>
          <w:szCs w:val="24"/>
        </w:rPr>
        <w:t>-способствование наиболее эффективному и рациональному использованию бюджетных и внебюджетных средств, в том числе осуществление контроля за правильным и экономным расходованием сре</w:t>
      </w:r>
      <w:proofErr w:type="gramStart"/>
      <w:r w:rsidRPr="0013500B">
        <w:rPr>
          <w:sz w:val="24"/>
          <w:szCs w:val="24"/>
        </w:rPr>
        <w:t>дств в с</w:t>
      </w:r>
      <w:proofErr w:type="gramEnd"/>
      <w:r w:rsidRPr="0013500B">
        <w:rPr>
          <w:sz w:val="24"/>
          <w:szCs w:val="24"/>
        </w:rPr>
        <w:t>оответствии с целевым назначением, по бюджетным средствам и средствам, полученным от предпринимательской и иной приносящей доход деятельности, а также за сохранностью денежных средств и материальных ценностей.  Учреждение  использует  бюджетные  средства  в  соответствии  с  утвержденным  Учредителем  Планом  финансово-хозяйственной  деятельности и муниципальным заданием.</w:t>
      </w:r>
    </w:p>
    <w:p w:rsidR="0013500B" w:rsidRPr="0013500B" w:rsidRDefault="0013500B" w:rsidP="0022682A">
      <w:pPr>
        <w:pStyle w:val="ConsPlusNormal"/>
        <w:tabs>
          <w:tab w:val="left" w:pos="2265"/>
          <w:tab w:val="center" w:pos="5089"/>
        </w:tabs>
        <w:ind w:firstLine="709"/>
        <w:jc w:val="both"/>
        <w:rPr>
          <w:sz w:val="24"/>
          <w:szCs w:val="24"/>
        </w:rPr>
      </w:pPr>
      <w:r w:rsidRPr="0013500B">
        <w:rPr>
          <w:sz w:val="24"/>
          <w:szCs w:val="24"/>
        </w:rPr>
        <w:t>Предметом  деятельности  МБУ «</w:t>
      </w:r>
      <w:proofErr w:type="spellStart"/>
      <w:r w:rsidRPr="0013500B">
        <w:rPr>
          <w:sz w:val="24"/>
          <w:szCs w:val="24"/>
        </w:rPr>
        <w:t>ЦОУК</w:t>
      </w:r>
      <w:proofErr w:type="spellEnd"/>
      <w:r w:rsidRPr="0013500B">
        <w:rPr>
          <w:sz w:val="24"/>
          <w:szCs w:val="24"/>
        </w:rPr>
        <w:t>» является  сбор,  регистрация  и  обобщение  информации  в  денежном  выражении  об  имуществе,  обязательствах  Учреждений  и  их движении путем сплошного, непрерывного и документального учета всех хозяйственных операций.</w:t>
      </w:r>
    </w:p>
    <w:p w:rsidR="0013500B" w:rsidRPr="0013500B" w:rsidRDefault="0013500B" w:rsidP="0022682A">
      <w:pPr>
        <w:pStyle w:val="ConsPlusNormal"/>
        <w:tabs>
          <w:tab w:val="left" w:pos="2265"/>
          <w:tab w:val="center" w:pos="5089"/>
        </w:tabs>
        <w:ind w:firstLine="709"/>
        <w:jc w:val="both"/>
        <w:rPr>
          <w:sz w:val="24"/>
          <w:szCs w:val="24"/>
        </w:rPr>
      </w:pPr>
      <w:r w:rsidRPr="0013500B">
        <w:rPr>
          <w:sz w:val="24"/>
          <w:szCs w:val="24"/>
        </w:rPr>
        <w:t xml:space="preserve">Для достижения целей Учреждение осуществляет следующие виды деятельности: </w:t>
      </w:r>
    </w:p>
    <w:p w:rsidR="0013500B" w:rsidRPr="0013500B" w:rsidRDefault="0013500B" w:rsidP="0022682A">
      <w:pPr>
        <w:pStyle w:val="ConsPlusNormal"/>
        <w:tabs>
          <w:tab w:val="left" w:pos="2265"/>
          <w:tab w:val="center" w:pos="5089"/>
        </w:tabs>
        <w:ind w:firstLine="709"/>
        <w:jc w:val="both"/>
        <w:rPr>
          <w:sz w:val="24"/>
          <w:szCs w:val="24"/>
        </w:rPr>
      </w:pPr>
      <w:r w:rsidRPr="0013500B">
        <w:rPr>
          <w:sz w:val="24"/>
          <w:szCs w:val="24"/>
        </w:rPr>
        <w:t xml:space="preserve">- ведение  бухгалтерского  учета  в  соответствии  с  требованиями  действующего законодательства РФ; </w:t>
      </w:r>
    </w:p>
    <w:p w:rsidR="0013500B" w:rsidRPr="0013500B" w:rsidRDefault="0013500B" w:rsidP="0022682A">
      <w:pPr>
        <w:pStyle w:val="ConsPlusNormal"/>
        <w:tabs>
          <w:tab w:val="left" w:pos="2265"/>
          <w:tab w:val="center" w:pos="5089"/>
        </w:tabs>
        <w:ind w:firstLine="709"/>
        <w:jc w:val="both"/>
        <w:rPr>
          <w:sz w:val="24"/>
          <w:szCs w:val="24"/>
        </w:rPr>
      </w:pPr>
      <w:r w:rsidRPr="0013500B">
        <w:rPr>
          <w:sz w:val="24"/>
          <w:szCs w:val="24"/>
        </w:rPr>
        <w:t xml:space="preserve">-  составление,  на  основании  предоставленных  Учреждениями  данных,  смет доходов и расходов Учреждений, по бюджетным средствам и средствам, полученным от предпринимательской и иной приносящей доход деятельности; </w:t>
      </w:r>
    </w:p>
    <w:p w:rsidR="0013500B" w:rsidRPr="0013500B" w:rsidRDefault="0013500B" w:rsidP="0022682A">
      <w:pPr>
        <w:pStyle w:val="ConsPlusNormal"/>
        <w:tabs>
          <w:tab w:val="left" w:pos="2265"/>
          <w:tab w:val="center" w:pos="5089"/>
        </w:tabs>
        <w:ind w:firstLine="709"/>
        <w:jc w:val="both"/>
        <w:rPr>
          <w:sz w:val="24"/>
          <w:szCs w:val="24"/>
        </w:rPr>
      </w:pPr>
      <w:r w:rsidRPr="0013500B">
        <w:rPr>
          <w:sz w:val="24"/>
          <w:szCs w:val="24"/>
        </w:rPr>
        <w:t>-  бухгалтерский учет имущества, финансовых обязательств и хозяйственных операций Учреждений, исполнения Учреждениями муниципальных заданий по средствам, полученным из бюджета муниципального образования г</w:t>
      </w:r>
      <w:proofErr w:type="gramStart"/>
      <w:r w:rsidRPr="0013500B">
        <w:rPr>
          <w:sz w:val="24"/>
          <w:szCs w:val="24"/>
        </w:rPr>
        <w:t>.П</w:t>
      </w:r>
      <w:proofErr w:type="gramEnd"/>
      <w:r w:rsidRPr="0013500B">
        <w:rPr>
          <w:sz w:val="24"/>
          <w:szCs w:val="24"/>
        </w:rPr>
        <w:t xml:space="preserve">олярные Зори с подведомственной территорией;  </w:t>
      </w:r>
    </w:p>
    <w:p w:rsidR="0013500B" w:rsidRPr="0013500B" w:rsidRDefault="0013500B" w:rsidP="0022682A">
      <w:pPr>
        <w:pStyle w:val="ConsPlusNormal"/>
        <w:tabs>
          <w:tab w:val="left" w:pos="2265"/>
          <w:tab w:val="center" w:pos="5089"/>
        </w:tabs>
        <w:ind w:firstLine="709"/>
        <w:jc w:val="both"/>
        <w:rPr>
          <w:sz w:val="24"/>
          <w:szCs w:val="24"/>
        </w:rPr>
      </w:pPr>
      <w:r w:rsidRPr="0013500B">
        <w:rPr>
          <w:sz w:val="24"/>
          <w:szCs w:val="24"/>
        </w:rPr>
        <w:t xml:space="preserve">-осуществление </w:t>
      </w:r>
      <w:proofErr w:type="gramStart"/>
      <w:r w:rsidRPr="0013500B">
        <w:rPr>
          <w:sz w:val="24"/>
          <w:szCs w:val="24"/>
        </w:rPr>
        <w:t>контроля за</w:t>
      </w:r>
      <w:proofErr w:type="gramEnd"/>
      <w:r w:rsidRPr="0013500B">
        <w:rPr>
          <w:sz w:val="24"/>
          <w:szCs w:val="24"/>
        </w:rPr>
        <w:t xml:space="preserve"> соответствием заключаемых Учреждениями договоров, объемами бюджетных ассигнований, предусмотренных муниципальным заданием, и лимитам бюджетных обязательств, своевременным и правильным оформлением первичных учетных документов и законностью совершаемых операций; </w:t>
      </w:r>
    </w:p>
    <w:p w:rsidR="0013500B" w:rsidRPr="0013500B" w:rsidRDefault="0013500B" w:rsidP="0022682A">
      <w:pPr>
        <w:pStyle w:val="ConsPlusNormal"/>
        <w:tabs>
          <w:tab w:val="left" w:pos="2265"/>
          <w:tab w:val="center" w:pos="5089"/>
        </w:tabs>
        <w:ind w:firstLine="709"/>
        <w:jc w:val="both"/>
        <w:rPr>
          <w:sz w:val="24"/>
          <w:szCs w:val="24"/>
        </w:rPr>
      </w:pPr>
      <w:r w:rsidRPr="0013500B">
        <w:rPr>
          <w:sz w:val="24"/>
          <w:szCs w:val="24"/>
        </w:rPr>
        <w:t xml:space="preserve">-участие в проведении инвентаризации имущества и финансовых обязательств Учреждений,  своевременное  и  правильное  определение  результатов  инвентаризации и отражение их в учете; </w:t>
      </w:r>
    </w:p>
    <w:p w:rsidR="0013500B" w:rsidRPr="0013500B" w:rsidRDefault="0013500B" w:rsidP="0022682A">
      <w:pPr>
        <w:pStyle w:val="ConsPlusNormal"/>
        <w:tabs>
          <w:tab w:val="left" w:pos="2265"/>
          <w:tab w:val="center" w:pos="5089"/>
        </w:tabs>
        <w:ind w:firstLine="709"/>
        <w:jc w:val="both"/>
        <w:rPr>
          <w:sz w:val="24"/>
          <w:szCs w:val="24"/>
        </w:rPr>
      </w:pPr>
      <w:r w:rsidRPr="0013500B">
        <w:rPr>
          <w:sz w:val="24"/>
          <w:szCs w:val="24"/>
        </w:rPr>
        <w:t xml:space="preserve">- обеспечение  своевременного  проведения  расчетов,  возникающих  в  процессе исполнения  плана  финансово-хозяйственной  деятельности  учреждений,  в  пределах санкционированных расходов, с организациями и физическими лицами; </w:t>
      </w:r>
    </w:p>
    <w:p w:rsidR="0013500B" w:rsidRPr="0013500B" w:rsidRDefault="0013500B" w:rsidP="0022682A">
      <w:pPr>
        <w:pStyle w:val="ConsPlusNormal"/>
        <w:tabs>
          <w:tab w:val="left" w:pos="2265"/>
          <w:tab w:val="center" w:pos="5089"/>
        </w:tabs>
        <w:ind w:firstLine="709"/>
        <w:jc w:val="both"/>
        <w:rPr>
          <w:sz w:val="24"/>
          <w:szCs w:val="24"/>
        </w:rPr>
      </w:pPr>
      <w:r w:rsidRPr="0013500B">
        <w:rPr>
          <w:sz w:val="24"/>
          <w:szCs w:val="24"/>
        </w:rPr>
        <w:t xml:space="preserve">- ведение учета доходов и расходов по средствам, полученным от предпринимательской и другой приносящей доход деятельности; </w:t>
      </w:r>
    </w:p>
    <w:p w:rsidR="0013500B" w:rsidRPr="0013500B" w:rsidRDefault="0013500B" w:rsidP="0022682A">
      <w:pPr>
        <w:pStyle w:val="ConsPlusNormal"/>
        <w:tabs>
          <w:tab w:val="left" w:pos="2265"/>
          <w:tab w:val="center" w:pos="5089"/>
        </w:tabs>
        <w:ind w:firstLine="709"/>
        <w:jc w:val="both"/>
        <w:rPr>
          <w:sz w:val="24"/>
          <w:szCs w:val="24"/>
        </w:rPr>
      </w:pPr>
      <w:r w:rsidRPr="0013500B">
        <w:rPr>
          <w:sz w:val="24"/>
          <w:szCs w:val="24"/>
        </w:rPr>
        <w:t xml:space="preserve">- составление  и  представление  в  установленном  порядке  и  в  предусмотренные сроки  бухгалтерской,  налоговой,  статистической  отчетности,  а  также  составление сводных бухгалтерских отчетов; </w:t>
      </w:r>
    </w:p>
    <w:p w:rsidR="0013500B" w:rsidRPr="0013500B" w:rsidRDefault="0013500B" w:rsidP="0022682A">
      <w:pPr>
        <w:pStyle w:val="ConsPlusNormal"/>
        <w:tabs>
          <w:tab w:val="left" w:pos="2265"/>
          <w:tab w:val="center" w:pos="5089"/>
        </w:tabs>
        <w:ind w:firstLine="709"/>
        <w:jc w:val="both"/>
        <w:rPr>
          <w:sz w:val="24"/>
          <w:szCs w:val="24"/>
        </w:rPr>
      </w:pPr>
      <w:r w:rsidRPr="0013500B">
        <w:rPr>
          <w:sz w:val="24"/>
          <w:szCs w:val="24"/>
        </w:rPr>
        <w:t>- хранение  документов  (первичных  учетных  документов,  регистров  бухгалтерского учета,  отчетности,  а  также  смет  доходов  и  расходов  и  расчетов  к  ним  и  т.п.  как  на бумажных, так и на электронных носителях информации) в соответствии с правилами организации государственного архивного дела. Учреждение  строит  свои  отношения  с муниципальными  органами,  другими организациями  и  гражданами  во  всех  сферах  на  основе  договоров,  соглашений, контрактов, за исключением случаев установленных уставом. МБУ «</w:t>
      </w:r>
      <w:proofErr w:type="spellStart"/>
      <w:r w:rsidRPr="0013500B">
        <w:rPr>
          <w:sz w:val="24"/>
          <w:szCs w:val="24"/>
        </w:rPr>
        <w:t>ЦОУК</w:t>
      </w:r>
      <w:proofErr w:type="spellEnd"/>
      <w:r w:rsidRPr="0013500B">
        <w:rPr>
          <w:sz w:val="24"/>
          <w:szCs w:val="24"/>
        </w:rPr>
        <w:t>» на основании договора обеспечивает финансовую деятельность следующих муниципальных  бюджетных  учреждений  культуры  и  дополнительного  образования, а именно:</w:t>
      </w:r>
    </w:p>
    <w:p w:rsidR="0013500B" w:rsidRPr="0013500B" w:rsidRDefault="0013500B" w:rsidP="0022682A">
      <w:pPr>
        <w:pStyle w:val="ConsPlusNormal"/>
        <w:tabs>
          <w:tab w:val="left" w:pos="2265"/>
          <w:tab w:val="center" w:pos="5089"/>
        </w:tabs>
        <w:ind w:firstLine="709"/>
        <w:jc w:val="both"/>
        <w:rPr>
          <w:sz w:val="24"/>
          <w:szCs w:val="24"/>
        </w:rPr>
      </w:pPr>
      <w:r w:rsidRPr="0013500B">
        <w:rPr>
          <w:sz w:val="24"/>
          <w:szCs w:val="24"/>
        </w:rPr>
        <w:t>-</w:t>
      </w:r>
      <w:r w:rsidR="0022682A">
        <w:rPr>
          <w:sz w:val="24"/>
          <w:szCs w:val="24"/>
        </w:rPr>
        <w:t xml:space="preserve"> </w:t>
      </w:r>
      <w:r w:rsidRPr="0013500B">
        <w:rPr>
          <w:sz w:val="24"/>
          <w:szCs w:val="24"/>
        </w:rPr>
        <w:t>Муниципального бюджетного учреждения культуры «Городской Дворец культуры г</w:t>
      </w:r>
      <w:proofErr w:type="gramStart"/>
      <w:r w:rsidRPr="0013500B">
        <w:rPr>
          <w:sz w:val="24"/>
          <w:szCs w:val="24"/>
        </w:rPr>
        <w:t>.П</w:t>
      </w:r>
      <w:proofErr w:type="gramEnd"/>
      <w:r w:rsidRPr="0013500B">
        <w:rPr>
          <w:sz w:val="24"/>
          <w:szCs w:val="24"/>
        </w:rPr>
        <w:t>олярные Зори»,</w:t>
      </w:r>
    </w:p>
    <w:p w:rsidR="0013500B" w:rsidRPr="0013500B" w:rsidRDefault="0013500B" w:rsidP="0022682A">
      <w:pPr>
        <w:pStyle w:val="ConsPlusNormal"/>
        <w:tabs>
          <w:tab w:val="left" w:pos="2265"/>
          <w:tab w:val="center" w:pos="5089"/>
        </w:tabs>
        <w:ind w:firstLine="709"/>
        <w:jc w:val="both"/>
        <w:rPr>
          <w:sz w:val="24"/>
          <w:szCs w:val="24"/>
        </w:rPr>
      </w:pPr>
      <w:r w:rsidRPr="0013500B">
        <w:rPr>
          <w:sz w:val="24"/>
          <w:szCs w:val="24"/>
        </w:rPr>
        <w:t>-</w:t>
      </w:r>
      <w:r w:rsidR="0022682A">
        <w:rPr>
          <w:sz w:val="24"/>
          <w:szCs w:val="24"/>
        </w:rPr>
        <w:t xml:space="preserve"> </w:t>
      </w:r>
      <w:r w:rsidRPr="0013500B">
        <w:rPr>
          <w:sz w:val="24"/>
          <w:szCs w:val="24"/>
        </w:rPr>
        <w:t xml:space="preserve">Муниципального бюджетного учреждения культуры «Централизованная библиотечная система </w:t>
      </w:r>
      <w:proofErr w:type="gramStart"/>
      <w:r w:rsidRPr="0013500B">
        <w:rPr>
          <w:sz w:val="24"/>
          <w:szCs w:val="24"/>
        </w:rPr>
        <w:t>г</w:t>
      </w:r>
      <w:proofErr w:type="gramEnd"/>
      <w:r w:rsidRPr="0013500B">
        <w:rPr>
          <w:sz w:val="24"/>
          <w:szCs w:val="24"/>
        </w:rPr>
        <w:t>. Полярные Зори»,</w:t>
      </w:r>
    </w:p>
    <w:p w:rsidR="0013500B" w:rsidRPr="0013500B" w:rsidRDefault="0013500B" w:rsidP="0022682A">
      <w:pPr>
        <w:pStyle w:val="ConsPlusNormal"/>
        <w:tabs>
          <w:tab w:val="left" w:pos="2265"/>
          <w:tab w:val="center" w:pos="5089"/>
        </w:tabs>
        <w:ind w:firstLine="709"/>
        <w:jc w:val="both"/>
        <w:rPr>
          <w:sz w:val="24"/>
          <w:szCs w:val="24"/>
        </w:rPr>
      </w:pPr>
      <w:r w:rsidRPr="0013500B">
        <w:rPr>
          <w:sz w:val="24"/>
          <w:szCs w:val="24"/>
        </w:rPr>
        <w:t>-</w:t>
      </w:r>
      <w:r w:rsidR="0022682A">
        <w:rPr>
          <w:sz w:val="24"/>
          <w:szCs w:val="24"/>
        </w:rPr>
        <w:t xml:space="preserve"> </w:t>
      </w:r>
      <w:r w:rsidRPr="0013500B">
        <w:rPr>
          <w:sz w:val="24"/>
          <w:szCs w:val="24"/>
        </w:rPr>
        <w:t xml:space="preserve">Муниципального бюджетного учреждения дополнительного образования «Детская музыкальная школа  </w:t>
      </w:r>
      <w:proofErr w:type="gramStart"/>
      <w:r w:rsidRPr="0013500B">
        <w:rPr>
          <w:sz w:val="24"/>
          <w:szCs w:val="24"/>
        </w:rPr>
        <w:t>г</w:t>
      </w:r>
      <w:proofErr w:type="gramEnd"/>
      <w:r w:rsidRPr="0013500B">
        <w:rPr>
          <w:sz w:val="24"/>
          <w:szCs w:val="24"/>
        </w:rPr>
        <w:t>. Полярные Зори»,</w:t>
      </w:r>
    </w:p>
    <w:p w:rsidR="0013500B" w:rsidRPr="0013500B" w:rsidRDefault="0013500B" w:rsidP="0022682A">
      <w:pPr>
        <w:pStyle w:val="ConsPlusNormal"/>
        <w:tabs>
          <w:tab w:val="left" w:pos="2265"/>
          <w:tab w:val="center" w:pos="5089"/>
        </w:tabs>
        <w:ind w:firstLine="709"/>
        <w:jc w:val="both"/>
        <w:rPr>
          <w:sz w:val="24"/>
          <w:szCs w:val="24"/>
        </w:rPr>
      </w:pPr>
      <w:r w:rsidRPr="0013500B">
        <w:rPr>
          <w:sz w:val="24"/>
          <w:szCs w:val="24"/>
        </w:rPr>
        <w:t>-</w:t>
      </w:r>
      <w:r w:rsidR="0022682A">
        <w:rPr>
          <w:sz w:val="24"/>
          <w:szCs w:val="24"/>
        </w:rPr>
        <w:t xml:space="preserve"> </w:t>
      </w:r>
      <w:r w:rsidRPr="0013500B">
        <w:rPr>
          <w:sz w:val="24"/>
          <w:szCs w:val="24"/>
        </w:rPr>
        <w:t>Муниципального бюджетного учреждения дополнительного образования «Детская музыкальная  школа н.п. Африканда»,</w:t>
      </w:r>
    </w:p>
    <w:p w:rsidR="0013500B" w:rsidRPr="0022682A" w:rsidRDefault="0013500B" w:rsidP="0022682A">
      <w:pPr>
        <w:spacing w:line="240" w:lineRule="auto"/>
        <w:ind w:firstLine="709"/>
        <w:jc w:val="both"/>
        <w:rPr>
          <w:rFonts w:ascii="Times New Roman" w:hAnsi="Times New Roman"/>
          <w:sz w:val="24"/>
          <w:szCs w:val="24"/>
        </w:rPr>
      </w:pPr>
      <w:r w:rsidRPr="0022682A">
        <w:rPr>
          <w:rFonts w:ascii="Times New Roman" w:hAnsi="Times New Roman"/>
          <w:sz w:val="24"/>
          <w:szCs w:val="24"/>
        </w:rPr>
        <w:t>-</w:t>
      </w:r>
      <w:r w:rsidR="000C534B" w:rsidRPr="0022682A">
        <w:rPr>
          <w:rFonts w:ascii="Times New Roman" w:hAnsi="Times New Roman"/>
          <w:sz w:val="24"/>
          <w:szCs w:val="24"/>
        </w:rPr>
        <w:t xml:space="preserve"> </w:t>
      </w:r>
      <w:r w:rsidR="0022682A" w:rsidRPr="0022682A">
        <w:rPr>
          <w:rFonts w:ascii="Times New Roman" w:hAnsi="Times New Roman"/>
          <w:sz w:val="24"/>
          <w:szCs w:val="24"/>
        </w:rPr>
        <w:t xml:space="preserve">Муниципального бюджетного учреждения «Центр облуживания учреждений культуры </w:t>
      </w:r>
      <w:proofErr w:type="gramStart"/>
      <w:r w:rsidR="0022682A" w:rsidRPr="0022682A">
        <w:rPr>
          <w:rFonts w:ascii="Times New Roman" w:hAnsi="Times New Roman"/>
          <w:sz w:val="24"/>
          <w:szCs w:val="24"/>
        </w:rPr>
        <w:t>г</w:t>
      </w:r>
      <w:proofErr w:type="gramEnd"/>
      <w:r w:rsidR="0022682A" w:rsidRPr="0022682A">
        <w:rPr>
          <w:rFonts w:ascii="Times New Roman" w:hAnsi="Times New Roman"/>
          <w:sz w:val="24"/>
          <w:szCs w:val="24"/>
        </w:rPr>
        <w:t>. Полярные Зори»</w:t>
      </w:r>
    </w:p>
    <w:p w:rsidR="0013500B" w:rsidRPr="0013500B" w:rsidRDefault="0013500B" w:rsidP="0013500B">
      <w:pPr>
        <w:spacing w:line="240" w:lineRule="auto"/>
        <w:ind w:firstLine="708"/>
        <w:rPr>
          <w:rFonts w:ascii="Times New Roman" w:hAnsi="Times New Roman"/>
          <w:sz w:val="24"/>
          <w:szCs w:val="24"/>
        </w:rPr>
      </w:pPr>
    </w:p>
    <w:p w:rsidR="0013500B" w:rsidRPr="002E2A26" w:rsidRDefault="0013500B" w:rsidP="0013500B">
      <w:pPr>
        <w:rPr>
          <w:szCs w:val="24"/>
        </w:rPr>
        <w:sectPr w:rsidR="0013500B" w:rsidRPr="002E2A26" w:rsidSect="0013500B">
          <w:pgSz w:w="11906" w:h="16838"/>
          <w:pgMar w:top="1134" w:right="1134" w:bottom="1134" w:left="1701" w:header="709" w:footer="709" w:gutter="0"/>
          <w:cols w:space="708"/>
          <w:docGrid w:linePitch="360"/>
        </w:sectPr>
      </w:pPr>
    </w:p>
    <w:p w:rsidR="0013500B" w:rsidRPr="0013500B" w:rsidRDefault="0013500B" w:rsidP="0013500B">
      <w:pPr>
        <w:jc w:val="center"/>
        <w:rPr>
          <w:rFonts w:ascii="Times New Roman" w:hAnsi="Times New Roman"/>
          <w:sz w:val="24"/>
          <w:szCs w:val="24"/>
        </w:rPr>
      </w:pPr>
      <w:r w:rsidRPr="0013500B">
        <w:rPr>
          <w:rFonts w:ascii="Times New Roman" w:hAnsi="Times New Roman"/>
          <w:b/>
          <w:i/>
          <w:sz w:val="24"/>
          <w:szCs w:val="24"/>
        </w:rPr>
        <w:t>4.2. Основные цели и задачи, целевые показатели (индикаторы) реализации подпрограммы 4.</w:t>
      </w:r>
    </w:p>
    <w:tbl>
      <w:tblPr>
        <w:tblStyle w:val="ac"/>
        <w:tblW w:w="14176" w:type="dxa"/>
        <w:tblInd w:w="108" w:type="dxa"/>
        <w:tblLayout w:type="fixed"/>
        <w:tblLook w:val="04A0"/>
      </w:tblPr>
      <w:tblGrid>
        <w:gridCol w:w="708"/>
        <w:gridCol w:w="3403"/>
        <w:gridCol w:w="1276"/>
        <w:gridCol w:w="992"/>
        <w:gridCol w:w="993"/>
        <w:gridCol w:w="992"/>
        <w:gridCol w:w="709"/>
        <w:gridCol w:w="850"/>
        <w:gridCol w:w="709"/>
        <w:gridCol w:w="992"/>
        <w:gridCol w:w="45"/>
        <w:gridCol w:w="947"/>
        <w:gridCol w:w="1560"/>
      </w:tblGrid>
      <w:tr w:rsidR="0013500B" w:rsidRPr="0013500B" w:rsidTr="0022682A">
        <w:tc>
          <w:tcPr>
            <w:tcW w:w="708" w:type="dxa"/>
            <w:vMerge w:val="restart"/>
          </w:tcPr>
          <w:p w:rsidR="0013500B" w:rsidRPr="0013500B" w:rsidRDefault="0013500B" w:rsidP="0013500B">
            <w:pPr>
              <w:autoSpaceDE w:val="0"/>
              <w:autoSpaceDN w:val="0"/>
              <w:adjustRightInd w:val="0"/>
              <w:jc w:val="center"/>
              <w:rPr>
                <w:sz w:val="20"/>
                <w:szCs w:val="20"/>
              </w:rPr>
            </w:pPr>
            <w:r w:rsidRPr="0013500B">
              <w:rPr>
                <w:sz w:val="20"/>
                <w:szCs w:val="20"/>
              </w:rPr>
              <w:t xml:space="preserve">№ </w:t>
            </w:r>
            <w:proofErr w:type="spellStart"/>
            <w:proofErr w:type="gramStart"/>
            <w:r w:rsidRPr="0013500B">
              <w:rPr>
                <w:sz w:val="20"/>
                <w:szCs w:val="20"/>
              </w:rPr>
              <w:t>п</w:t>
            </w:r>
            <w:proofErr w:type="spellEnd"/>
            <w:proofErr w:type="gramEnd"/>
            <w:r w:rsidRPr="0013500B">
              <w:rPr>
                <w:sz w:val="20"/>
                <w:szCs w:val="20"/>
              </w:rPr>
              <w:t>/</w:t>
            </w:r>
            <w:proofErr w:type="spellStart"/>
            <w:r w:rsidRPr="0013500B">
              <w:rPr>
                <w:sz w:val="20"/>
                <w:szCs w:val="20"/>
              </w:rPr>
              <w:t>п</w:t>
            </w:r>
            <w:proofErr w:type="spellEnd"/>
          </w:p>
        </w:tc>
        <w:tc>
          <w:tcPr>
            <w:tcW w:w="3403" w:type="dxa"/>
            <w:vMerge w:val="restart"/>
          </w:tcPr>
          <w:p w:rsidR="0013500B" w:rsidRPr="0013500B" w:rsidRDefault="0013500B" w:rsidP="0013500B">
            <w:pPr>
              <w:autoSpaceDE w:val="0"/>
              <w:autoSpaceDN w:val="0"/>
              <w:adjustRightInd w:val="0"/>
              <w:rPr>
                <w:sz w:val="20"/>
                <w:szCs w:val="20"/>
              </w:rPr>
            </w:pPr>
            <w:r w:rsidRPr="0013500B">
              <w:rPr>
                <w:sz w:val="20"/>
                <w:szCs w:val="20"/>
              </w:rPr>
              <w:t>Муниципальная программа, подпрограмма, показатель</w:t>
            </w:r>
          </w:p>
        </w:tc>
        <w:tc>
          <w:tcPr>
            <w:tcW w:w="1276" w:type="dxa"/>
            <w:vMerge w:val="restart"/>
          </w:tcPr>
          <w:p w:rsidR="0013500B" w:rsidRPr="0013500B" w:rsidRDefault="0013500B" w:rsidP="0013500B">
            <w:pPr>
              <w:autoSpaceDE w:val="0"/>
              <w:autoSpaceDN w:val="0"/>
              <w:adjustRightInd w:val="0"/>
              <w:rPr>
                <w:sz w:val="20"/>
                <w:szCs w:val="20"/>
              </w:rPr>
            </w:pPr>
            <w:r w:rsidRPr="0013500B">
              <w:rPr>
                <w:sz w:val="20"/>
                <w:szCs w:val="20"/>
              </w:rPr>
              <w:t xml:space="preserve">Ед. </w:t>
            </w:r>
            <w:proofErr w:type="spellStart"/>
            <w:r w:rsidRPr="0013500B">
              <w:rPr>
                <w:sz w:val="20"/>
                <w:szCs w:val="20"/>
              </w:rPr>
              <w:t>изм</w:t>
            </w:r>
            <w:proofErr w:type="spellEnd"/>
            <w:r w:rsidRPr="0013500B">
              <w:rPr>
                <w:sz w:val="20"/>
                <w:szCs w:val="20"/>
              </w:rPr>
              <w:t>.</w:t>
            </w:r>
          </w:p>
        </w:tc>
        <w:tc>
          <w:tcPr>
            <w:tcW w:w="992" w:type="dxa"/>
            <w:vMerge w:val="restart"/>
          </w:tcPr>
          <w:p w:rsidR="0013500B" w:rsidRPr="0013500B" w:rsidRDefault="0013500B" w:rsidP="0013500B">
            <w:pPr>
              <w:autoSpaceDE w:val="0"/>
              <w:autoSpaceDN w:val="0"/>
              <w:adjustRightInd w:val="0"/>
              <w:rPr>
                <w:sz w:val="20"/>
                <w:szCs w:val="20"/>
              </w:rPr>
            </w:pPr>
            <w:r w:rsidRPr="0013500B">
              <w:rPr>
                <w:sz w:val="20"/>
                <w:szCs w:val="20"/>
              </w:rPr>
              <w:t>Направленность&lt;*&gt;</w:t>
            </w:r>
          </w:p>
        </w:tc>
        <w:tc>
          <w:tcPr>
            <w:tcW w:w="6237" w:type="dxa"/>
            <w:gridSpan w:val="8"/>
          </w:tcPr>
          <w:p w:rsidR="0013500B" w:rsidRPr="0013500B" w:rsidRDefault="0013500B" w:rsidP="0013500B">
            <w:pPr>
              <w:autoSpaceDE w:val="0"/>
              <w:autoSpaceDN w:val="0"/>
              <w:adjustRightInd w:val="0"/>
              <w:jc w:val="center"/>
              <w:rPr>
                <w:sz w:val="20"/>
                <w:szCs w:val="20"/>
              </w:rPr>
            </w:pPr>
            <w:r w:rsidRPr="0013500B">
              <w:rPr>
                <w:sz w:val="20"/>
                <w:szCs w:val="20"/>
              </w:rPr>
              <w:t>Значение показателя</w:t>
            </w:r>
          </w:p>
        </w:tc>
        <w:tc>
          <w:tcPr>
            <w:tcW w:w="1560" w:type="dxa"/>
            <w:vMerge w:val="restart"/>
          </w:tcPr>
          <w:p w:rsidR="0013500B" w:rsidRPr="0013500B" w:rsidRDefault="0013500B" w:rsidP="0013500B">
            <w:pPr>
              <w:autoSpaceDE w:val="0"/>
              <w:autoSpaceDN w:val="0"/>
              <w:adjustRightInd w:val="0"/>
              <w:jc w:val="center"/>
              <w:rPr>
                <w:sz w:val="20"/>
                <w:szCs w:val="20"/>
              </w:rPr>
            </w:pPr>
            <w:r w:rsidRPr="0013500B">
              <w:rPr>
                <w:sz w:val="20"/>
                <w:szCs w:val="20"/>
              </w:rPr>
              <w:t>Соисполнитель, ответственный за выполнение показателя</w:t>
            </w:r>
          </w:p>
        </w:tc>
      </w:tr>
      <w:tr w:rsidR="0013500B" w:rsidRPr="0013500B" w:rsidTr="0022682A">
        <w:tc>
          <w:tcPr>
            <w:tcW w:w="708" w:type="dxa"/>
            <w:vMerge/>
          </w:tcPr>
          <w:p w:rsidR="0013500B" w:rsidRPr="0013500B" w:rsidRDefault="0013500B" w:rsidP="0013500B">
            <w:pPr>
              <w:autoSpaceDE w:val="0"/>
              <w:autoSpaceDN w:val="0"/>
              <w:adjustRightInd w:val="0"/>
              <w:jc w:val="right"/>
              <w:rPr>
                <w:sz w:val="20"/>
                <w:szCs w:val="20"/>
              </w:rPr>
            </w:pPr>
          </w:p>
        </w:tc>
        <w:tc>
          <w:tcPr>
            <w:tcW w:w="3403" w:type="dxa"/>
            <w:vMerge/>
          </w:tcPr>
          <w:p w:rsidR="0013500B" w:rsidRPr="0013500B" w:rsidRDefault="0013500B" w:rsidP="0013500B">
            <w:pPr>
              <w:autoSpaceDE w:val="0"/>
              <w:autoSpaceDN w:val="0"/>
              <w:adjustRightInd w:val="0"/>
              <w:jc w:val="right"/>
              <w:rPr>
                <w:sz w:val="20"/>
                <w:szCs w:val="20"/>
              </w:rPr>
            </w:pPr>
          </w:p>
        </w:tc>
        <w:tc>
          <w:tcPr>
            <w:tcW w:w="1276" w:type="dxa"/>
            <w:vMerge/>
          </w:tcPr>
          <w:p w:rsidR="0013500B" w:rsidRPr="0013500B" w:rsidRDefault="0013500B" w:rsidP="0013500B">
            <w:pPr>
              <w:autoSpaceDE w:val="0"/>
              <w:autoSpaceDN w:val="0"/>
              <w:adjustRightInd w:val="0"/>
              <w:jc w:val="right"/>
              <w:rPr>
                <w:sz w:val="20"/>
                <w:szCs w:val="20"/>
              </w:rPr>
            </w:pPr>
          </w:p>
        </w:tc>
        <w:tc>
          <w:tcPr>
            <w:tcW w:w="992" w:type="dxa"/>
            <w:vMerge/>
          </w:tcPr>
          <w:p w:rsidR="0013500B" w:rsidRPr="0013500B" w:rsidRDefault="0013500B" w:rsidP="0013500B">
            <w:pPr>
              <w:autoSpaceDE w:val="0"/>
              <w:autoSpaceDN w:val="0"/>
              <w:adjustRightInd w:val="0"/>
              <w:jc w:val="right"/>
              <w:rPr>
                <w:sz w:val="20"/>
                <w:szCs w:val="20"/>
              </w:rPr>
            </w:pPr>
          </w:p>
        </w:tc>
        <w:tc>
          <w:tcPr>
            <w:tcW w:w="993" w:type="dxa"/>
            <w:vMerge w:val="restart"/>
          </w:tcPr>
          <w:p w:rsidR="0013500B" w:rsidRPr="0013500B" w:rsidRDefault="0013500B" w:rsidP="0013500B">
            <w:pPr>
              <w:autoSpaceDE w:val="0"/>
              <w:autoSpaceDN w:val="0"/>
              <w:adjustRightInd w:val="0"/>
              <w:rPr>
                <w:sz w:val="20"/>
                <w:szCs w:val="20"/>
              </w:rPr>
            </w:pPr>
            <w:r w:rsidRPr="0013500B">
              <w:rPr>
                <w:sz w:val="20"/>
                <w:szCs w:val="20"/>
              </w:rPr>
              <w:t>Отчетный год</w:t>
            </w:r>
          </w:p>
        </w:tc>
        <w:tc>
          <w:tcPr>
            <w:tcW w:w="992" w:type="dxa"/>
            <w:vMerge w:val="restart"/>
          </w:tcPr>
          <w:p w:rsidR="0013500B" w:rsidRPr="0013500B" w:rsidRDefault="0013500B" w:rsidP="0013500B">
            <w:pPr>
              <w:autoSpaceDE w:val="0"/>
              <w:autoSpaceDN w:val="0"/>
              <w:adjustRightInd w:val="0"/>
              <w:rPr>
                <w:sz w:val="20"/>
                <w:szCs w:val="20"/>
              </w:rPr>
            </w:pPr>
            <w:r w:rsidRPr="0013500B">
              <w:rPr>
                <w:sz w:val="20"/>
                <w:szCs w:val="20"/>
              </w:rPr>
              <w:t>Текущий год</w:t>
            </w:r>
          </w:p>
        </w:tc>
        <w:tc>
          <w:tcPr>
            <w:tcW w:w="4252" w:type="dxa"/>
            <w:gridSpan w:val="6"/>
          </w:tcPr>
          <w:p w:rsidR="0013500B" w:rsidRPr="0013500B" w:rsidRDefault="0013500B" w:rsidP="0013500B">
            <w:pPr>
              <w:autoSpaceDE w:val="0"/>
              <w:autoSpaceDN w:val="0"/>
              <w:adjustRightInd w:val="0"/>
              <w:jc w:val="center"/>
              <w:rPr>
                <w:sz w:val="20"/>
                <w:szCs w:val="20"/>
              </w:rPr>
            </w:pPr>
            <w:r w:rsidRPr="0013500B">
              <w:rPr>
                <w:sz w:val="20"/>
                <w:szCs w:val="20"/>
              </w:rPr>
              <w:t>Годы реализации программы</w:t>
            </w:r>
          </w:p>
        </w:tc>
        <w:tc>
          <w:tcPr>
            <w:tcW w:w="1560" w:type="dxa"/>
            <w:vMerge/>
          </w:tcPr>
          <w:p w:rsidR="0013500B" w:rsidRPr="0013500B" w:rsidRDefault="0013500B" w:rsidP="0013500B">
            <w:pPr>
              <w:autoSpaceDE w:val="0"/>
              <w:autoSpaceDN w:val="0"/>
              <w:adjustRightInd w:val="0"/>
              <w:jc w:val="right"/>
              <w:rPr>
                <w:sz w:val="20"/>
                <w:szCs w:val="20"/>
              </w:rPr>
            </w:pPr>
          </w:p>
        </w:tc>
      </w:tr>
      <w:tr w:rsidR="0013500B" w:rsidRPr="0013500B" w:rsidTr="0022682A">
        <w:tc>
          <w:tcPr>
            <w:tcW w:w="708" w:type="dxa"/>
            <w:vMerge/>
          </w:tcPr>
          <w:p w:rsidR="0013500B" w:rsidRPr="0013500B" w:rsidRDefault="0013500B" w:rsidP="0013500B">
            <w:pPr>
              <w:autoSpaceDE w:val="0"/>
              <w:autoSpaceDN w:val="0"/>
              <w:adjustRightInd w:val="0"/>
              <w:jc w:val="right"/>
              <w:rPr>
                <w:sz w:val="20"/>
                <w:szCs w:val="20"/>
              </w:rPr>
            </w:pPr>
          </w:p>
        </w:tc>
        <w:tc>
          <w:tcPr>
            <w:tcW w:w="3403" w:type="dxa"/>
            <w:vMerge/>
          </w:tcPr>
          <w:p w:rsidR="0013500B" w:rsidRPr="0013500B" w:rsidRDefault="0013500B" w:rsidP="0013500B">
            <w:pPr>
              <w:autoSpaceDE w:val="0"/>
              <w:autoSpaceDN w:val="0"/>
              <w:adjustRightInd w:val="0"/>
              <w:jc w:val="right"/>
              <w:rPr>
                <w:sz w:val="20"/>
                <w:szCs w:val="20"/>
              </w:rPr>
            </w:pPr>
          </w:p>
        </w:tc>
        <w:tc>
          <w:tcPr>
            <w:tcW w:w="1276" w:type="dxa"/>
            <w:vMerge/>
          </w:tcPr>
          <w:p w:rsidR="0013500B" w:rsidRPr="0013500B" w:rsidRDefault="0013500B" w:rsidP="0013500B">
            <w:pPr>
              <w:autoSpaceDE w:val="0"/>
              <w:autoSpaceDN w:val="0"/>
              <w:adjustRightInd w:val="0"/>
              <w:jc w:val="right"/>
              <w:rPr>
                <w:sz w:val="20"/>
                <w:szCs w:val="20"/>
              </w:rPr>
            </w:pPr>
          </w:p>
        </w:tc>
        <w:tc>
          <w:tcPr>
            <w:tcW w:w="992" w:type="dxa"/>
            <w:vMerge/>
          </w:tcPr>
          <w:p w:rsidR="0013500B" w:rsidRPr="0013500B" w:rsidRDefault="0013500B" w:rsidP="0013500B">
            <w:pPr>
              <w:autoSpaceDE w:val="0"/>
              <w:autoSpaceDN w:val="0"/>
              <w:adjustRightInd w:val="0"/>
              <w:jc w:val="right"/>
              <w:rPr>
                <w:sz w:val="20"/>
                <w:szCs w:val="20"/>
              </w:rPr>
            </w:pPr>
          </w:p>
        </w:tc>
        <w:tc>
          <w:tcPr>
            <w:tcW w:w="993" w:type="dxa"/>
            <w:vMerge/>
          </w:tcPr>
          <w:p w:rsidR="0013500B" w:rsidRPr="0013500B" w:rsidRDefault="0013500B" w:rsidP="0013500B">
            <w:pPr>
              <w:autoSpaceDE w:val="0"/>
              <w:autoSpaceDN w:val="0"/>
              <w:adjustRightInd w:val="0"/>
              <w:jc w:val="right"/>
              <w:rPr>
                <w:sz w:val="20"/>
                <w:szCs w:val="20"/>
              </w:rPr>
            </w:pPr>
          </w:p>
        </w:tc>
        <w:tc>
          <w:tcPr>
            <w:tcW w:w="992" w:type="dxa"/>
            <w:vMerge/>
          </w:tcPr>
          <w:p w:rsidR="0013500B" w:rsidRPr="0013500B" w:rsidRDefault="0013500B" w:rsidP="0013500B">
            <w:pPr>
              <w:autoSpaceDE w:val="0"/>
              <w:autoSpaceDN w:val="0"/>
              <w:adjustRightInd w:val="0"/>
              <w:jc w:val="right"/>
              <w:rPr>
                <w:sz w:val="20"/>
                <w:szCs w:val="20"/>
              </w:rPr>
            </w:pPr>
          </w:p>
        </w:tc>
        <w:tc>
          <w:tcPr>
            <w:tcW w:w="709" w:type="dxa"/>
          </w:tcPr>
          <w:p w:rsidR="0013500B" w:rsidRPr="0013500B" w:rsidRDefault="0013500B" w:rsidP="0013500B">
            <w:pPr>
              <w:autoSpaceDE w:val="0"/>
              <w:autoSpaceDN w:val="0"/>
              <w:adjustRightInd w:val="0"/>
              <w:jc w:val="center"/>
              <w:rPr>
                <w:sz w:val="20"/>
                <w:szCs w:val="20"/>
              </w:rPr>
            </w:pPr>
            <w:r w:rsidRPr="0013500B">
              <w:rPr>
                <w:sz w:val="20"/>
                <w:szCs w:val="20"/>
              </w:rPr>
              <w:t>2022</w:t>
            </w:r>
          </w:p>
        </w:tc>
        <w:tc>
          <w:tcPr>
            <w:tcW w:w="850" w:type="dxa"/>
          </w:tcPr>
          <w:p w:rsidR="0013500B" w:rsidRPr="0013500B" w:rsidRDefault="0013500B" w:rsidP="0013500B">
            <w:pPr>
              <w:jc w:val="center"/>
              <w:rPr>
                <w:sz w:val="20"/>
                <w:szCs w:val="20"/>
              </w:rPr>
            </w:pPr>
            <w:r w:rsidRPr="0013500B">
              <w:rPr>
                <w:sz w:val="20"/>
                <w:szCs w:val="20"/>
              </w:rPr>
              <w:t>2023</w:t>
            </w:r>
          </w:p>
        </w:tc>
        <w:tc>
          <w:tcPr>
            <w:tcW w:w="709" w:type="dxa"/>
          </w:tcPr>
          <w:p w:rsidR="0013500B" w:rsidRPr="0013500B" w:rsidRDefault="0013500B" w:rsidP="0013500B">
            <w:pPr>
              <w:jc w:val="center"/>
              <w:rPr>
                <w:sz w:val="20"/>
                <w:szCs w:val="20"/>
              </w:rPr>
            </w:pPr>
            <w:r w:rsidRPr="0013500B">
              <w:rPr>
                <w:sz w:val="20"/>
                <w:szCs w:val="20"/>
              </w:rPr>
              <w:t>2024</w:t>
            </w:r>
          </w:p>
        </w:tc>
        <w:tc>
          <w:tcPr>
            <w:tcW w:w="992" w:type="dxa"/>
          </w:tcPr>
          <w:p w:rsidR="0013500B" w:rsidRPr="0013500B" w:rsidRDefault="0013500B" w:rsidP="0013500B">
            <w:pPr>
              <w:autoSpaceDE w:val="0"/>
              <w:autoSpaceDN w:val="0"/>
              <w:adjustRightInd w:val="0"/>
              <w:jc w:val="center"/>
              <w:rPr>
                <w:sz w:val="20"/>
                <w:szCs w:val="20"/>
              </w:rPr>
            </w:pPr>
            <w:r w:rsidRPr="0013500B">
              <w:rPr>
                <w:sz w:val="20"/>
                <w:szCs w:val="20"/>
              </w:rPr>
              <w:t>2025</w:t>
            </w:r>
          </w:p>
        </w:tc>
        <w:tc>
          <w:tcPr>
            <w:tcW w:w="992" w:type="dxa"/>
            <w:gridSpan w:val="2"/>
          </w:tcPr>
          <w:p w:rsidR="0013500B" w:rsidRPr="0013500B" w:rsidRDefault="0013500B" w:rsidP="0013500B">
            <w:pPr>
              <w:autoSpaceDE w:val="0"/>
              <w:autoSpaceDN w:val="0"/>
              <w:adjustRightInd w:val="0"/>
              <w:jc w:val="center"/>
              <w:rPr>
                <w:sz w:val="20"/>
                <w:szCs w:val="20"/>
              </w:rPr>
            </w:pPr>
            <w:r w:rsidRPr="0013500B">
              <w:rPr>
                <w:sz w:val="20"/>
                <w:szCs w:val="20"/>
              </w:rPr>
              <w:t>2026</w:t>
            </w:r>
          </w:p>
        </w:tc>
        <w:tc>
          <w:tcPr>
            <w:tcW w:w="1560" w:type="dxa"/>
            <w:vMerge/>
          </w:tcPr>
          <w:p w:rsidR="0013500B" w:rsidRPr="0013500B" w:rsidRDefault="0013500B" w:rsidP="0013500B">
            <w:pPr>
              <w:autoSpaceDE w:val="0"/>
              <w:autoSpaceDN w:val="0"/>
              <w:adjustRightInd w:val="0"/>
              <w:jc w:val="right"/>
              <w:rPr>
                <w:sz w:val="20"/>
                <w:szCs w:val="20"/>
              </w:rPr>
            </w:pPr>
          </w:p>
        </w:tc>
      </w:tr>
      <w:tr w:rsidR="0013500B" w:rsidRPr="0013500B" w:rsidTr="0022682A">
        <w:tc>
          <w:tcPr>
            <w:tcW w:w="708" w:type="dxa"/>
          </w:tcPr>
          <w:p w:rsidR="0013500B" w:rsidRPr="0013500B" w:rsidRDefault="0013500B" w:rsidP="0013500B">
            <w:pPr>
              <w:tabs>
                <w:tab w:val="center" w:pos="246"/>
              </w:tabs>
              <w:autoSpaceDE w:val="0"/>
              <w:autoSpaceDN w:val="0"/>
              <w:adjustRightInd w:val="0"/>
              <w:rPr>
                <w:sz w:val="20"/>
                <w:szCs w:val="20"/>
              </w:rPr>
            </w:pPr>
          </w:p>
        </w:tc>
        <w:tc>
          <w:tcPr>
            <w:tcW w:w="3403" w:type="dxa"/>
          </w:tcPr>
          <w:p w:rsidR="0013500B" w:rsidRPr="0013500B" w:rsidRDefault="0013500B" w:rsidP="0013500B">
            <w:pPr>
              <w:autoSpaceDE w:val="0"/>
              <w:autoSpaceDN w:val="0"/>
              <w:adjustRightInd w:val="0"/>
              <w:jc w:val="center"/>
              <w:rPr>
                <w:sz w:val="20"/>
                <w:szCs w:val="20"/>
              </w:rPr>
            </w:pPr>
            <w:r w:rsidRPr="0013500B">
              <w:rPr>
                <w:sz w:val="20"/>
                <w:szCs w:val="20"/>
              </w:rPr>
              <w:t>1</w:t>
            </w:r>
          </w:p>
        </w:tc>
        <w:tc>
          <w:tcPr>
            <w:tcW w:w="1276" w:type="dxa"/>
          </w:tcPr>
          <w:p w:rsidR="0013500B" w:rsidRPr="0013500B" w:rsidRDefault="0013500B" w:rsidP="0013500B">
            <w:pPr>
              <w:autoSpaceDE w:val="0"/>
              <w:autoSpaceDN w:val="0"/>
              <w:adjustRightInd w:val="0"/>
              <w:jc w:val="center"/>
              <w:rPr>
                <w:sz w:val="20"/>
                <w:szCs w:val="20"/>
              </w:rPr>
            </w:pPr>
            <w:r w:rsidRPr="0013500B">
              <w:rPr>
                <w:sz w:val="20"/>
                <w:szCs w:val="20"/>
              </w:rPr>
              <w:t>2</w:t>
            </w:r>
          </w:p>
        </w:tc>
        <w:tc>
          <w:tcPr>
            <w:tcW w:w="992" w:type="dxa"/>
          </w:tcPr>
          <w:p w:rsidR="0013500B" w:rsidRPr="0013500B" w:rsidRDefault="0013500B" w:rsidP="0013500B">
            <w:pPr>
              <w:autoSpaceDE w:val="0"/>
              <w:autoSpaceDN w:val="0"/>
              <w:adjustRightInd w:val="0"/>
              <w:jc w:val="center"/>
              <w:rPr>
                <w:sz w:val="20"/>
                <w:szCs w:val="20"/>
              </w:rPr>
            </w:pPr>
            <w:r w:rsidRPr="0013500B">
              <w:rPr>
                <w:sz w:val="20"/>
                <w:szCs w:val="20"/>
              </w:rPr>
              <w:t>3</w:t>
            </w:r>
          </w:p>
        </w:tc>
        <w:tc>
          <w:tcPr>
            <w:tcW w:w="993" w:type="dxa"/>
          </w:tcPr>
          <w:p w:rsidR="0013500B" w:rsidRPr="0013500B" w:rsidRDefault="0013500B" w:rsidP="0013500B">
            <w:pPr>
              <w:autoSpaceDE w:val="0"/>
              <w:autoSpaceDN w:val="0"/>
              <w:adjustRightInd w:val="0"/>
              <w:jc w:val="center"/>
              <w:rPr>
                <w:sz w:val="20"/>
                <w:szCs w:val="20"/>
              </w:rPr>
            </w:pPr>
            <w:r w:rsidRPr="0013500B">
              <w:rPr>
                <w:sz w:val="20"/>
                <w:szCs w:val="20"/>
              </w:rPr>
              <w:t>4</w:t>
            </w:r>
          </w:p>
        </w:tc>
        <w:tc>
          <w:tcPr>
            <w:tcW w:w="992" w:type="dxa"/>
          </w:tcPr>
          <w:p w:rsidR="0013500B" w:rsidRPr="0013500B" w:rsidRDefault="0013500B" w:rsidP="0013500B">
            <w:pPr>
              <w:autoSpaceDE w:val="0"/>
              <w:autoSpaceDN w:val="0"/>
              <w:adjustRightInd w:val="0"/>
              <w:jc w:val="center"/>
              <w:rPr>
                <w:sz w:val="20"/>
                <w:szCs w:val="20"/>
              </w:rPr>
            </w:pPr>
            <w:r w:rsidRPr="0013500B">
              <w:rPr>
                <w:sz w:val="20"/>
                <w:szCs w:val="20"/>
              </w:rPr>
              <w:t>5</w:t>
            </w:r>
          </w:p>
        </w:tc>
        <w:tc>
          <w:tcPr>
            <w:tcW w:w="709" w:type="dxa"/>
          </w:tcPr>
          <w:p w:rsidR="0013500B" w:rsidRPr="0013500B" w:rsidRDefault="0013500B" w:rsidP="0013500B">
            <w:pPr>
              <w:autoSpaceDE w:val="0"/>
              <w:autoSpaceDN w:val="0"/>
              <w:adjustRightInd w:val="0"/>
              <w:jc w:val="center"/>
              <w:rPr>
                <w:sz w:val="20"/>
                <w:szCs w:val="20"/>
              </w:rPr>
            </w:pPr>
            <w:r w:rsidRPr="0013500B">
              <w:rPr>
                <w:sz w:val="20"/>
                <w:szCs w:val="20"/>
              </w:rPr>
              <w:t>6</w:t>
            </w:r>
          </w:p>
        </w:tc>
        <w:tc>
          <w:tcPr>
            <w:tcW w:w="850" w:type="dxa"/>
          </w:tcPr>
          <w:p w:rsidR="0013500B" w:rsidRPr="0013500B" w:rsidRDefault="0013500B" w:rsidP="0013500B">
            <w:pPr>
              <w:autoSpaceDE w:val="0"/>
              <w:autoSpaceDN w:val="0"/>
              <w:adjustRightInd w:val="0"/>
              <w:jc w:val="center"/>
              <w:rPr>
                <w:sz w:val="20"/>
                <w:szCs w:val="20"/>
              </w:rPr>
            </w:pPr>
            <w:r w:rsidRPr="0013500B">
              <w:rPr>
                <w:sz w:val="20"/>
                <w:szCs w:val="20"/>
              </w:rPr>
              <w:t>7</w:t>
            </w:r>
          </w:p>
        </w:tc>
        <w:tc>
          <w:tcPr>
            <w:tcW w:w="709" w:type="dxa"/>
          </w:tcPr>
          <w:p w:rsidR="0013500B" w:rsidRPr="0013500B" w:rsidRDefault="0013500B" w:rsidP="0013500B">
            <w:pPr>
              <w:autoSpaceDE w:val="0"/>
              <w:autoSpaceDN w:val="0"/>
              <w:adjustRightInd w:val="0"/>
              <w:jc w:val="center"/>
              <w:rPr>
                <w:sz w:val="20"/>
                <w:szCs w:val="20"/>
              </w:rPr>
            </w:pPr>
            <w:r w:rsidRPr="0013500B">
              <w:rPr>
                <w:sz w:val="20"/>
                <w:szCs w:val="20"/>
              </w:rPr>
              <w:t>8</w:t>
            </w:r>
          </w:p>
        </w:tc>
        <w:tc>
          <w:tcPr>
            <w:tcW w:w="992" w:type="dxa"/>
          </w:tcPr>
          <w:p w:rsidR="0013500B" w:rsidRPr="0013500B" w:rsidRDefault="0013500B" w:rsidP="0013500B">
            <w:pPr>
              <w:autoSpaceDE w:val="0"/>
              <w:autoSpaceDN w:val="0"/>
              <w:adjustRightInd w:val="0"/>
              <w:jc w:val="center"/>
              <w:rPr>
                <w:sz w:val="20"/>
                <w:szCs w:val="20"/>
              </w:rPr>
            </w:pPr>
            <w:r w:rsidRPr="0013500B">
              <w:rPr>
                <w:sz w:val="20"/>
                <w:szCs w:val="20"/>
              </w:rPr>
              <w:t>9</w:t>
            </w:r>
          </w:p>
        </w:tc>
        <w:tc>
          <w:tcPr>
            <w:tcW w:w="992" w:type="dxa"/>
            <w:gridSpan w:val="2"/>
          </w:tcPr>
          <w:p w:rsidR="0013500B" w:rsidRPr="0013500B" w:rsidRDefault="0013500B" w:rsidP="0013500B">
            <w:pPr>
              <w:autoSpaceDE w:val="0"/>
              <w:autoSpaceDN w:val="0"/>
              <w:adjustRightInd w:val="0"/>
              <w:jc w:val="center"/>
              <w:rPr>
                <w:sz w:val="20"/>
                <w:szCs w:val="20"/>
              </w:rPr>
            </w:pPr>
            <w:r w:rsidRPr="0013500B">
              <w:rPr>
                <w:sz w:val="20"/>
                <w:szCs w:val="20"/>
              </w:rPr>
              <w:t>10</w:t>
            </w:r>
          </w:p>
        </w:tc>
        <w:tc>
          <w:tcPr>
            <w:tcW w:w="1560" w:type="dxa"/>
          </w:tcPr>
          <w:p w:rsidR="0013500B" w:rsidRPr="0013500B" w:rsidRDefault="0013500B" w:rsidP="0013500B">
            <w:pPr>
              <w:autoSpaceDE w:val="0"/>
              <w:autoSpaceDN w:val="0"/>
              <w:adjustRightInd w:val="0"/>
              <w:jc w:val="center"/>
              <w:rPr>
                <w:sz w:val="20"/>
                <w:szCs w:val="20"/>
              </w:rPr>
            </w:pPr>
            <w:r w:rsidRPr="0013500B">
              <w:rPr>
                <w:sz w:val="20"/>
                <w:szCs w:val="20"/>
              </w:rPr>
              <w:t>11</w:t>
            </w:r>
          </w:p>
        </w:tc>
      </w:tr>
      <w:tr w:rsidR="0013500B" w:rsidRPr="0013500B" w:rsidTr="0022682A">
        <w:tc>
          <w:tcPr>
            <w:tcW w:w="708" w:type="dxa"/>
          </w:tcPr>
          <w:p w:rsidR="0013500B" w:rsidRPr="0013500B" w:rsidRDefault="0013500B" w:rsidP="0013500B">
            <w:pPr>
              <w:autoSpaceDE w:val="0"/>
              <w:autoSpaceDN w:val="0"/>
              <w:adjustRightInd w:val="0"/>
              <w:jc w:val="right"/>
              <w:rPr>
                <w:sz w:val="20"/>
                <w:szCs w:val="20"/>
              </w:rPr>
            </w:pPr>
          </w:p>
        </w:tc>
        <w:tc>
          <w:tcPr>
            <w:tcW w:w="13468" w:type="dxa"/>
            <w:gridSpan w:val="12"/>
          </w:tcPr>
          <w:p w:rsidR="0013500B" w:rsidRPr="0013500B" w:rsidRDefault="0013500B" w:rsidP="0013500B">
            <w:pPr>
              <w:autoSpaceDE w:val="0"/>
              <w:autoSpaceDN w:val="0"/>
              <w:adjustRightInd w:val="0"/>
              <w:rPr>
                <w:sz w:val="20"/>
                <w:szCs w:val="20"/>
              </w:rPr>
            </w:pPr>
            <w:r w:rsidRPr="0013500B">
              <w:rPr>
                <w:b/>
                <w:i/>
                <w:sz w:val="20"/>
                <w:szCs w:val="20"/>
              </w:rPr>
              <w:t>Цель:</w:t>
            </w:r>
            <w:r w:rsidR="0022682A">
              <w:rPr>
                <w:b/>
                <w:i/>
                <w:sz w:val="20"/>
                <w:szCs w:val="20"/>
              </w:rPr>
              <w:t xml:space="preserve"> </w:t>
            </w:r>
            <w:r w:rsidRPr="0013500B">
              <w:rPr>
                <w:sz w:val="20"/>
                <w:szCs w:val="20"/>
              </w:rPr>
              <w:t xml:space="preserve">Осуществление финансово-экономических функций и обеспечение бухгалтерского обслуживания учреждений, подведомственных отделу  культуры, спорта и молодежной  политики  администрации </w:t>
            </w:r>
            <w:proofErr w:type="gramStart"/>
            <w:r w:rsidRPr="0013500B">
              <w:rPr>
                <w:sz w:val="20"/>
                <w:szCs w:val="20"/>
              </w:rPr>
              <w:t>г</w:t>
            </w:r>
            <w:proofErr w:type="gramEnd"/>
            <w:r w:rsidRPr="0013500B">
              <w:rPr>
                <w:sz w:val="20"/>
                <w:szCs w:val="20"/>
              </w:rPr>
              <w:t>. Полярные Зори с подведомственной территорией.</w:t>
            </w:r>
          </w:p>
        </w:tc>
      </w:tr>
      <w:tr w:rsidR="0013500B" w:rsidRPr="0013500B" w:rsidTr="0022682A">
        <w:tc>
          <w:tcPr>
            <w:tcW w:w="708" w:type="dxa"/>
          </w:tcPr>
          <w:p w:rsidR="0013500B" w:rsidRPr="0013500B" w:rsidRDefault="0013500B" w:rsidP="0013500B">
            <w:pPr>
              <w:autoSpaceDE w:val="0"/>
              <w:autoSpaceDN w:val="0"/>
              <w:adjustRightInd w:val="0"/>
              <w:jc w:val="right"/>
              <w:rPr>
                <w:sz w:val="20"/>
                <w:szCs w:val="20"/>
              </w:rPr>
            </w:pPr>
          </w:p>
        </w:tc>
        <w:tc>
          <w:tcPr>
            <w:tcW w:w="13468" w:type="dxa"/>
            <w:gridSpan w:val="12"/>
          </w:tcPr>
          <w:p w:rsidR="0013500B" w:rsidRPr="0013500B" w:rsidRDefault="0013500B" w:rsidP="0013500B">
            <w:pPr>
              <w:autoSpaceDE w:val="0"/>
              <w:autoSpaceDN w:val="0"/>
              <w:adjustRightInd w:val="0"/>
              <w:rPr>
                <w:b/>
                <w:i/>
                <w:color w:val="FF0000"/>
                <w:sz w:val="20"/>
                <w:szCs w:val="20"/>
              </w:rPr>
            </w:pPr>
            <w:r w:rsidRPr="0013500B">
              <w:rPr>
                <w:b/>
                <w:i/>
                <w:sz w:val="20"/>
                <w:szCs w:val="20"/>
              </w:rPr>
              <w:t>Задача:</w:t>
            </w:r>
            <w:r w:rsidR="0022682A">
              <w:rPr>
                <w:b/>
                <w:i/>
                <w:sz w:val="20"/>
                <w:szCs w:val="20"/>
              </w:rPr>
              <w:t xml:space="preserve"> </w:t>
            </w:r>
            <w:r w:rsidRPr="0013500B">
              <w:rPr>
                <w:sz w:val="20"/>
                <w:szCs w:val="20"/>
              </w:rPr>
              <w:t>Формирование бюджетной отчетности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r>
      <w:tr w:rsidR="0013500B" w:rsidRPr="0013500B" w:rsidTr="0022682A">
        <w:tc>
          <w:tcPr>
            <w:tcW w:w="708" w:type="dxa"/>
          </w:tcPr>
          <w:p w:rsidR="0013500B" w:rsidRPr="0013500B" w:rsidRDefault="0013500B" w:rsidP="0013500B">
            <w:pPr>
              <w:autoSpaceDE w:val="0"/>
              <w:autoSpaceDN w:val="0"/>
              <w:adjustRightInd w:val="0"/>
              <w:ind w:firstLine="33"/>
              <w:jc w:val="right"/>
              <w:rPr>
                <w:sz w:val="20"/>
                <w:szCs w:val="20"/>
              </w:rPr>
            </w:pPr>
            <w:r w:rsidRPr="0013500B">
              <w:rPr>
                <w:sz w:val="20"/>
                <w:szCs w:val="20"/>
              </w:rPr>
              <w:t>1</w:t>
            </w:r>
          </w:p>
        </w:tc>
        <w:tc>
          <w:tcPr>
            <w:tcW w:w="3403" w:type="dxa"/>
          </w:tcPr>
          <w:p w:rsidR="0013500B" w:rsidRPr="0013500B" w:rsidRDefault="0013500B" w:rsidP="0013500B">
            <w:pPr>
              <w:autoSpaceDE w:val="0"/>
              <w:autoSpaceDN w:val="0"/>
              <w:adjustRightInd w:val="0"/>
              <w:jc w:val="left"/>
              <w:rPr>
                <w:sz w:val="20"/>
                <w:szCs w:val="20"/>
              </w:rPr>
            </w:pPr>
            <w:r w:rsidRPr="0013500B">
              <w:rPr>
                <w:sz w:val="20"/>
                <w:szCs w:val="20"/>
              </w:rPr>
              <w:t>Ведение   бухгалтерского учета, формирование   регистров бухгалтерского  учета   бюджетных  учреждений</w:t>
            </w:r>
          </w:p>
        </w:tc>
        <w:tc>
          <w:tcPr>
            <w:tcW w:w="1276" w:type="dxa"/>
          </w:tcPr>
          <w:p w:rsidR="0013500B" w:rsidRPr="0013500B" w:rsidRDefault="0013500B" w:rsidP="0013500B">
            <w:pPr>
              <w:autoSpaceDE w:val="0"/>
              <w:autoSpaceDN w:val="0"/>
              <w:adjustRightInd w:val="0"/>
              <w:jc w:val="center"/>
              <w:rPr>
                <w:sz w:val="20"/>
                <w:szCs w:val="20"/>
              </w:rPr>
            </w:pPr>
            <w:r w:rsidRPr="0013500B">
              <w:rPr>
                <w:sz w:val="20"/>
                <w:szCs w:val="20"/>
              </w:rPr>
              <w:t>Единица</w:t>
            </w:r>
          </w:p>
        </w:tc>
        <w:tc>
          <w:tcPr>
            <w:tcW w:w="992" w:type="dxa"/>
          </w:tcPr>
          <w:p w:rsidR="0013500B" w:rsidRPr="0013500B" w:rsidRDefault="0013500B" w:rsidP="0013500B">
            <w:pPr>
              <w:autoSpaceDE w:val="0"/>
              <w:autoSpaceDN w:val="0"/>
              <w:adjustRightInd w:val="0"/>
              <w:ind w:firstLine="34"/>
              <w:jc w:val="center"/>
              <w:rPr>
                <w:sz w:val="20"/>
                <w:szCs w:val="20"/>
              </w:rPr>
            </w:pPr>
            <w:r w:rsidRPr="0013500B">
              <w:rPr>
                <w:sz w:val="20"/>
                <w:szCs w:val="20"/>
              </w:rPr>
              <w:t>=</w:t>
            </w:r>
          </w:p>
        </w:tc>
        <w:tc>
          <w:tcPr>
            <w:tcW w:w="993" w:type="dxa"/>
          </w:tcPr>
          <w:p w:rsidR="0013500B" w:rsidRPr="0013500B" w:rsidRDefault="0013500B" w:rsidP="0013500B">
            <w:pPr>
              <w:autoSpaceDE w:val="0"/>
              <w:autoSpaceDN w:val="0"/>
              <w:adjustRightInd w:val="0"/>
              <w:jc w:val="center"/>
              <w:rPr>
                <w:sz w:val="20"/>
                <w:szCs w:val="20"/>
              </w:rPr>
            </w:pPr>
            <w:r w:rsidRPr="0013500B">
              <w:rPr>
                <w:sz w:val="20"/>
                <w:szCs w:val="20"/>
              </w:rPr>
              <w:t>37</w:t>
            </w:r>
          </w:p>
        </w:tc>
        <w:tc>
          <w:tcPr>
            <w:tcW w:w="992" w:type="dxa"/>
          </w:tcPr>
          <w:p w:rsidR="0013500B" w:rsidRPr="0013500B" w:rsidRDefault="0013500B" w:rsidP="0013500B">
            <w:pPr>
              <w:autoSpaceDE w:val="0"/>
              <w:autoSpaceDN w:val="0"/>
              <w:adjustRightInd w:val="0"/>
              <w:jc w:val="center"/>
              <w:rPr>
                <w:sz w:val="20"/>
                <w:szCs w:val="20"/>
              </w:rPr>
            </w:pPr>
            <w:r w:rsidRPr="0013500B">
              <w:rPr>
                <w:sz w:val="20"/>
                <w:szCs w:val="20"/>
              </w:rPr>
              <w:t>37</w:t>
            </w:r>
          </w:p>
        </w:tc>
        <w:tc>
          <w:tcPr>
            <w:tcW w:w="709" w:type="dxa"/>
          </w:tcPr>
          <w:p w:rsidR="0013500B" w:rsidRPr="0013500B" w:rsidRDefault="0013500B" w:rsidP="0013500B">
            <w:pPr>
              <w:autoSpaceDE w:val="0"/>
              <w:autoSpaceDN w:val="0"/>
              <w:adjustRightInd w:val="0"/>
              <w:jc w:val="center"/>
              <w:rPr>
                <w:sz w:val="20"/>
                <w:szCs w:val="20"/>
              </w:rPr>
            </w:pPr>
            <w:r w:rsidRPr="0013500B">
              <w:rPr>
                <w:sz w:val="20"/>
                <w:szCs w:val="20"/>
              </w:rPr>
              <w:t>37</w:t>
            </w:r>
          </w:p>
        </w:tc>
        <w:tc>
          <w:tcPr>
            <w:tcW w:w="850" w:type="dxa"/>
          </w:tcPr>
          <w:p w:rsidR="0013500B" w:rsidRPr="0013500B" w:rsidRDefault="0013500B" w:rsidP="0013500B">
            <w:pPr>
              <w:autoSpaceDE w:val="0"/>
              <w:autoSpaceDN w:val="0"/>
              <w:adjustRightInd w:val="0"/>
              <w:jc w:val="center"/>
              <w:rPr>
                <w:sz w:val="20"/>
                <w:szCs w:val="20"/>
              </w:rPr>
            </w:pPr>
            <w:r w:rsidRPr="0013500B">
              <w:rPr>
                <w:sz w:val="20"/>
                <w:szCs w:val="20"/>
              </w:rPr>
              <w:t>37</w:t>
            </w:r>
          </w:p>
        </w:tc>
        <w:tc>
          <w:tcPr>
            <w:tcW w:w="709" w:type="dxa"/>
          </w:tcPr>
          <w:p w:rsidR="0013500B" w:rsidRPr="0013500B" w:rsidRDefault="0013500B" w:rsidP="0013500B">
            <w:pPr>
              <w:autoSpaceDE w:val="0"/>
              <w:autoSpaceDN w:val="0"/>
              <w:adjustRightInd w:val="0"/>
              <w:jc w:val="center"/>
              <w:rPr>
                <w:sz w:val="20"/>
                <w:szCs w:val="20"/>
              </w:rPr>
            </w:pPr>
            <w:r w:rsidRPr="0013500B">
              <w:rPr>
                <w:sz w:val="20"/>
                <w:szCs w:val="20"/>
              </w:rPr>
              <w:t>37</w:t>
            </w:r>
          </w:p>
        </w:tc>
        <w:tc>
          <w:tcPr>
            <w:tcW w:w="1037" w:type="dxa"/>
            <w:gridSpan w:val="2"/>
          </w:tcPr>
          <w:p w:rsidR="0013500B" w:rsidRPr="0013500B" w:rsidRDefault="0013500B" w:rsidP="0013500B">
            <w:pPr>
              <w:autoSpaceDE w:val="0"/>
              <w:autoSpaceDN w:val="0"/>
              <w:adjustRightInd w:val="0"/>
              <w:jc w:val="center"/>
              <w:rPr>
                <w:sz w:val="20"/>
                <w:szCs w:val="20"/>
              </w:rPr>
            </w:pPr>
            <w:r w:rsidRPr="0013500B">
              <w:rPr>
                <w:sz w:val="20"/>
                <w:szCs w:val="20"/>
              </w:rPr>
              <w:t>37</w:t>
            </w:r>
          </w:p>
        </w:tc>
        <w:tc>
          <w:tcPr>
            <w:tcW w:w="947" w:type="dxa"/>
          </w:tcPr>
          <w:p w:rsidR="0013500B" w:rsidRPr="0013500B" w:rsidRDefault="0013500B" w:rsidP="0013500B">
            <w:pPr>
              <w:autoSpaceDE w:val="0"/>
              <w:autoSpaceDN w:val="0"/>
              <w:adjustRightInd w:val="0"/>
              <w:ind w:hanging="11"/>
              <w:jc w:val="center"/>
              <w:rPr>
                <w:sz w:val="20"/>
                <w:szCs w:val="20"/>
              </w:rPr>
            </w:pPr>
            <w:r w:rsidRPr="0013500B">
              <w:rPr>
                <w:sz w:val="20"/>
                <w:szCs w:val="20"/>
              </w:rPr>
              <w:t>37</w:t>
            </w:r>
          </w:p>
        </w:tc>
        <w:tc>
          <w:tcPr>
            <w:tcW w:w="1560" w:type="dxa"/>
          </w:tcPr>
          <w:p w:rsidR="0013500B" w:rsidRPr="0013500B" w:rsidRDefault="0013500B" w:rsidP="0013500B">
            <w:pPr>
              <w:autoSpaceDE w:val="0"/>
              <w:autoSpaceDN w:val="0"/>
              <w:adjustRightInd w:val="0"/>
              <w:jc w:val="center"/>
              <w:rPr>
                <w:sz w:val="20"/>
                <w:szCs w:val="20"/>
              </w:rPr>
            </w:pPr>
            <w:r w:rsidRPr="0013500B">
              <w:rPr>
                <w:sz w:val="20"/>
                <w:szCs w:val="20"/>
              </w:rPr>
              <w:t xml:space="preserve">МБУ </w:t>
            </w:r>
            <w:proofErr w:type="spellStart"/>
            <w:r w:rsidRPr="0013500B">
              <w:rPr>
                <w:sz w:val="20"/>
                <w:szCs w:val="20"/>
              </w:rPr>
              <w:t>ЦОУК</w:t>
            </w:r>
            <w:proofErr w:type="spellEnd"/>
          </w:p>
        </w:tc>
      </w:tr>
      <w:tr w:rsidR="0013500B" w:rsidRPr="0013500B" w:rsidTr="0022682A">
        <w:tc>
          <w:tcPr>
            <w:tcW w:w="708" w:type="dxa"/>
          </w:tcPr>
          <w:p w:rsidR="0013500B" w:rsidRPr="0013500B" w:rsidRDefault="0013500B" w:rsidP="0013500B">
            <w:pPr>
              <w:autoSpaceDE w:val="0"/>
              <w:autoSpaceDN w:val="0"/>
              <w:adjustRightInd w:val="0"/>
              <w:ind w:firstLine="33"/>
              <w:jc w:val="right"/>
              <w:rPr>
                <w:sz w:val="20"/>
                <w:szCs w:val="20"/>
              </w:rPr>
            </w:pPr>
            <w:r w:rsidRPr="0013500B">
              <w:rPr>
                <w:sz w:val="20"/>
                <w:szCs w:val="20"/>
              </w:rPr>
              <w:t>2</w:t>
            </w:r>
          </w:p>
        </w:tc>
        <w:tc>
          <w:tcPr>
            <w:tcW w:w="3403" w:type="dxa"/>
          </w:tcPr>
          <w:p w:rsidR="0013500B" w:rsidRPr="0013500B" w:rsidRDefault="0013500B" w:rsidP="0013500B">
            <w:pPr>
              <w:autoSpaceDE w:val="0"/>
              <w:autoSpaceDN w:val="0"/>
              <w:adjustRightInd w:val="0"/>
              <w:jc w:val="left"/>
              <w:rPr>
                <w:sz w:val="20"/>
                <w:szCs w:val="20"/>
              </w:rPr>
            </w:pPr>
            <w:r w:rsidRPr="0013500B">
              <w:rPr>
                <w:sz w:val="20"/>
                <w:szCs w:val="20"/>
              </w:rPr>
              <w:t xml:space="preserve">Обеспечение    эксплуатационно-технического  обслуживания   объектов и помещений, находящихся в  государственной (муниципальной) собственности, а также содержание указанных объектов и помещений, оборудования и  прилегающей территории в  надлежащем состоянии </w:t>
            </w:r>
          </w:p>
        </w:tc>
        <w:tc>
          <w:tcPr>
            <w:tcW w:w="1276" w:type="dxa"/>
          </w:tcPr>
          <w:p w:rsidR="0013500B" w:rsidRPr="0013500B" w:rsidRDefault="0013500B" w:rsidP="0013500B">
            <w:pPr>
              <w:autoSpaceDE w:val="0"/>
              <w:autoSpaceDN w:val="0"/>
              <w:adjustRightInd w:val="0"/>
              <w:jc w:val="center"/>
              <w:rPr>
                <w:sz w:val="20"/>
                <w:szCs w:val="20"/>
              </w:rPr>
            </w:pPr>
            <w:r w:rsidRPr="0013500B">
              <w:rPr>
                <w:sz w:val="20"/>
                <w:szCs w:val="20"/>
              </w:rPr>
              <w:t>Тысяча квадратных  метров</w:t>
            </w:r>
          </w:p>
        </w:tc>
        <w:tc>
          <w:tcPr>
            <w:tcW w:w="992" w:type="dxa"/>
          </w:tcPr>
          <w:p w:rsidR="0013500B" w:rsidRPr="0013500B" w:rsidRDefault="0013500B" w:rsidP="0013500B">
            <w:pPr>
              <w:autoSpaceDE w:val="0"/>
              <w:autoSpaceDN w:val="0"/>
              <w:adjustRightInd w:val="0"/>
              <w:jc w:val="center"/>
              <w:rPr>
                <w:sz w:val="20"/>
                <w:szCs w:val="20"/>
              </w:rPr>
            </w:pPr>
            <w:r w:rsidRPr="0013500B">
              <w:rPr>
                <w:sz w:val="20"/>
                <w:szCs w:val="20"/>
              </w:rPr>
              <w:t>=</w:t>
            </w:r>
          </w:p>
        </w:tc>
        <w:tc>
          <w:tcPr>
            <w:tcW w:w="993" w:type="dxa"/>
          </w:tcPr>
          <w:p w:rsidR="0013500B" w:rsidRPr="0013500B" w:rsidRDefault="0013500B" w:rsidP="0013500B">
            <w:pPr>
              <w:autoSpaceDE w:val="0"/>
              <w:autoSpaceDN w:val="0"/>
              <w:adjustRightInd w:val="0"/>
              <w:jc w:val="center"/>
              <w:rPr>
                <w:sz w:val="20"/>
                <w:szCs w:val="20"/>
              </w:rPr>
            </w:pPr>
            <w:r w:rsidRPr="0013500B">
              <w:rPr>
                <w:sz w:val="20"/>
                <w:szCs w:val="20"/>
              </w:rPr>
              <w:t>7,4</w:t>
            </w:r>
          </w:p>
        </w:tc>
        <w:tc>
          <w:tcPr>
            <w:tcW w:w="992" w:type="dxa"/>
          </w:tcPr>
          <w:p w:rsidR="0013500B" w:rsidRPr="0013500B" w:rsidRDefault="0013500B" w:rsidP="0013500B">
            <w:pPr>
              <w:autoSpaceDE w:val="0"/>
              <w:autoSpaceDN w:val="0"/>
              <w:adjustRightInd w:val="0"/>
              <w:jc w:val="center"/>
              <w:rPr>
                <w:sz w:val="20"/>
                <w:szCs w:val="20"/>
              </w:rPr>
            </w:pPr>
            <w:r w:rsidRPr="0013500B">
              <w:rPr>
                <w:sz w:val="20"/>
                <w:szCs w:val="20"/>
              </w:rPr>
              <w:t>7,4</w:t>
            </w:r>
          </w:p>
        </w:tc>
        <w:tc>
          <w:tcPr>
            <w:tcW w:w="709" w:type="dxa"/>
          </w:tcPr>
          <w:p w:rsidR="0013500B" w:rsidRPr="0013500B" w:rsidRDefault="0013500B" w:rsidP="0013500B">
            <w:pPr>
              <w:autoSpaceDE w:val="0"/>
              <w:autoSpaceDN w:val="0"/>
              <w:adjustRightInd w:val="0"/>
              <w:jc w:val="center"/>
              <w:rPr>
                <w:sz w:val="20"/>
                <w:szCs w:val="20"/>
              </w:rPr>
            </w:pPr>
            <w:r w:rsidRPr="0013500B">
              <w:rPr>
                <w:sz w:val="20"/>
                <w:szCs w:val="20"/>
              </w:rPr>
              <w:t>7,4</w:t>
            </w:r>
          </w:p>
        </w:tc>
        <w:tc>
          <w:tcPr>
            <w:tcW w:w="850" w:type="dxa"/>
          </w:tcPr>
          <w:p w:rsidR="0013500B" w:rsidRPr="0013500B" w:rsidRDefault="0013500B" w:rsidP="0013500B">
            <w:pPr>
              <w:autoSpaceDE w:val="0"/>
              <w:autoSpaceDN w:val="0"/>
              <w:adjustRightInd w:val="0"/>
              <w:jc w:val="center"/>
              <w:rPr>
                <w:sz w:val="20"/>
                <w:szCs w:val="20"/>
              </w:rPr>
            </w:pPr>
            <w:r w:rsidRPr="0013500B">
              <w:rPr>
                <w:sz w:val="20"/>
                <w:szCs w:val="20"/>
              </w:rPr>
              <w:t>7,4</w:t>
            </w:r>
          </w:p>
        </w:tc>
        <w:tc>
          <w:tcPr>
            <w:tcW w:w="709" w:type="dxa"/>
          </w:tcPr>
          <w:p w:rsidR="0013500B" w:rsidRPr="0013500B" w:rsidRDefault="0013500B" w:rsidP="0013500B">
            <w:pPr>
              <w:autoSpaceDE w:val="0"/>
              <w:autoSpaceDN w:val="0"/>
              <w:adjustRightInd w:val="0"/>
              <w:jc w:val="center"/>
              <w:rPr>
                <w:sz w:val="20"/>
                <w:szCs w:val="20"/>
              </w:rPr>
            </w:pPr>
            <w:r w:rsidRPr="0013500B">
              <w:rPr>
                <w:sz w:val="20"/>
                <w:szCs w:val="20"/>
              </w:rPr>
              <w:t>7,4</w:t>
            </w:r>
          </w:p>
        </w:tc>
        <w:tc>
          <w:tcPr>
            <w:tcW w:w="1037" w:type="dxa"/>
            <w:gridSpan w:val="2"/>
          </w:tcPr>
          <w:p w:rsidR="0013500B" w:rsidRPr="0013500B" w:rsidRDefault="0013500B" w:rsidP="0013500B">
            <w:pPr>
              <w:autoSpaceDE w:val="0"/>
              <w:autoSpaceDN w:val="0"/>
              <w:adjustRightInd w:val="0"/>
              <w:jc w:val="center"/>
              <w:rPr>
                <w:sz w:val="20"/>
                <w:szCs w:val="20"/>
              </w:rPr>
            </w:pPr>
            <w:r w:rsidRPr="0013500B">
              <w:rPr>
                <w:sz w:val="20"/>
                <w:szCs w:val="20"/>
              </w:rPr>
              <w:t>7,4</w:t>
            </w:r>
          </w:p>
        </w:tc>
        <w:tc>
          <w:tcPr>
            <w:tcW w:w="947" w:type="dxa"/>
          </w:tcPr>
          <w:p w:rsidR="0013500B" w:rsidRPr="0013500B" w:rsidRDefault="0013500B" w:rsidP="0013500B">
            <w:pPr>
              <w:autoSpaceDE w:val="0"/>
              <w:autoSpaceDN w:val="0"/>
              <w:adjustRightInd w:val="0"/>
              <w:ind w:hanging="11"/>
              <w:jc w:val="center"/>
              <w:rPr>
                <w:sz w:val="20"/>
                <w:szCs w:val="20"/>
              </w:rPr>
            </w:pPr>
            <w:r w:rsidRPr="0013500B">
              <w:rPr>
                <w:sz w:val="20"/>
                <w:szCs w:val="20"/>
              </w:rPr>
              <w:t>7,4</w:t>
            </w:r>
          </w:p>
        </w:tc>
        <w:tc>
          <w:tcPr>
            <w:tcW w:w="1560" w:type="dxa"/>
          </w:tcPr>
          <w:p w:rsidR="0013500B" w:rsidRPr="0013500B" w:rsidRDefault="0013500B" w:rsidP="0013500B">
            <w:pPr>
              <w:autoSpaceDE w:val="0"/>
              <w:autoSpaceDN w:val="0"/>
              <w:adjustRightInd w:val="0"/>
              <w:jc w:val="center"/>
              <w:rPr>
                <w:sz w:val="20"/>
                <w:szCs w:val="20"/>
              </w:rPr>
            </w:pPr>
            <w:r w:rsidRPr="0013500B">
              <w:rPr>
                <w:sz w:val="20"/>
                <w:szCs w:val="20"/>
              </w:rPr>
              <w:t xml:space="preserve">МБУ </w:t>
            </w:r>
            <w:proofErr w:type="spellStart"/>
            <w:r w:rsidRPr="0013500B">
              <w:rPr>
                <w:sz w:val="20"/>
                <w:szCs w:val="20"/>
              </w:rPr>
              <w:t>ЦОУК</w:t>
            </w:r>
            <w:proofErr w:type="spellEnd"/>
          </w:p>
        </w:tc>
      </w:tr>
    </w:tbl>
    <w:p w:rsidR="0013500B" w:rsidRDefault="0013500B" w:rsidP="0013500B">
      <w:pPr>
        <w:ind w:firstLine="708"/>
        <w:jc w:val="center"/>
        <w:rPr>
          <w:b/>
          <w:i/>
          <w:szCs w:val="24"/>
        </w:rPr>
      </w:pPr>
    </w:p>
    <w:p w:rsidR="0013500B" w:rsidRDefault="0013500B" w:rsidP="0013500B">
      <w:pPr>
        <w:ind w:firstLine="708"/>
        <w:jc w:val="center"/>
        <w:rPr>
          <w:b/>
          <w:i/>
          <w:szCs w:val="24"/>
        </w:rPr>
      </w:pPr>
    </w:p>
    <w:p w:rsidR="0013500B" w:rsidRPr="0013500B" w:rsidRDefault="0013500B" w:rsidP="0013500B">
      <w:pPr>
        <w:ind w:firstLine="708"/>
        <w:jc w:val="center"/>
        <w:rPr>
          <w:rFonts w:ascii="Times New Roman" w:hAnsi="Times New Roman"/>
          <w:b/>
          <w:i/>
          <w:sz w:val="24"/>
          <w:szCs w:val="24"/>
        </w:rPr>
      </w:pPr>
      <w:r w:rsidRPr="0013500B">
        <w:rPr>
          <w:rFonts w:ascii="Times New Roman" w:hAnsi="Times New Roman"/>
          <w:b/>
          <w:i/>
          <w:sz w:val="24"/>
          <w:szCs w:val="24"/>
        </w:rPr>
        <w:t>4.3. Перечень программных мероприятий подпрограммы 4.</w:t>
      </w:r>
    </w:p>
    <w:tbl>
      <w:tblPr>
        <w:tblW w:w="5016"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2211"/>
        <w:gridCol w:w="1249"/>
        <w:gridCol w:w="1405"/>
        <w:gridCol w:w="1558"/>
        <w:gridCol w:w="1405"/>
        <w:gridCol w:w="1090"/>
        <w:gridCol w:w="1087"/>
        <w:gridCol w:w="6"/>
        <w:gridCol w:w="769"/>
        <w:gridCol w:w="18"/>
        <w:gridCol w:w="2642"/>
        <w:gridCol w:w="64"/>
        <w:gridCol w:w="1182"/>
      </w:tblGrid>
      <w:tr w:rsidR="0013500B" w:rsidRPr="0013500B" w:rsidTr="0022682A">
        <w:trPr>
          <w:tblHeader/>
        </w:trPr>
        <w:tc>
          <w:tcPr>
            <w:tcW w:w="203" w:type="pct"/>
            <w:vMerge w:val="restart"/>
          </w:tcPr>
          <w:p w:rsidR="0013500B" w:rsidRPr="0013500B" w:rsidRDefault="0013500B" w:rsidP="0013500B">
            <w:pPr>
              <w:spacing w:after="1" w:line="220" w:lineRule="atLeast"/>
              <w:jc w:val="center"/>
              <w:rPr>
                <w:rFonts w:ascii="Times New Roman" w:hAnsi="Times New Roman"/>
                <w:sz w:val="20"/>
                <w:szCs w:val="20"/>
              </w:rPr>
            </w:pPr>
            <w:r w:rsidRPr="0013500B">
              <w:rPr>
                <w:rFonts w:ascii="Times New Roman" w:hAnsi="Times New Roman"/>
                <w:sz w:val="20"/>
                <w:szCs w:val="20"/>
              </w:rPr>
              <w:t xml:space="preserve">№ </w:t>
            </w:r>
            <w:proofErr w:type="spellStart"/>
            <w:proofErr w:type="gramStart"/>
            <w:r w:rsidRPr="0013500B">
              <w:rPr>
                <w:rFonts w:ascii="Times New Roman" w:hAnsi="Times New Roman"/>
                <w:sz w:val="20"/>
                <w:szCs w:val="20"/>
              </w:rPr>
              <w:t>п</w:t>
            </w:r>
            <w:proofErr w:type="spellEnd"/>
            <w:proofErr w:type="gramEnd"/>
            <w:r w:rsidRPr="0013500B">
              <w:rPr>
                <w:rFonts w:ascii="Times New Roman" w:hAnsi="Times New Roman"/>
                <w:sz w:val="20"/>
                <w:szCs w:val="20"/>
              </w:rPr>
              <w:t>/</w:t>
            </w:r>
            <w:proofErr w:type="spellStart"/>
            <w:r w:rsidRPr="0013500B">
              <w:rPr>
                <w:rFonts w:ascii="Times New Roman" w:hAnsi="Times New Roman"/>
                <w:sz w:val="20"/>
                <w:szCs w:val="20"/>
              </w:rPr>
              <w:t>п</w:t>
            </w:r>
            <w:proofErr w:type="spellEnd"/>
          </w:p>
        </w:tc>
        <w:tc>
          <w:tcPr>
            <w:tcW w:w="722" w:type="pct"/>
            <w:vMerge w:val="restart"/>
          </w:tcPr>
          <w:p w:rsidR="0013500B" w:rsidRPr="0013500B" w:rsidRDefault="0013500B" w:rsidP="0013500B">
            <w:pPr>
              <w:spacing w:after="1" w:line="220" w:lineRule="atLeast"/>
              <w:jc w:val="center"/>
              <w:rPr>
                <w:rFonts w:ascii="Times New Roman" w:hAnsi="Times New Roman"/>
                <w:sz w:val="20"/>
                <w:szCs w:val="20"/>
              </w:rPr>
            </w:pPr>
            <w:r w:rsidRPr="0013500B">
              <w:rPr>
                <w:rFonts w:ascii="Times New Roman" w:hAnsi="Times New Roman"/>
                <w:sz w:val="20"/>
                <w:szCs w:val="20"/>
              </w:rPr>
              <w:t>Цель,</w:t>
            </w:r>
            <w:r w:rsidR="0022682A">
              <w:rPr>
                <w:rFonts w:ascii="Times New Roman" w:hAnsi="Times New Roman"/>
                <w:sz w:val="20"/>
                <w:szCs w:val="20"/>
              </w:rPr>
              <w:t xml:space="preserve"> </w:t>
            </w:r>
            <w:r w:rsidRPr="0013500B">
              <w:rPr>
                <w:rFonts w:ascii="Times New Roman" w:hAnsi="Times New Roman"/>
                <w:sz w:val="20"/>
                <w:szCs w:val="20"/>
              </w:rPr>
              <w:t>задачи, программные мероприятия</w:t>
            </w:r>
          </w:p>
        </w:tc>
        <w:tc>
          <w:tcPr>
            <w:tcW w:w="408" w:type="pct"/>
            <w:vMerge w:val="restart"/>
          </w:tcPr>
          <w:p w:rsidR="0013500B" w:rsidRPr="0013500B" w:rsidRDefault="0013500B" w:rsidP="0013500B">
            <w:pPr>
              <w:spacing w:after="1" w:line="220" w:lineRule="atLeast"/>
              <w:jc w:val="center"/>
              <w:rPr>
                <w:rFonts w:ascii="Times New Roman" w:hAnsi="Times New Roman"/>
                <w:sz w:val="20"/>
                <w:szCs w:val="20"/>
              </w:rPr>
            </w:pPr>
            <w:r w:rsidRPr="0013500B">
              <w:rPr>
                <w:rFonts w:ascii="Times New Roman" w:hAnsi="Times New Roman"/>
                <w:sz w:val="20"/>
                <w:szCs w:val="20"/>
              </w:rPr>
              <w:t>Срок выполнения (квартал, год)</w:t>
            </w:r>
          </w:p>
        </w:tc>
        <w:tc>
          <w:tcPr>
            <w:tcW w:w="2397" w:type="pct"/>
            <w:gridSpan w:val="8"/>
          </w:tcPr>
          <w:p w:rsidR="0013500B" w:rsidRPr="0013500B" w:rsidRDefault="0013500B" w:rsidP="0013500B">
            <w:pPr>
              <w:spacing w:after="1" w:line="220" w:lineRule="atLeast"/>
              <w:jc w:val="center"/>
              <w:rPr>
                <w:rFonts w:ascii="Times New Roman" w:hAnsi="Times New Roman"/>
                <w:sz w:val="20"/>
                <w:szCs w:val="20"/>
              </w:rPr>
            </w:pPr>
            <w:r w:rsidRPr="0013500B">
              <w:rPr>
                <w:rFonts w:ascii="Times New Roman" w:hAnsi="Times New Roman"/>
                <w:sz w:val="20"/>
                <w:szCs w:val="20"/>
              </w:rPr>
              <w:t>Объемы и источники финансирования (тыс. рублей)</w:t>
            </w:r>
          </w:p>
        </w:tc>
        <w:tc>
          <w:tcPr>
            <w:tcW w:w="863" w:type="pct"/>
            <w:vMerge w:val="restart"/>
          </w:tcPr>
          <w:p w:rsidR="0013500B" w:rsidRPr="0013500B" w:rsidRDefault="0013500B" w:rsidP="0013500B">
            <w:pPr>
              <w:spacing w:after="1" w:line="220" w:lineRule="atLeast"/>
              <w:jc w:val="center"/>
              <w:rPr>
                <w:rFonts w:ascii="Times New Roman" w:hAnsi="Times New Roman"/>
                <w:sz w:val="20"/>
                <w:szCs w:val="20"/>
              </w:rPr>
            </w:pPr>
            <w:r w:rsidRPr="0013500B">
              <w:rPr>
                <w:rFonts w:ascii="Times New Roman" w:hAnsi="Times New Roman"/>
                <w:sz w:val="20"/>
                <w:szCs w:val="20"/>
              </w:rPr>
              <w:t>Связь основных мероприятий с показателями подпрограмм</w:t>
            </w:r>
          </w:p>
        </w:tc>
        <w:tc>
          <w:tcPr>
            <w:tcW w:w="407" w:type="pct"/>
            <w:gridSpan w:val="2"/>
            <w:vMerge w:val="restart"/>
          </w:tcPr>
          <w:p w:rsidR="0013500B" w:rsidRPr="0013500B" w:rsidRDefault="0013500B" w:rsidP="0013500B">
            <w:pPr>
              <w:spacing w:after="1" w:line="220" w:lineRule="atLeast"/>
              <w:jc w:val="center"/>
              <w:rPr>
                <w:rFonts w:ascii="Times New Roman" w:hAnsi="Times New Roman"/>
                <w:sz w:val="20"/>
                <w:szCs w:val="20"/>
              </w:rPr>
            </w:pPr>
            <w:r w:rsidRPr="0013500B">
              <w:rPr>
                <w:rFonts w:ascii="Times New Roman" w:hAnsi="Times New Roman"/>
                <w:sz w:val="20"/>
                <w:szCs w:val="20"/>
              </w:rPr>
              <w:t>Соисполнители, участники, исполнители</w:t>
            </w:r>
          </w:p>
        </w:tc>
      </w:tr>
      <w:tr w:rsidR="0013500B" w:rsidRPr="0013500B" w:rsidTr="0022682A">
        <w:trPr>
          <w:tblHeader/>
        </w:trPr>
        <w:tc>
          <w:tcPr>
            <w:tcW w:w="203" w:type="pct"/>
            <w:vMerge/>
          </w:tcPr>
          <w:p w:rsidR="0013500B" w:rsidRPr="0013500B" w:rsidRDefault="0013500B" w:rsidP="0013500B">
            <w:pPr>
              <w:rPr>
                <w:rFonts w:ascii="Times New Roman" w:hAnsi="Times New Roman"/>
                <w:sz w:val="20"/>
                <w:szCs w:val="20"/>
              </w:rPr>
            </w:pPr>
          </w:p>
        </w:tc>
        <w:tc>
          <w:tcPr>
            <w:tcW w:w="722" w:type="pct"/>
            <w:vMerge/>
          </w:tcPr>
          <w:p w:rsidR="0013500B" w:rsidRPr="0013500B" w:rsidRDefault="0013500B" w:rsidP="0013500B">
            <w:pPr>
              <w:jc w:val="center"/>
              <w:rPr>
                <w:rFonts w:ascii="Times New Roman" w:hAnsi="Times New Roman"/>
                <w:sz w:val="20"/>
                <w:szCs w:val="20"/>
              </w:rPr>
            </w:pPr>
          </w:p>
        </w:tc>
        <w:tc>
          <w:tcPr>
            <w:tcW w:w="408" w:type="pct"/>
            <w:vMerge/>
          </w:tcPr>
          <w:p w:rsidR="0013500B" w:rsidRPr="0013500B" w:rsidRDefault="0013500B" w:rsidP="0013500B">
            <w:pPr>
              <w:jc w:val="center"/>
              <w:rPr>
                <w:rFonts w:ascii="Times New Roman" w:hAnsi="Times New Roman"/>
                <w:sz w:val="20"/>
                <w:szCs w:val="20"/>
              </w:rPr>
            </w:pPr>
          </w:p>
        </w:tc>
        <w:tc>
          <w:tcPr>
            <w:tcW w:w="459" w:type="pct"/>
          </w:tcPr>
          <w:p w:rsidR="0013500B" w:rsidRPr="0013500B" w:rsidRDefault="0013500B" w:rsidP="0013500B">
            <w:pPr>
              <w:spacing w:after="1" w:line="220" w:lineRule="atLeast"/>
              <w:jc w:val="center"/>
              <w:rPr>
                <w:rFonts w:ascii="Times New Roman" w:hAnsi="Times New Roman"/>
                <w:sz w:val="20"/>
                <w:szCs w:val="20"/>
              </w:rPr>
            </w:pPr>
            <w:r w:rsidRPr="0013500B">
              <w:rPr>
                <w:rFonts w:ascii="Times New Roman" w:hAnsi="Times New Roman"/>
                <w:sz w:val="20"/>
                <w:szCs w:val="20"/>
              </w:rPr>
              <w:t>Годы реализации</w:t>
            </w:r>
          </w:p>
        </w:tc>
        <w:tc>
          <w:tcPr>
            <w:tcW w:w="509" w:type="pct"/>
          </w:tcPr>
          <w:p w:rsidR="0013500B" w:rsidRPr="0013500B" w:rsidRDefault="0013500B" w:rsidP="0013500B">
            <w:pPr>
              <w:spacing w:after="1" w:line="220" w:lineRule="atLeast"/>
              <w:jc w:val="center"/>
              <w:rPr>
                <w:rFonts w:ascii="Times New Roman" w:hAnsi="Times New Roman"/>
                <w:sz w:val="20"/>
                <w:szCs w:val="20"/>
              </w:rPr>
            </w:pPr>
            <w:r w:rsidRPr="0013500B">
              <w:rPr>
                <w:rFonts w:ascii="Times New Roman" w:hAnsi="Times New Roman"/>
                <w:sz w:val="20"/>
                <w:szCs w:val="20"/>
              </w:rPr>
              <w:t>Всего</w:t>
            </w:r>
          </w:p>
        </w:tc>
        <w:tc>
          <w:tcPr>
            <w:tcW w:w="459" w:type="pct"/>
          </w:tcPr>
          <w:p w:rsidR="0013500B" w:rsidRPr="0013500B" w:rsidRDefault="0013500B" w:rsidP="0013500B">
            <w:pPr>
              <w:spacing w:after="1" w:line="220" w:lineRule="atLeast"/>
              <w:jc w:val="center"/>
              <w:rPr>
                <w:rFonts w:ascii="Times New Roman" w:hAnsi="Times New Roman"/>
                <w:sz w:val="20"/>
                <w:szCs w:val="20"/>
              </w:rPr>
            </w:pPr>
            <w:r w:rsidRPr="0013500B">
              <w:rPr>
                <w:rFonts w:ascii="Times New Roman" w:hAnsi="Times New Roman"/>
                <w:sz w:val="20"/>
                <w:szCs w:val="20"/>
              </w:rPr>
              <w:t>МБ</w:t>
            </w:r>
          </w:p>
        </w:tc>
        <w:tc>
          <w:tcPr>
            <w:tcW w:w="356" w:type="pct"/>
          </w:tcPr>
          <w:p w:rsidR="0013500B" w:rsidRPr="0013500B" w:rsidRDefault="0013500B" w:rsidP="0013500B">
            <w:pPr>
              <w:spacing w:after="1" w:line="220" w:lineRule="atLeast"/>
              <w:jc w:val="center"/>
              <w:rPr>
                <w:rFonts w:ascii="Times New Roman" w:hAnsi="Times New Roman"/>
                <w:sz w:val="20"/>
                <w:szCs w:val="20"/>
              </w:rPr>
            </w:pPr>
            <w:r w:rsidRPr="0013500B">
              <w:rPr>
                <w:rFonts w:ascii="Times New Roman" w:hAnsi="Times New Roman"/>
                <w:sz w:val="20"/>
                <w:szCs w:val="20"/>
              </w:rPr>
              <w:t>ОБ</w:t>
            </w:r>
          </w:p>
        </w:tc>
        <w:tc>
          <w:tcPr>
            <w:tcW w:w="355" w:type="pct"/>
          </w:tcPr>
          <w:p w:rsidR="0013500B" w:rsidRPr="0013500B" w:rsidRDefault="0013500B" w:rsidP="0013500B">
            <w:pPr>
              <w:spacing w:after="1" w:line="220" w:lineRule="atLeast"/>
              <w:jc w:val="center"/>
              <w:rPr>
                <w:rFonts w:ascii="Times New Roman" w:hAnsi="Times New Roman"/>
                <w:sz w:val="20"/>
                <w:szCs w:val="20"/>
              </w:rPr>
            </w:pPr>
            <w:proofErr w:type="spellStart"/>
            <w:r w:rsidRPr="0013500B">
              <w:rPr>
                <w:rFonts w:ascii="Times New Roman" w:hAnsi="Times New Roman"/>
                <w:sz w:val="20"/>
                <w:szCs w:val="20"/>
              </w:rPr>
              <w:t>ФБ</w:t>
            </w:r>
            <w:proofErr w:type="spellEnd"/>
          </w:p>
        </w:tc>
        <w:tc>
          <w:tcPr>
            <w:tcW w:w="259" w:type="pct"/>
            <w:gridSpan w:val="3"/>
          </w:tcPr>
          <w:p w:rsidR="0013500B" w:rsidRPr="0013500B" w:rsidRDefault="0013500B" w:rsidP="0013500B">
            <w:pPr>
              <w:spacing w:after="1" w:line="220" w:lineRule="atLeast"/>
              <w:jc w:val="center"/>
              <w:rPr>
                <w:rFonts w:ascii="Times New Roman" w:hAnsi="Times New Roman"/>
                <w:sz w:val="20"/>
                <w:szCs w:val="20"/>
              </w:rPr>
            </w:pPr>
            <w:proofErr w:type="spellStart"/>
            <w:r w:rsidRPr="0013500B">
              <w:rPr>
                <w:rFonts w:ascii="Times New Roman" w:hAnsi="Times New Roman"/>
                <w:sz w:val="20"/>
                <w:szCs w:val="20"/>
              </w:rPr>
              <w:t>ВБС</w:t>
            </w:r>
            <w:proofErr w:type="spellEnd"/>
          </w:p>
        </w:tc>
        <w:tc>
          <w:tcPr>
            <w:tcW w:w="863" w:type="pct"/>
            <w:vMerge/>
          </w:tcPr>
          <w:p w:rsidR="0013500B" w:rsidRPr="0013500B" w:rsidRDefault="0013500B" w:rsidP="0013500B">
            <w:pPr>
              <w:jc w:val="center"/>
              <w:rPr>
                <w:rFonts w:ascii="Times New Roman" w:hAnsi="Times New Roman"/>
                <w:sz w:val="20"/>
                <w:szCs w:val="20"/>
              </w:rPr>
            </w:pPr>
          </w:p>
        </w:tc>
        <w:tc>
          <w:tcPr>
            <w:tcW w:w="407" w:type="pct"/>
            <w:gridSpan w:val="2"/>
            <w:vMerge/>
          </w:tcPr>
          <w:p w:rsidR="0013500B" w:rsidRPr="0013500B" w:rsidRDefault="0013500B" w:rsidP="0013500B">
            <w:pPr>
              <w:jc w:val="center"/>
              <w:rPr>
                <w:rFonts w:ascii="Times New Roman" w:hAnsi="Times New Roman"/>
                <w:sz w:val="20"/>
                <w:szCs w:val="20"/>
              </w:rPr>
            </w:pPr>
          </w:p>
        </w:tc>
      </w:tr>
      <w:tr w:rsidR="0013500B" w:rsidRPr="0013500B" w:rsidTr="0022682A">
        <w:trPr>
          <w:trHeight w:val="224"/>
          <w:tblHeader/>
        </w:trPr>
        <w:tc>
          <w:tcPr>
            <w:tcW w:w="203" w:type="pct"/>
          </w:tcPr>
          <w:p w:rsidR="0013500B" w:rsidRPr="0013500B" w:rsidRDefault="0013500B" w:rsidP="0013500B">
            <w:pPr>
              <w:spacing w:after="1" w:line="220" w:lineRule="atLeast"/>
              <w:jc w:val="center"/>
              <w:outlineLvl w:val="0"/>
              <w:rPr>
                <w:rFonts w:ascii="Times New Roman" w:hAnsi="Times New Roman"/>
                <w:sz w:val="20"/>
                <w:szCs w:val="20"/>
              </w:rPr>
            </w:pPr>
            <w:r w:rsidRPr="0013500B">
              <w:rPr>
                <w:rFonts w:ascii="Times New Roman" w:hAnsi="Times New Roman"/>
                <w:sz w:val="20"/>
                <w:szCs w:val="20"/>
              </w:rPr>
              <w:t>1</w:t>
            </w:r>
          </w:p>
        </w:tc>
        <w:tc>
          <w:tcPr>
            <w:tcW w:w="722" w:type="pct"/>
          </w:tcPr>
          <w:p w:rsidR="0013500B" w:rsidRPr="0013500B" w:rsidRDefault="0013500B" w:rsidP="0013500B">
            <w:pPr>
              <w:spacing w:after="1" w:line="220" w:lineRule="atLeast"/>
              <w:jc w:val="center"/>
              <w:rPr>
                <w:rFonts w:ascii="Times New Roman" w:hAnsi="Times New Roman"/>
                <w:sz w:val="20"/>
                <w:szCs w:val="20"/>
              </w:rPr>
            </w:pPr>
            <w:r w:rsidRPr="0013500B">
              <w:rPr>
                <w:rFonts w:ascii="Times New Roman" w:hAnsi="Times New Roman"/>
                <w:sz w:val="20"/>
                <w:szCs w:val="20"/>
              </w:rPr>
              <w:t>2</w:t>
            </w:r>
          </w:p>
        </w:tc>
        <w:tc>
          <w:tcPr>
            <w:tcW w:w="408" w:type="pct"/>
          </w:tcPr>
          <w:p w:rsidR="0013500B" w:rsidRPr="0013500B" w:rsidRDefault="0013500B" w:rsidP="0013500B">
            <w:pPr>
              <w:spacing w:after="1" w:line="220" w:lineRule="atLeast"/>
              <w:jc w:val="center"/>
              <w:rPr>
                <w:rFonts w:ascii="Times New Roman" w:hAnsi="Times New Roman"/>
                <w:sz w:val="20"/>
                <w:szCs w:val="20"/>
              </w:rPr>
            </w:pPr>
            <w:r w:rsidRPr="0013500B">
              <w:rPr>
                <w:rFonts w:ascii="Times New Roman" w:hAnsi="Times New Roman"/>
                <w:sz w:val="20"/>
                <w:szCs w:val="20"/>
              </w:rPr>
              <w:t>3</w:t>
            </w:r>
          </w:p>
        </w:tc>
        <w:tc>
          <w:tcPr>
            <w:tcW w:w="459" w:type="pct"/>
          </w:tcPr>
          <w:p w:rsidR="0013500B" w:rsidRPr="0013500B" w:rsidRDefault="0013500B" w:rsidP="0013500B">
            <w:pPr>
              <w:spacing w:after="1" w:line="220" w:lineRule="atLeast"/>
              <w:jc w:val="center"/>
              <w:rPr>
                <w:rFonts w:ascii="Times New Roman" w:hAnsi="Times New Roman"/>
                <w:sz w:val="20"/>
                <w:szCs w:val="20"/>
              </w:rPr>
            </w:pPr>
            <w:r w:rsidRPr="0013500B">
              <w:rPr>
                <w:rFonts w:ascii="Times New Roman" w:hAnsi="Times New Roman"/>
                <w:sz w:val="20"/>
                <w:szCs w:val="20"/>
              </w:rPr>
              <w:t>4</w:t>
            </w:r>
          </w:p>
        </w:tc>
        <w:tc>
          <w:tcPr>
            <w:tcW w:w="509" w:type="pct"/>
          </w:tcPr>
          <w:p w:rsidR="0013500B" w:rsidRPr="0013500B" w:rsidRDefault="0013500B" w:rsidP="0013500B">
            <w:pPr>
              <w:spacing w:after="1" w:line="220" w:lineRule="atLeast"/>
              <w:jc w:val="center"/>
              <w:rPr>
                <w:rFonts w:ascii="Times New Roman" w:hAnsi="Times New Roman"/>
                <w:sz w:val="20"/>
                <w:szCs w:val="20"/>
              </w:rPr>
            </w:pPr>
            <w:r w:rsidRPr="0013500B">
              <w:rPr>
                <w:rFonts w:ascii="Times New Roman" w:hAnsi="Times New Roman"/>
                <w:sz w:val="20"/>
                <w:szCs w:val="20"/>
              </w:rPr>
              <w:t>5</w:t>
            </w:r>
          </w:p>
        </w:tc>
        <w:tc>
          <w:tcPr>
            <w:tcW w:w="459" w:type="pct"/>
          </w:tcPr>
          <w:p w:rsidR="0013500B" w:rsidRPr="0013500B" w:rsidRDefault="0013500B" w:rsidP="0013500B">
            <w:pPr>
              <w:spacing w:after="1" w:line="220" w:lineRule="atLeast"/>
              <w:jc w:val="center"/>
              <w:rPr>
                <w:rFonts w:ascii="Times New Roman" w:hAnsi="Times New Roman"/>
                <w:sz w:val="20"/>
                <w:szCs w:val="20"/>
              </w:rPr>
            </w:pPr>
            <w:r w:rsidRPr="0013500B">
              <w:rPr>
                <w:rFonts w:ascii="Times New Roman" w:hAnsi="Times New Roman"/>
                <w:sz w:val="20"/>
                <w:szCs w:val="20"/>
              </w:rPr>
              <w:t>6</w:t>
            </w:r>
          </w:p>
        </w:tc>
        <w:tc>
          <w:tcPr>
            <w:tcW w:w="356" w:type="pct"/>
          </w:tcPr>
          <w:p w:rsidR="0013500B" w:rsidRPr="0013500B" w:rsidRDefault="0013500B" w:rsidP="0013500B">
            <w:pPr>
              <w:spacing w:after="1" w:line="220" w:lineRule="atLeast"/>
              <w:jc w:val="center"/>
              <w:rPr>
                <w:rFonts w:ascii="Times New Roman" w:hAnsi="Times New Roman"/>
                <w:sz w:val="20"/>
                <w:szCs w:val="20"/>
              </w:rPr>
            </w:pPr>
            <w:r w:rsidRPr="0013500B">
              <w:rPr>
                <w:rFonts w:ascii="Times New Roman" w:hAnsi="Times New Roman"/>
                <w:sz w:val="20"/>
                <w:szCs w:val="20"/>
              </w:rPr>
              <w:t>7</w:t>
            </w:r>
          </w:p>
        </w:tc>
        <w:tc>
          <w:tcPr>
            <w:tcW w:w="355" w:type="pct"/>
          </w:tcPr>
          <w:p w:rsidR="0013500B" w:rsidRPr="0013500B" w:rsidRDefault="0013500B" w:rsidP="0013500B">
            <w:pPr>
              <w:spacing w:after="1" w:line="220" w:lineRule="atLeast"/>
              <w:jc w:val="center"/>
              <w:rPr>
                <w:rFonts w:ascii="Times New Roman" w:hAnsi="Times New Roman"/>
                <w:sz w:val="20"/>
                <w:szCs w:val="20"/>
              </w:rPr>
            </w:pPr>
            <w:r w:rsidRPr="0013500B">
              <w:rPr>
                <w:rFonts w:ascii="Times New Roman" w:hAnsi="Times New Roman"/>
                <w:sz w:val="20"/>
                <w:szCs w:val="20"/>
              </w:rPr>
              <w:t>8</w:t>
            </w:r>
          </w:p>
        </w:tc>
        <w:tc>
          <w:tcPr>
            <w:tcW w:w="259" w:type="pct"/>
            <w:gridSpan w:val="3"/>
          </w:tcPr>
          <w:p w:rsidR="0013500B" w:rsidRPr="0013500B" w:rsidRDefault="0013500B" w:rsidP="0013500B">
            <w:pPr>
              <w:spacing w:after="1" w:line="220" w:lineRule="atLeast"/>
              <w:jc w:val="center"/>
              <w:rPr>
                <w:rFonts w:ascii="Times New Roman" w:hAnsi="Times New Roman"/>
                <w:sz w:val="20"/>
                <w:szCs w:val="20"/>
              </w:rPr>
            </w:pPr>
            <w:r w:rsidRPr="0013500B">
              <w:rPr>
                <w:rFonts w:ascii="Times New Roman" w:hAnsi="Times New Roman"/>
                <w:sz w:val="20"/>
                <w:szCs w:val="20"/>
              </w:rPr>
              <w:t>9</w:t>
            </w:r>
          </w:p>
        </w:tc>
        <w:tc>
          <w:tcPr>
            <w:tcW w:w="863" w:type="pct"/>
          </w:tcPr>
          <w:p w:rsidR="0013500B" w:rsidRPr="0013500B" w:rsidRDefault="0013500B" w:rsidP="0013500B">
            <w:pPr>
              <w:spacing w:after="1" w:line="220" w:lineRule="atLeast"/>
              <w:jc w:val="center"/>
              <w:rPr>
                <w:rFonts w:ascii="Times New Roman" w:hAnsi="Times New Roman"/>
                <w:sz w:val="20"/>
                <w:szCs w:val="20"/>
              </w:rPr>
            </w:pPr>
            <w:r w:rsidRPr="0013500B">
              <w:rPr>
                <w:rFonts w:ascii="Times New Roman" w:hAnsi="Times New Roman"/>
                <w:sz w:val="20"/>
                <w:szCs w:val="20"/>
              </w:rPr>
              <w:t>10</w:t>
            </w:r>
          </w:p>
        </w:tc>
        <w:tc>
          <w:tcPr>
            <w:tcW w:w="407" w:type="pct"/>
            <w:gridSpan w:val="2"/>
          </w:tcPr>
          <w:p w:rsidR="0013500B" w:rsidRPr="0013500B" w:rsidRDefault="0013500B" w:rsidP="0013500B">
            <w:pPr>
              <w:spacing w:after="1" w:line="220" w:lineRule="atLeast"/>
              <w:jc w:val="center"/>
              <w:rPr>
                <w:rFonts w:ascii="Times New Roman" w:hAnsi="Times New Roman"/>
                <w:sz w:val="20"/>
                <w:szCs w:val="20"/>
              </w:rPr>
            </w:pPr>
            <w:r w:rsidRPr="0013500B">
              <w:rPr>
                <w:rFonts w:ascii="Times New Roman" w:hAnsi="Times New Roman"/>
                <w:sz w:val="20"/>
                <w:szCs w:val="20"/>
              </w:rPr>
              <w:t>11</w:t>
            </w:r>
          </w:p>
        </w:tc>
      </w:tr>
      <w:tr w:rsidR="0013500B" w:rsidRPr="0013500B" w:rsidTr="0022682A">
        <w:tc>
          <w:tcPr>
            <w:tcW w:w="203" w:type="pct"/>
          </w:tcPr>
          <w:p w:rsidR="0013500B" w:rsidRPr="0013500B" w:rsidRDefault="0013500B" w:rsidP="0013500B">
            <w:pPr>
              <w:spacing w:after="1" w:line="220" w:lineRule="atLeast"/>
              <w:outlineLvl w:val="0"/>
              <w:rPr>
                <w:rFonts w:ascii="Times New Roman" w:hAnsi="Times New Roman"/>
                <w:sz w:val="20"/>
                <w:szCs w:val="20"/>
              </w:rPr>
            </w:pPr>
          </w:p>
        </w:tc>
        <w:tc>
          <w:tcPr>
            <w:tcW w:w="4797" w:type="pct"/>
            <w:gridSpan w:val="13"/>
          </w:tcPr>
          <w:p w:rsidR="0013500B" w:rsidRPr="0013500B" w:rsidRDefault="0013500B" w:rsidP="0013500B">
            <w:pPr>
              <w:spacing w:after="1" w:line="220" w:lineRule="atLeast"/>
              <w:rPr>
                <w:rFonts w:ascii="Times New Roman" w:hAnsi="Times New Roman"/>
                <w:sz w:val="20"/>
                <w:szCs w:val="20"/>
              </w:rPr>
            </w:pPr>
            <w:r w:rsidRPr="0013500B">
              <w:rPr>
                <w:rFonts w:ascii="Times New Roman" w:hAnsi="Times New Roman"/>
                <w:b/>
                <w:i/>
                <w:sz w:val="20"/>
                <w:szCs w:val="20"/>
              </w:rPr>
              <w:t>Цель</w:t>
            </w:r>
            <w:r w:rsidRPr="0013500B">
              <w:rPr>
                <w:rFonts w:ascii="Times New Roman" w:hAnsi="Times New Roman"/>
                <w:i/>
                <w:sz w:val="20"/>
                <w:szCs w:val="20"/>
              </w:rPr>
              <w:t>:</w:t>
            </w:r>
            <w:r w:rsidR="0022682A">
              <w:rPr>
                <w:rFonts w:ascii="Times New Roman" w:hAnsi="Times New Roman"/>
                <w:i/>
                <w:sz w:val="20"/>
                <w:szCs w:val="20"/>
              </w:rPr>
              <w:t xml:space="preserve"> </w:t>
            </w:r>
            <w:r w:rsidRPr="0013500B">
              <w:rPr>
                <w:rFonts w:ascii="Times New Roman" w:hAnsi="Times New Roman"/>
                <w:sz w:val="20"/>
                <w:szCs w:val="20"/>
              </w:rPr>
              <w:t xml:space="preserve">Осуществление финансово-экономических функций и обеспечение бухгалтерского обслуживания учреждений, подведомственных отделу культуры, спорта и молодежной  политики  администрации </w:t>
            </w:r>
            <w:proofErr w:type="gramStart"/>
            <w:r w:rsidRPr="0013500B">
              <w:rPr>
                <w:rFonts w:ascii="Times New Roman" w:hAnsi="Times New Roman"/>
                <w:sz w:val="20"/>
                <w:szCs w:val="20"/>
              </w:rPr>
              <w:t>г</w:t>
            </w:r>
            <w:proofErr w:type="gramEnd"/>
            <w:r w:rsidRPr="0013500B">
              <w:rPr>
                <w:rFonts w:ascii="Times New Roman" w:hAnsi="Times New Roman"/>
                <w:sz w:val="20"/>
                <w:szCs w:val="20"/>
              </w:rPr>
              <w:t>. Полярные Зори с подведомственной территорией.</w:t>
            </w:r>
          </w:p>
        </w:tc>
      </w:tr>
      <w:tr w:rsidR="0013500B" w:rsidRPr="0013500B" w:rsidTr="0022682A">
        <w:tc>
          <w:tcPr>
            <w:tcW w:w="203" w:type="pct"/>
          </w:tcPr>
          <w:p w:rsidR="0013500B" w:rsidRPr="0013500B" w:rsidRDefault="0013500B" w:rsidP="0013500B">
            <w:pPr>
              <w:spacing w:after="1" w:line="220" w:lineRule="atLeast"/>
              <w:outlineLvl w:val="0"/>
              <w:rPr>
                <w:rFonts w:ascii="Times New Roman" w:hAnsi="Times New Roman"/>
                <w:sz w:val="20"/>
                <w:szCs w:val="20"/>
              </w:rPr>
            </w:pPr>
          </w:p>
        </w:tc>
        <w:tc>
          <w:tcPr>
            <w:tcW w:w="4797" w:type="pct"/>
            <w:gridSpan w:val="13"/>
          </w:tcPr>
          <w:p w:rsidR="0013500B" w:rsidRPr="0013500B" w:rsidRDefault="0013500B" w:rsidP="0013500B">
            <w:pPr>
              <w:spacing w:after="1" w:line="220" w:lineRule="atLeast"/>
              <w:rPr>
                <w:rFonts w:ascii="Times New Roman" w:hAnsi="Times New Roman"/>
                <w:b/>
                <w:sz w:val="20"/>
                <w:szCs w:val="20"/>
              </w:rPr>
            </w:pPr>
            <w:r w:rsidRPr="0013500B">
              <w:rPr>
                <w:rFonts w:ascii="Times New Roman" w:hAnsi="Times New Roman"/>
                <w:b/>
                <w:i/>
                <w:sz w:val="20"/>
                <w:szCs w:val="20"/>
              </w:rPr>
              <w:t xml:space="preserve">Задача: </w:t>
            </w:r>
            <w:r w:rsidRPr="0013500B">
              <w:rPr>
                <w:rFonts w:ascii="Times New Roman" w:hAnsi="Times New Roman"/>
                <w:sz w:val="20"/>
                <w:szCs w:val="20"/>
              </w:rPr>
              <w:t>Формирование бюджетной отчетности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r>
      <w:tr w:rsidR="0013500B" w:rsidRPr="0013500B" w:rsidTr="0022682A">
        <w:tc>
          <w:tcPr>
            <w:tcW w:w="203" w:type="pct"/>
            <w:vMerge w:val="restart"/>
          </w:tcPr>
          <w:p w:rsidR="0013500B" w:rsidRPr="0013500B" w:rsidRDefault="0013500B" w:rsidP="0013500B">
            <w:pPr>
              <w:spacing w:after="1" w:line="220" w:lineRule="atLeast"/>
              <w:outlineLvl w:val="0"/>
              <w:rPr>
                <w:rFonts w:ascii="Times New Roman" w:hAnsi="Times New Roman"/>
                <w:sz w:val="20"/>
                <w:szCs w:val="20"/>
              </w:rPr>
            </w:pPr>
            <w:r w:rsidRPr="0013500B">
              <w:rPr>
                <w:rFonts w:ascii="Times New Roman" w:hAnsi="Times New Roman"/>
                <w:sz w:val="20"/>
                <w:szCs w:val="20"/>
              </w:rPr>
              <w:t>1.</w:t>
            </w:r>
          </w:p>
        </w:tc>
        <w:tc>
          <w:tcPr>
            <w:tcW w:w="722" w:type="pct"/>
            <w:vMerge w:val="restart"/>
          </w:tcPr>
          <w:p w:rsidR="0013500B" w:rsidRPr="0013500B" w:rsidRDefault="0013500B" w:rsidP="0022682A">
            <w:pPr>
              <w:rPr>
                <w:rFonts w:ascii="Times New Roman" w:hAnsi="Times New Roman"/>
                <w:sz w:val="20"/>
                <w:szCs w:val="20"/>
              </w:rPr>
            </w:pPr>
            <w:r w:rsidRPr="0013500B">
              <w:rPr>
                <w:rFonts w:ascii="Times New Roman" w:hAnsi="Times New Roman"/>
                <w:sz w:val="20"/>
                <w:szCs w:val="20"/>
              </w:rPr>
              <w:t>Обеспечение выполнения работ в сфере  бухгалтерского учета подведомственных учреждений</w:t>
            </w:r>
          </w:p>
        </w:tc>
        <w:tc>
          <w:tcPr>
            <w:tcW w:w="408" w:type="pct"/>
            <w:vMerge w:val="restart"/>
          </w:tcPr>
          <w:p w:rsidR="0013500B" w:rsidRPr="0013500B" w:rsidRDefault="0013500B" w:rsidP="0013500B">
            <w:pPr>
              <w:spacing w:after="1" w:line="220" w:lineRule="atLeast"/>
              <w:rPr>
                <w:rFonts w:ascii="Times New Roman" w:hAnsi="Times New Roman"/>
                <w:sz w:val="20"/>
                <w:szCs w:val="20"/>
              </w:rPr>
            </w:pPr>
            <w:r w:rsidRPr="0013500B">
              <w:rPr>
                <w:rFonts w:ascii="Times New Roman" w:hAnsi="Times New Roman"/>
                <w:sz w:val="20"/>
                <w:szCs w:val="20"/>
              </w:rPr>
              <w:t>2022-2026</w:t>
            </w:r>
          </w:p>
        </w:tc>
        <w:tc>
          <w:tcPr>
            <w:tcW w:w="459" w:type="pct"/>
          </w:tcPr>
          <w:p w:rsidR="0013500B" w:rsidRPr="0013500B" w:rsidRDefault="0013500B" w:rsidP="0013500B">
            <w:pPr>
              <w:spacing w:after="1" w:line="220" w:lineRule="atLeast"/>
              <w:rPr>
                <w:rFonts w:ascii="Times New Roman" w:hAnsi="Times New Roman"/>
                <w:sz w:val="20"/>
                <w:szCs w:val="20"/>
              </w:rPr>
            </w:pPr>
            <w:r w:rsidRPr="0013500B">
              <w:rPr>
                <w:rFonts w:ascii="Times New Roman" w:hAnsi="Times New Roman"/>
                <w:sz w:val="20"/>
                <w:szCs w:val="20"/>
              </w:rPr>
              <w:t>Всего</w:t>
            </w:r>
          </w:p>
        </w:tc>
        <w:tc>
          <w:tcPr>
            <w:tcW w:w="509" w:type="pct"/>
          </w:tcPr>
          <w:p w:rsidR="0013500B" w:rsidRPr="0013500B" w:rsidRDefault="0013500B" w:rsidP="0013500B">
            <w:pPr>
              <w:spacing w:after="1" w:line="220" w:lineRule="atLeast"/>
              <w:jc w:val="center"/>
              <w:rPr>
                <w:rFonts w:ascii="Times New Roman" w:hAnsi="Times New Roman"/>
                <w:sz w:val="20"/>
                <w:szCs w:val="20"/>
              </w:rPr>
            </w:pPr>
            <w:r w:rsidRPr="0013500B">
              <w:rPr>
                <w:rFonts w:ascii="Times New Roman" w:hAnsi="Times New Roman"/>
                <w:sz w:val="20"/>
                <w:szCs w:val="20"/>
              </w:rPr>
              <w:t>86279,8</w:t>
            </w:r>
          </w:p>
        </w:tc>
        <w:tc>
          <w:tcPr>
            <w:tcW w:w="459" w:type="pct"/>
          </w:tcPr>
          <w:p w:rsidR="0013500B" w:rsidRPr="0013500B" w:rsidRDefault="0013500B" w:rsidP="0013500B">
            <w:pPr>
              <w:spacing w:after="1" w:line="220" w:lineRule="atLeast"/>
              <w:rPr>
                <w:rFonts w:ascii="Times New Roman" w:hAnsi="Times New Roman"/>
                <w:sz w:val="20"/>
                <w:szCs w:val="20"/>
              </w:rPr>
            </w:pPr>
            <w:r w:rsidRPr="0013500B">
              <w:rPr>
                <w:rFonts w:ascii="Times New Roman" w:hAnsi="Times New Roman"/>
                <w:sz w:val="20"/>
                <w:szCs w:val="20"/>
              </w:rPr>
              <w:t>79012,8</w:t>
            </w:r>
          </w:p>
        </w:tc>
        <w:tc>
          <w:tcPr>
            <w:tcW w:w="356" w:type="pct"/>
          </w:tcPr>
          <w:p w:rsidR="0013500B" w:rsidRPr="0013500B" w:rsidRDefault="0013500B" w:rsidP="0013500B">
            <w:pPr>
              <w:spacing w:after="1" w:line="220" w:lineRule="atLeast"/>
              <w:rPr>
                <w:rFonts w:ascii="Times New Roman" w:hAnsi="Times New Roman"/>
                <w:sz w:val="20"/>
                <w:szCs w:val="20"/>
              </w:rPr>
            </w:pPr>
            <w:r w:rsidRPr="0013500B">
              <w:rPr>
                <w:rFonts w:ascii="Times New Roman" w:hAnsi="Times New Roman"/>
                <w:sz w:val="20"/>
                <w:szCs w:val="20"/>
              </w:rPr>
              <w:t>7267,0</w:t>
            </w:r>
          </w:p>
        </w:tc>
        <w:tc>
          <w:tcPr>
            <w:tcW w:w="357" w:type="pct"/>
            <w:gridSpan w:val="2"/>
          </w:tcPr>
          <w:p w:rsidR="0013500B" w:rsidRPr="0013500B" w:rsidRDefault="0013500B" w:rsidP="0013500B">
            <w:pPr>
              <w:spacing w:after="1" w:line="220" w:lineRule="atLeast"/>
              <w:jc w:val="center"/>
              <w:rPr>
                <w:rFonts w:ascii="Times New Roman" w:hAnsi="Times New Roman"/>
                <w:sz w:val="20"/>
                <w:szCs w:val="20"/>
              </w:rPr>
            </w:pPr>
            <w:r w:rsidRPr="0013500B">
              <w:rPr>
                <w:rFonts w:ascii="Times New Roman" w:hAnsi="Times New Roman"/>
                <w:sz w:val="20"/>
                <w:szCs w:val="20"/>
              </w:rPr>
              <w:t>0</w:t>
            </w:r>
          </w:p>
        </w:tc>
        <w:tc>
          <w:tcPr>
            <w:tcW w:w="251" w:type="pct"/>
          </w:tcPr>
          <w:p w:rsidR="0013500B" w:rsidRPr="0013500B" w:rsidRDefault="0013500B" w:rsidP="0013500B">
            <w:pPr>
              <w:spacing w:after="1" w:line="220" w:lineRule="atLeast"/>
              <w:jc w:val="center"/>
              <w:rPr>
                <w:rFonts w:ascii="Times New Roman" w:hAnsi="Times New Roman"/>
                <w:sz w:val="20"/>
                <w:szCs w:val="20"/>
              </w:rPr>
            </w:pPr>
            <w:r w:rsidRPr="0013500B">
              <w:rPr>
                <w:rFonts w:ascii="Times New Roman" w:hAnsi="Times New Roman"/>
                <w:sz w:val="20"/>
                <w:szCs w:val="20"/>
              </w:rPr>
              <w:t>0</w:t>
            </w:r>
          </w:p>
        </w:tc>
        <w:tc>
          <w:tcPr>
            <w:tcW w:w="890" w:type="pct"/>
            <w:gridSpan w:val="3"/>
            <w:vMerge w:val="restart"/>
          </w:tcPr>
          <w:p w:rsidR="0013500B" w:rsidRPr="0013500B" w:rsidRDefault="0013500B" w:rsidP="0013500B">
            <w:pPr>
              <w:spacing w:after="1" w:line="220" w:lineRule="atLeast"/>
              <w:rPr>
                <w:rFonts w:ascii="Times New Roman" w:hAnsi="Times New Roman"/>
                <w:sz w:val="20"/>
                <w:szCs w:val="20"/>
              </w:rPr>
            </w:pPr>
            <w:r w:rsidRPr="0013500B">
              <w:rPr>
                <w:rFonts w:ascii="Times New Roman" w:hAnsi="Times New Roman"/>
                <w:sz w:val="20"/>
                <w:szCs w:val="20"/>
              </w:rPr>
              <w:t xml:space="preserve">Ведение   бухгалтерского учета, формирование   регистров бухгалтерского  учета   бюджетных  учреждений  </w:t>
            </w:r>
          </w:p>
          <w:p w:rsidR="0013500B" w:rsidRPr="0013500B" w:rsidRDefault="0013500B" w:rsidP="0013500B">
            <w:pPr>
              <w:spacing w:after="1" w:line="220" w:lineRule="atLeast"/>
              <w:rPr>
                <w:rFonts w:ascii="Times New Roman" w:hAnsi="Times New Roman"/>
                <w:sz w:val="20"/>
                <w:szCs w:val="20"/>
              </w:rPr>
            </w:pPr>
          </w:p>
          <w:p w:rsidR="0013500B" w:rsidRPr="0013500B" w:rsidRDefault="0013500B" w:rsidP="0013500B">
            <w:pPr>
              <w:spacing w:after="1" w:line="220" w:lineRule="atLeast"/>
              <w:rPr>
                <w:rFonts w:ascii="Times New Roman" w:hAnsi="Times New Roman"/>
                <w:sz w:val="20"/>
                <w:szCs w:val="20"/>
              </w:rPr>
            </w:pPr>
            <w:r w:rsidRPr="0013500B">
              <w:rPr>
                <w:rFonts w:ascii="Times New Roman" w:hAnsi="Times New Roman"/>
                <w:sz w:val="20"/>
                <w:szCs w:val="20"/>
              </w:rPr>
              <w:t>Обеспечение    эксплуатационно-технического  обслуживания   объектов и помещений, находящихся в  государственной (муниципальной) собственности, а также содержание указанных объектов и помещений, оборудования и  прилегающей территории в  надлежащем состоянии</w:t>
            </w:r>
          </w:p>
        </w:tc>
        <w:tc>
          <w:tcPr>
            <w:tcW w:w="386" w:type="pct"/>
            <w:vMerge w:val="restart"/>
          </w:tcPr>
          <w:p w:rsidR="0013500B" w:rsidRPr="0013500B" w:rsidRDefault="0013500B" w:rsidP="0013500B">
            <w:pPr>
              <w:spacing w:after="1" w:line="220" w:lineRule="atLeast"/>
              <w:rPr>
                <w:rFonts w:ascii="Times New Roman" w:hAnsi="Times New Roman"/>
                <w:sz w:val="20"/>
                <w:szCs w:val="20"/>
              </w:rPr>
            </w:pPr>
            <w:r w:rsidRPr="0013500B">
              <w:rPr>
                <w:rFonts w:ascii="Times New Roman" w:hAnsi="Times New Roman"/>
                <w:sz w:val="20"/>
                <w:szCs w:val="20"/>
              </w:rPr>
              <w:t xml:space="preserve">МБУ </w:t>
            </w:r>
            <w:proofErr w:type="spellStart"/>
            <w:r w:rsidRPr="0013500B">
              <w:rPr>
                <w:rFonts w:ascii="Times New Roman" w:hAnsi="Times New Roman"/>
                <w:sz w:val="20"/>
                <w:szCs w:val="20"/>
              </w:rPr>
              <w:t>ЦОУК</w:t>
            </w:r>
            <w:proofErr w:type="spellEnd"/>
          </w:p>
        </w:tc>
      </w:tr>
      <w:tr w:rsidR="0013500B" w:rsidRPr="0013500B" w:rsidTr="0022682A">
        <w:tc>
          <w:tcPr>
            <w:tcW w:w="203" w:type="pct"/>
            <w:vMerge/>
          </w:tcPr>
          <w:p w:rsidR="0013500B" w:rsidRPr="0013500B" w:rsidRDefault="0013500B" w:rsidP="0013500B">
            <w:pPr>
              <w:rPr>
                <w:rFonts w:ascii="Times New Roman" w:hAnsi="Times New Roman"/>
                <w:sz w:val="20"/>
                <w:szCs w:val="20"/>
              </w:rPr>
            </w:pPr>
          </w:p>
        </w:tc>
        <w:tc>
          <w:tcPr>
            <w:tcW w:w="722" w:type="pct"/>
            <w:vMerge/>
          </w:tcPr>
          <w:p w:rsidR="0013500B" w:rsidRPr="0013500B" w:rsidRDefault="0013500B" w:rsidP="0013500B">
            <w:pPr>
              <w:rPr>
                <w:rFonts w:ascii="Times New Roman" w:hAnsi="Times New Roman"/>
                <w:sz w:val="20"/>
                <w:szCs w:val="20"/>
              </w:rPr>
            </w:pPr>
          </w:p>
        </w:tc>
        <w:tc>
          <w:tcPr>
            <w:tcW w:w="408" w:type="pct"/>
            <w:vMerge/>
          </w:tcPr>
          <w:p w:rsidR="0013500B" w:rsidRPr="0013500B" w:rsidRDefault="0013500B" w:rsidP="0013500B">
            <w:pPr>
              <w:rPr>
                <w:rFonts w:ascii="Times New Roman" w:hAnsi="Times New Roman"/>
                <w:sz w:val="20"/>
                <w:szCs w:val="20"/>
              </w:rPr>
            </w:pPr>
          </w:p>
        </w:tc>
        <w:tc>
          <w:tcPr>
            <w:tcW w:w="459" w:type="pct"/>
          </w:tcPr>
          <w:p w:rsidR="0013500B" w:rsidRPr="0013500B" w:rsidRDefault="0013500B" w:rsidP="0013500B">
            <w:pPr>
              <w:spacing w:after="1" w:line="220" w:lineRule="atLeast"/>
              <w:rPr>
                <w:rFonts w:ascii="Times New Roman" w:hAnsi="Times New Roman"/>
                <w:sz w:val="20"/>
                <w:szCs w:val="20"/>
              </w:rPr>
            </w:pPr>
            <w:r w:rsidRPr="0013500B">
              <w:rPr>
                <w:rFonts w:ascii="Times New Roman" w:hAnsi="Times New Roman"/>
                <w:sz w:val="20"/>
                <w:szCs w:val="20"/>
              </w:rPr>
              <w:t>2022</w:t>
            </w:r>
          </w:p>
        </w:tc>
        <w:tc>
          <w:tcPr>
            <w:tcW w:w="509" w:type="pct"/>
          </w:tcPr>
          <w:p w:rsidR="0013500B" w:rsidRPr="0013500B" w:rsidRDefault="0013500B" w:rsidP="0013500B">
            <w:pPr>
              <w:jc w:val="center"/>
              <w:rPr>
                <w:rFonts w:ascii="Times New Roman" w:hAnsi="Times New Roman"/>
                <w:sz w:val="20"/>
                <w:szCs w:val="20"/>
              </w:rPr>
            </w:pPr>
            <w:r w:rsidRPr="0013500B">
              <w:rPr>
                <w:rFonts w:ascii="Times New Roman" w:hAnsi="Times New Roman"/>
                <w:sz w:val="20"/>
                <w:szCs w:val="20"/>
              </w:rPr>
              <w:t>17256,2</w:t>
            </w:r>
          </w:p>
        </w:tc>
        <w:tc>
          <w:tcPr>
            <w:tcW w:w="459" w:type="pct"/>
          </w:tcPr>
          <w:p w:rsidR="0013500B" w:rsidRPr="0013500B" w:rsidRDefault="0013500B" w:rsidP="0013500B">
            <w:pPr>
              <w:jc w:val="center"/>
              <w:rPr>
                <w:rFonts w:ascii="Times New Roman" w:hAnsi="Times New Roman"/>
                <w:sz w:val="20"/>
                <w:szCs w:val="20"/>
              </w:rPr>
            </w:pPr>
            <w:r w:rsidRPr="0013500B">
              <w:rPr>
                <w:rFonts w:ascii="Times New Roman" w:hAnsi="Times New Roman"/>
                <w:sz w:val="20"/>
                <w:szCs w:val="20"/>
              </w:rPr>
              <w:t>15802,8</w:t>
            </w:r>
          </w:p>
        </w:tc>
        <w:tc>
          <w:tcPr>
            <w:tcW w:w="356" w:type="pct"/>
          </w:tcPr>
          <w:p w:rsidR="0013500B" w:rsidRPr="0013500B" w:rsidRDefault="0013500B" w:rsidP="0013500B">
            <w:pPr>
              <w:spacing w:after="1" w:line="220" w:lineRule="atLeast"/>
              <w:jc w:val="center"/>
              <w:rPr>
                <w:rFonts w:ascii="Times New Roman" w:hAnsi="Times New Roman"/>
                <w:sz w:val="20"/>
                <w:szCs w:val="20"/>
              </w:rPr>
            </w:pPr>
            <w:r w:rsidRPr="0013500B">
              <w:rPr>
                <w:rFonts w:ascii="Times New Roman" w:hAnsi="Times New Roman"/>
                <w:sz w:val="20"/>
                <w:szCs w:val="20"/>
              </w:rPr>
              <w:t>1453,4</w:t>
            </w:r>
          </w:p>
        </w:tc>
        <w:tc>
          <w:tcPr>
            <w:tcW w:w="357" w:type="pct"/>
            <w:gridSpan w:val="2"/>
          </w:tcPr>
          <w:p w:rsidR="0013500B" w:rsidRPr="0013500B" w:rsidRDefault="0013500B" w:rsidP="0013500B">
            <w:pPr>
              <w:spacing w:after="1" w:line="220" w:lineRule="atLeast"/>
              <w:jc w:val="center"/>
              <w:rPr>
                <w:rFonts w:ascii="Times New Roman" w:hAnsi="Times New Roman"/>
                <w:sz w:val="20"/>
                <w:szCs w:val="20"/>
              </w:rPr>
            </w:pPr>
            <w:r w:rsidRPr="0013500B">
              <w:rPr>
                <w:rFonts w:ascii="Times New Roman" w:hAnsi="Times New Roman"/>
                <w:sz w:val="20"/>
                <w:szCs w:val="20"/>
              </w:rPr>
              <w:t>0</w:t>
            </w:r>
          </w:p>
        </w:tc>
        <w:tc>
          <w:tcPr>
            <w:tcW w:w="251" w:type="pct"/>
          </w:tcPr>
          <w:p w:rsidR="0013500B" w:rsidRPr="0013500B" w:rsidRDefault="0013500B" w:rsidP="0013500B">
            <w:pPr>
              <w:spacing w:after="1" w:line="220" w:lineRule="atLeast"/>
              <w:jc w:val="center"/>
              <w:rPr>
                <w:rFonts w:ascii="Times New Roman" w:hAnsi="Times New Roman"/>
                <w:sz w:val="20"/>
                <w:szCs w:val="20"/>
              </w:rPr>
            </w:pPr>
            <w:r w:rsidRPr="0013500B">
              <w:rPr>
                <w:rFonts w:ascii="Times New Roman" w:hAnsi="Times New Roman"/>
                <w:sz w:val="20"/>
                <w:szCs w:val="20"/>
              </w:rPr>
              <w:t>0</w:t>
            </w:r>
          </w:p>
        </w:tc>
        <w:tc>
          <w:tcPr>
            <w:tcW w:w="890" w:type="pct"/>
            <w:gridSpan w:val="3"/>
            <w:vMerge/>
          </w:tcPr>
          <w:p w:rsidR="0013500B" w:rsidRPr="0013500B" w:rsidRDefault="0013500B" w:rsidP="0013500B">
            <w:pPr>
              <w:rPr>
                <w:rFonts w:ascii="Times New Roman" w:hAnsi="Times New Roman"/>
                <w:sz w:val="20"/>
                <w:szCs w:val="20"/>
              </w:rPr>
            </w:pPr>
          </w:p>
        </w:tc>
        <w:tc>
          <w:tcPr>
            <w:tcW w:w="386" w:type="pct"/>
            <w:vMerge/>
          </w:tcPr>
          <w:p w:rsidR="0013500B" w:rsidRPr="0013500B" w:rsidRDefault="0013500B" w:rsidP="0013500B">
            <w:pPr>
              <w:rPr>
                <w:rFonts w:ascii="Times New Roman" w:hAnsi="Times New Roman"/>
                <w:sz w:val="20"/>
                <w:szCs w:val="20"/>
              </w:rPr>
            </w:pPr>
          </w:p>
        </w:tc>
      </w:tr>
      <w:tr w:rsidR="0013500B" w:rsidRPr="0013500B" w:rsidTr="0022682A">
        <w:tc>
          <w:tcPr>
            <w:tcW w:w="203" w:type="pct"/>
            <w:vMerge/>
          </w:tcPr>
          <w:p w:rsidR="0013500B" w:rsidRPr="0013500B" w:rsidRDefault="0013500B" w:rsidP="0013500B">
            <w:pPr>
              <w:rPr>
                <w:rFonts w:ascii="Times New Roman" w:hAnsi="Times New Roman"/>
                <w:sz w:val="20"/>
                <w:szCs w:val="20"/>
              </w:rPr>
            </w:pPr>
          </w:p>
        </w:tc>
        <w:tc>
          <w:tcPr>
            <w:tcW w:w="722" w:type="pct"/>
            <w:vMerge/>
          </w:tcPr>
          <w:p w:rsidR="0013500B" w:rsidRPr="0013500B" w:rsidRDefault="0013500B" w:rsidP="0013500B">
            <w:pPr>
              <w:rPr>
                <w:rFonts w:ascii="Times New Roman" w:hAnsi="Times New Roman"/>
                <w:sz w:val="20"/>
                <w:szCs w:val="20"/>
              </w:rPr>
            </w:pPr>
          </w:p>
        </w:tc>
        <w:tc>
          <w:tcPr>
            <w:tcW w:w="408" w:type="pct"/>
            <w:vMerge/>
          </w:tcPr>
          <w:p w:rsidR="0013500B" w:rsidRPr="0013500B" w:rsidRDefault="0013500B" w:rsidP="0013500B">
            <w:pPr>
              <w:rPr>
                <w:rFonts w:ascii="Times New Roman" w:hAnsi="Times New Roman"/>
                <w:sz w:val="20"/>
                <w:szCs w:val="20"/>
              </w:rPr>
            </w:pPr>
          </w:p>
        </w:tc>
        <w:tc>
          <w:tcPr>
            <w:tcW w:w="459" w:type="pct"/>
          </w:tcPr>
          <w:p w:rsidR="0013500B" w:rsidRPr="0013500B" w:rsidRDefault="0013500B" w:rsidP="0013500B">
            <w:pPr>
              <w:spacing w:after="1" w:line="220" w:lineRule="atLeast"/>
              <w:rPr>
                <w:rFonts w:ascii="Times New Roman" w:hAnsi="Times New Roman"/>
                <w:sz w:val="20"/>
                <w:szCs w:val="20"/>
              </w:rPr>
            </w:pPr>
            <w:r w:rsidRPr="0013500B">
              <w:rPr>
                <w:rFonts w:ascii="Times New Roman" w:hAnsi="Times New Roman"/>
                <w:sz w:val="20"/>
                <w:szCs w:val="20"/>
              </w:rPr>
              <w:t>2023</w:t>
            </w:r>
          </w:p>
        </w:tc>
        <w:tc>
          <w:tcPr>
            <w:tcW w:w="509" w:type="pct"/>
          </w:tcPr>
          <w:p w:rsidR="0013500B" w:rsidRPr="0013500B" w:rsidRDefault="0013500B" w:rsidP="0013500B">
            <w:pPr>
              <w:jc w:val="center"/>
              <w:rPr>
                <w:rFonts w:ascii="Times New Roman" w:hAnsi="Times New Roman"/>
                <w:sz w:val="20"/>
                <w:szCs w:val="20"/>
              </w:rPr>
            </w:pPr>
            <w:r w:rsidRPr="0013500B">
              <w:rPr>
                <w:rFonts w:ascii="Times New Roman" w:hAnsi="Times New Roman"/>
                <w:sz w:val="20"/>
                <w:szCs w:val="20"/>
              </w:rPr>
              <w:t>17255,9</w:t>
            </w:r>
          </w:p>
        </w:tc>
        <w:tc>
          <w:tcPr>
            <w:tcW w:w="459" w:type="pct"/>
          </w:tcPr>
          <w:p w:rsidR="0013500B" w:rsidRPr="0013500B" w:rsidRDefault="0013500B" w:rsidP="0013500B">
            <w:pPr>
              <w:rPr>
                <w:rFonts w:ascii="Times New Roman" w:hAnsi="Times New Roman"/>
                <w:sz w:val="20"/>
                <w:szCs w:val="20"/>
              </w:rPr>
            </w:pPr>
            <w:r w:rsidRPr="0013500B">
              <w:rPr>
                <w:rFonts w:ascii="Times New Roman" w:hAnsi="Times New Roman"/>
                <w:sz w:val="20"/>
                <w:szCs w:val="20"/>
              </w:rPr>
              <w:t>15802,5</w:t>
            </w:r>
          </w:p>
        </w:tc>
        <w:tc>
          <w:tcPr>
            <w:tcW w:w="356" w:type="pct"/>
          </w:tcPr>
          <w:p w:rsidR="0013500B" w:rsidRPr="0013500B" w:rsidRDefault="0013500B" w:rsidP="0013500B">
            <w:pPr>
              <w:spacing w:after="1" w:line="220" w:lineRule="atLeast"/>
              <w:jc w:val="center"/>
              <w:rPr>
                <w:rFonts w:ascii="Times New Roman" w:hAnsi="Times New Roman"/>
                <w:sz w:val="20"/>
                <w:szCs w:val="20"/>
              </w:rPr>
            </w:pPr>
            <w:r w:rsidRPr="0013500B">
              <w:rPr>
                <w:rFonts w:ascii="Times New Roman" w:hAnsi="Times New Roman"/>
                <w:sz w:val="20"/>
                <w:szCs w:val="20"/>
              </w:rPr>
              <w:t>1453,4</w:t>
            </w:r>
          </w:p>
        </w:tc>
        <w:tc>
          <w:tcPr>
            <w:tcW w:w="357" w:type="pct"/>
            <w:gridSpan w:val="2"/>
          </w:tcPr>
          <w:p w:rsidR="0013500B" w:rsidRPr="0013500B" w:rsidRDefault="0013500B" w:rsidP="0013500B">
            <w:pPr>
              <w:spacing w:after="1" w:line="220" w:lineRule="atLeast"/>
              <w:jc w:val="center"/>
              <w:rPr>
                <w:rFonts w:ascii="Times New Roman" w:hAnsi="Times New Roman"/>
                <w:sz w:val="20"/>
                <w:szCs w:val="20"/>
              </w:rPr>
            </w:pPr>
            <w:r w:rsidRPr="0013500B">
              <w:rPr>
                <w:rFonts w:ascii="Times New Roman" w:hAnsi="Times New Roman"/>
                <w:sz w:val="20"/>
                <w:szCs w:val="20"/>
              </w:rPr>
              <w:t>0</w:t>
            </w:r>
          </w:p>
        </w:tc>
        <w:tc>
          <w:tcPr>
            <w:tcW w:w="251" w:type="pct"/>
          </w:tcPr>
          <w:p w:rsidR="0013500B" w:rsidRPr="0013500B" w:rsidRDefault="0013500B" w:rsidP="0013500B">
            <w:pPr>
              <w:spacing w:after="1" w:line="220" w:lineRule="atLeast"/>
              <w:jc w:val="center"/>
              <w:rPr>
                <w:rFonts w:ascii="Times New Roman" w:hAnsi="Times New Roman"/>
                <w:sz w:val="20"/>
                <w:szCs w:val="20"/>
              </w:rPr>
            </w:pPr>
            <w:r w:rsidRPr="0013500B">
              <w:rPr>
                <w:rFonts w:ascii="Times New Roman" w:hAnsi="Times New Roman"/>
                <w:sz w:val="20"/>
                <w:szCs w:val="20"/>
              </w:rPr>
              <w:t>0</w:t>
            </w:r>
          </w:p>
        </w:tc>
        <w:tc>
          <w:tcPr>
            <w:tcW w:w="890" w:type="pct"/>
            <w:gridSpan w:val="3"/>
            <w:vMerge/>
          </w:tcPr>
          <w:p w:rsidR="0013500B" w:rsidRPr="0013500B" w:rsidRDefault="0013500B" w:rsidP="0013500B">
            <w:pPr>
              <w:rPr>
                <w:rFonts w:ascii="Times New Roman" w:hAnsi="Times New Roman"/>
                <w:sz w:val="20"/>
                <w:szCs w:val="20"/>
              </w:rPr>
            </w:pPr>
          </w:p>
        </w:tc>
        <w:tc>
          <w:tcPr>
            <w:tcW w:w="386" w:type="pct"/>
            <w:vMerge/>
          </w:tcPr>
          <w:p w:rsidR="0013500B" w:rsidRPr="0013500B" w:rsidRDefault="0013500B" w:rsidP="0013500B">
            <w:pPr>
              <w:rPr>
                <w:rFonts w:ascii="Times New Roman" w:hAnsi="Times New Roman"/>
                <w:sz w:val="20"/>
                <w:szCs w:val="20"/>
              </w:rPr>
            </w:pPr>
          </w:p>
        </w:tc>
      </w:tr>
      <w:tr w:rsidR="0013500B" w:rsidRPr="0013500B" w:rsidTr="0022682A">
        <w:tc>
          <w:tcPr>
            <w:tcW w:w="203" w:type="pct"/>
            <w:vMerge/>
          </w:tcPr>
          <w:p w:rsidR="0013500B" w:rsidRPr="0013500B" w:rsidRDefault="0013500B" w:rsidP="0013500B">
            <w:pPr>
              <w:rPr>
                <w:rFonts w:ascii="Times New Roman" w:hAnsi="Times New Roman"/>
                <w:sz w:val="20"/>
                <w:szCs w:val="20"/>
              </w:rPr>
            </w:pPr>
          </w:p>
        </w:tc>
        <w:tc>
          <w:tcPr>
            <w:tcW w:w="722" w:type="pct"/>
            <w:vMerge/>
          </w:tcPr>
          <w:p w:rsidR="0013500B" w:rsidRPr="0013500B" w:rsidRDefault="0013500B" w:rsidP="0013500B">
            <w:pPr>
              <w:rPr>
                <w:rFonts w:ascii="Times New Roman" w:hAnsi="Times New Roman"/>
                <w:sz w:val="20"/>
                <w:szCs w:val="20"/>
              </w:rPr>
            </w:pPr>
          </w:p>
        </w:tc>
        <w:tc>
          <w:tcPr>
            <w:tcW w:w="408" w:type="pct"/>
            <w:vMerge/>
          </w:tcPr>
          <w:p w:rsidR="0013500B" w:rsidRPr="0013500B" w:rsidRDefault="0013500B" w:rsidP="0013500B">
            <w:pPr>
              <w:rPr>
                <w:rFonts w:ascii="Times New Roman" w:hAnsi="Times New Roman"/>
                <w:sz w:val="20"/>
                <w:szCs w:val="20"/>
              </w:rPr>
            </w:pPr>
          </w:p>
        </w:tc>
        <w:tc>
          <w:tcPr>
            <w:tcW w:w="459" w:type="pct"/>
          </w:tcPr>
          <w:p w:rsidR="0013500B" w:rsidRPr="0013500B" w:rsidRDefault="0013500B" w:rsidP="0013500B">
            <w:pPr>
              <w:spacing w:after="1" w:line="220" w:lineRule="atLeast"/>
              <w:rPr>
                <w:rFonts w:ascii="Times New Roman" w:hAnsi="Times New Roman"/>
                <w:sz w:val="20"/>
                <w:szCs w:val="20"/>
              </w:rPr>
            </w:pPr>
            <w:r w:rsidRPr="0013500B">
              <w:rPr>
                <w:rFonts w:ascii="Times New Roman" w:hAnsi="Times New Roman"/>
                <w:sz w:val="20"/>
                <w:szCs w:val="20"/>
              </w:rPr>
              <w:t>2024</w:t>
            </w:r>
          </w:p>
        </w:tc>
        <w:tc>
          <w:tcPr>
            <w:tcW w:w="509" w:type="pct"/>
          </w:tcPr>
          <w:p w:rsidR="0013500B" w:rsidRPr="0013500B" w:rsidRDefault="0013500B" w:rsidP="0013500B">
            <w:pPr>
              <w:jc w:val="center"/>
              <w:rPr>
                <w:rFonts w:ascii="Times New Roman" w:hAnsi="Times New Roman"/>
                <w:sz w:val="20"/>
                <w:szCs w:val="20"/>
              </w:rPr>
            </w:pPr>
            <w:r w:rsidRPr="0013500B">
              <w:rPr>
                <w:rFonts w:ascii="Times New Roman" w:hAnsi="Times New Roman"/>
                <w:sz w:val="20"/>
                <w:szCs w:val="20"/>
              </w:rPr>
              <w:t xml:space="preserve">17255,9  </w:t>
            </w:r>
          </w:p>
        </w:tc>
        <w:tc>
          <w:tcPr>
            <w:tcW w:w="459" w:type="pct"/>
          </w:tcPr>
          <w:p w:rsidR="0013500B" w:rsidRPr="0013500B" w:rsidRDefault="0013500B" w:rsidP="0013500B">
            <w:pPr>
              <w:rPr>
                <w:rFonts w:ascii="Times New Roman" w:hAnsi="Times New Roman"/>
                <w:sz w:val="20"/>
                <w:szCs w:val="20"/>
              </w:rPr>
            </w:pPr>
            <w:r w:rsidRPr="0013500B">
              <w:rPr>
                <w:rFonts w:ascii="Times New Roman" w:hAnsi="Times New Roman"/>
                <w:sz w:val="20"/>
                <w:szCs w:val="20"/>
              </w:rPr>
              <w:t xml:space="preserve">  15802,5</w:t>
            </w:r>
          </w:p>
        </w:tc>
        <w:tc>
          <w:tcPr>
            <w:tcW w:w="356" w:type="pct"/>
          </w:tcPr>
          <w:p w:rsidR="0013500B" w:rsidRPr="0013500B" w:rsidRDefault="0013500B" w:rsidP="0013500B">
            <w:pPr>
              <w:spacing w:after="1" w:line="220" w:lineRule="atLeast"/>
              <w:jc w:val="center"/>
              <w:rPr>
                <w:rFonts w:ascii="Times New Roman" w:hAnsi="Times New Roman"/>
                <w:sz w:val="20"/>
                <w:szCs w:val="20"/>
              </w:rPr>
            </w:pPr>
            <w:r w:rsidRPr="0013500B">
              <w:rPr>
                <w:rFonts w:ascii="Times New Roman" w:hAnsi="Times New Roman"/>
                <w:sz w:val="20"/>
                <w:szCs w:val="20"/>
              </w:rPr>
              <w:t xml:space="preserve">1453,4  </w:t>
            </w:r>
          </w:p>
        </w:tc>
        <w:tc>
          <w:tcPr>
            <w:tcW w:w="357" w:type="pct"/>
            <w:gridSpan w:val="2"/>
          </w:tcPr>
          <w:p w:rsidR="0013500B" w:rsidRPr="0013500B" w:rsidRDefault="0013500B" w:rsidP="0013500B">
            <w:pPr>
              <w:spacing w:after="1" w:line="220" w:lineRule="atLeast"/>
              <w:jc w:val="center"/>
              <w:rPr>
                <w:rFonts w:ascii="Times New Roman" w:hAnsi="Times New Roman"/>
                <w:sz w:val="20"/>
                <w:szCs w:val="20"/>
              </w:rPr>
            </w:pPr>
            <w:r w:rsidRPr="0013500B">
              <w:rPr>
                <w:rFonts w:ascii="Times New Roman" w:hAnsi="Times New Roman"/>
                <w:sz w:val="20"/>
                <w:szCs w:val="20"/>
              </w:rPr>
              <w:t>0</w:t>
            </w:r>
          </w:p>
        </w:tc>
        <w:tc>
          <w:tcPr>
            <w:tcW w:w="251" w:type="pct"/>
          </w:tcPr>
          <w:p w:rsidR="0013500B" w:rsidRPr="0013500B" w:rsidRDefault="0013500B" w:rsidP="0013500B">
            <w:pPr>
              <w:spacing w:after="1" w:line="220" w:lineRule="atLeast"/>
              <w:jc w:val="center"/>
              <w:rPr>
                <w:rFonts w:ascii="Times New Roman" w:hAnsi="Times New Roman"/>
                <w:sz w:val="20"/>
                <w:szCs w:val="20"/>
              </w:rPr>
            </w:pPr>
            <w:r w:rsidRPr="0013500B">
              <w:rPr>
                <w:rFonts w:ascii="Times New Roman" w:hAnsi="Times New Roman"/>
                <w:sz w:val="20"/>
                <w:szCs w:val="20"/>
              </w:rPr>
              <w:t>0</w:t>
            </w:r>
          </w:p>
        </w:tc>
        <w:tc>
          <w:tcPr>
            <w:tcW w:w="890" w:type="pct"/>
            <w:gridSpan w:val="3"/>
            <w:vMerge/>
          </w:tcPr>
          <w:p w:rsidR="0013500B" w:rsidRPr="0013500B" w:rsidRDefault="0013500B" w:rsidP="0013500B">
            <w:pPr>
              <w:rPr>
                <w:rFonts w:ascii="Times New Roman" w:hAnsi="Times New Roman"/>
                <w:sz w:val="20"/>
                <w:szCs w:val="20"/>
              </w:rPr>
            </w:pPr>
          </w:p>
        </w:tc>
        <w:tc>
          <w:tcPr>
            <w:tcW w:w="386" w:type="pct"/>
            <w:vMerge/>
          </w:tcPr>
          <w:p w:rsidR="0013500B" w:rsidRPr="0013500B" w:rsidRDefault="0013500B" w:rsidP="0013500B">
            <w:pPr>
              <w:rPr>
                <w:rFonts w:ascii="Times New Roman" w:hAnsi="Times New Roman"/>
                <w:sz w:val="20"/>
                <w:szCs w:val="20"/>
              </w:rPr>
            </w:pPr>
          </w:p>
        </w:tc>
      </w:tr>
      <w:tr w:rsidR="0013500B" w:rsidRPr="0013500B" w:rsidTr="0022682A">
        <w:tc>
          <w:tcPr>
            <w:tcW w:w="203" w:type="pct"/>
            <w:vMerge/>
          </w:tcPr>
          <w:p w:rsidR="0013500B" w:rsidRPr="0013500B" w:rsidRDefault="0013500B" w:rsidP="0013500B">
            <w:pPr>
              <w:rPr>
                <w:rFonts w:ascii="Times New Roman" w:hAnsi="Times New Roman"/>
                <w:sz w:val="20"/>
                <w:szCs w:val="20"/>
              </w:rPr>
            </w:pPr>
          </w:p>
        </w:tc>
        <w:tc>
          <w:tcPr>
            <w:tcW w:w="722" w:type="pct"/>
            <w:vMerge/>
          </w:tcPr>
          <w:p w:rsidR="0013500B" w:rsidRPr="0013500B" w:rsidRDefault="0013500B" w:rsidP="0013500B">
            <w:pPr>
              <w:rPr>
                <w:rFonts w:ascii="Times New Roman" w:hAnsi="Times New Roman"/>
                <w:sz w:val="20"/>
                <w:szCs w:val="20"/>
              </w:rPr>
            </w:pPr>
          </w:p>
        </w:tc>
        <w:tc>
          <w:tcPr>
            <w:tcW w:w="408" w:type="pct"/>
            <w:vMerge/>
          </w:tcPr>
          <w:p w:rsidR="0013500B" w:rsidRPr="0013500B" w:rsidRDefault="0013500B" w:rsidP="0013500B">
            <w:pPr>
              <w:rPr>
                <w:rFonts w:ascii="Times New Roman" w:hAnsi="Times New Roman"/>
                <w:sz w:val="20"/>
                <w:szCs w:val="20"/>
              </w:rPr>
            </w:pPr>
          </w:p>
        </w:tc>
        <w:tc>
          <w:tcPr>
            <w:tcW w:w="459" w:type="pct"/>
          </w:tcPr>
          <w:p w:rsidR="0013500B" w:rsidRPr="0013500B" w:rsidRDefault="0013500B" w:rsidP="0013500B">
            <w:pPr>
              <w:spacing w:after="1" w:line="220" w:lineRule="atLeast"/>
              <w:rPr>
                <w:rFonts w:ascii="Times New Roman" w:hAnsi="Times New Roman"/>
                <w:sz w:val="20"/>
                <w:szCs w:val="20"/>
              </w:rPr>
            </w:pPr>
            <w:r w:rsidRPr="0013500B">
              <w:rPr>
                <w:rFonts w:ascii="Times New Roman" w:hAnsi="Times New Roman"/>
                <w:sz w:val="20"/>
                <w:szCs w:val="20"/>
              </w:rPr>
              <w:t>2025</w:t>
            </w:r>
          </w:p>
        </w:tc>
        <w:tc>
          <w:tcPr>
            <w:tcW w:w="509" w:type="pct"/>
          </w:tcPr>
          <w:p w:rsidR="0013500B" w:rsidRPr="0013500B" w:rsidRDefault="0013500B" w:rsidP="0013500B">
            <w:pPr>
              <w:jc w:val="center"/>
              <w:rPr>
                <w:rFonts w:ascii="Times New Roman" w:hAnsi="Times New Roman"/>
                <w:sz w:val="20"/>
                <w:szCs w:val="20"/>
              </w:rPr>
            </w:pPr>
            <w:r w:rsidRPr="0013500B">
              <w:rPr>
                <w:rFonts w:ascii="Times New Roman" w:hAnsi="Times New Roman"/>
                <w:sz w:val="20"/>
                <w:szCs w:val="20"/>
              </w:rPr>
              <w:t xml:space="preserve">17255,9  </w:t>
            </w:r>
          </w:p>
        </w:tc>
        <w:tc>
          <w:tcPr>
            <w:tcW w:w="459" w:type="pct"/>
          </w:tcPr>
          <w:p w:rsidR="0013500B" w:rsidRPr="0013500B" w:rsidRDefault="0013500B" w:rsidP="0013500B">
            <w:pPr>
              <w:rPr>
                <w:rFonts w:ascii="Times New Roman" w:hAnsi="Times New Roman"/>
                <w:sz w:val="20"/>
                <w:szCs w:val="20"/>
              </w:rPr>
            </w:pPr>
            <w:r w:rsidRPr="0013500B">
              <w:rPr>
                <w:rFonts w:ascii="Times New Roman" w:hAnsi="Times New Roman"/>
                <w:sz w:val="20"/>
                <w:szCs w:val="20"/>
              </w:rPr>
              <w:t xml:space="preserve">  15802,5</w:t>
            </w:r>
          </w:p>
        </w:tc>
        <w:tc>
          <w:tcPr>
            <w:tcW w:w="356" w:type="pct"/>
          </w:tcPr>
          <w:p w:rsidR="0013500B" w:rsidRPr="0013500B" w:rsidRDefault="0013500B" w:rsidP="0013500B">
            <w:pPr>
              <w:spacing w:after="1" w:line="220" w:lineRule="atLeast"/>
              <w:jc w:val="center"/>
              <w:rPr>
                <w:rFonts w:ascii="Times New Roman" w:hAnsi="Times New Roman"/>
                <w:sz w:val="20"/>
                <w:szCs w:val="20"/>
              </w:rPr>
            </w:pPr>
            <w:r w:rsidRPr="0013500B">
              <w:rPr>
                <w:rFonts w:ascii="Times New Roman" w:hAnsi="Times New Roman"/>
                <w:sz w:val="20"/>
                <w:szCs w:val="20"/>
              </w:rPr>
              <w:t xml:space="preserve">1453,4  </w:t>
            </w:r>
          </w:p>
        </w:tc>
        <w:tc>
          <w:tcPr>
            <w:tcW w:w="357" w:type="pct"/>
            <w:gridSpan w:val="2"/>
          </w:tcPr>
          <w:p w:rsidR="0013500B" w:rsidRPr="0013500B" w:rsidRDefault="0013500B" w:rsidP="0013500B">
            <w:pPr>
              <w:spacing w:after="1" w:line="220" w:lineRule="atLeast"/>
              <w:jc w:val="center"/>
              <w:rPr>
                <w:rFonts w:ascii="Times New Roman" w:hAnsi="Times New Roman"/>
                <w:sz w:val="20"/>
                <w:szCs w:val="20"/>
              </w:rPr>
            </w:pPr>
            <w:r w:rsidRPr="0013500B">
              <w:rPr>
                <w:rFonts w:ascii="Times New Roman" w:hAnsi="Times New Roman"/>
                <w:sz w:val="20"/>
                <w:szCs w:val="20"/>
              </w:rPr>
              <w:t>0</w:t>
            </w:r>
          </w:p>
        </w:tc>
        <w:tc>
          <w:tcPr>
            <w:tcW w:w="251" w:type="pct"/>
          </w:tcPr>
          <w:p w:rsidR="0013500B" w:rsidRPr="0013500B" w:rsidRDefault="0013500B" w:rsidP="0013500B">
            <w:pPr>
              <w:spacing w:after="1" w:line="220" w:lineRule="atLeast"/>
              <w:jc w:val="center"/>
              <w:rPr>
                <w:rFonts w:ascii="Times New Roman" w:hAnsi="Times New Roman"/>
                <w:sz w:val="20"/>
                <w:szCs w:val="20"/>
              </w:rPr>
            </w:pPr>
            <w:r w:rsidRPr="0013500B">
              <w:rPr>
                <w:rFonts w:ascii="Times New Roman" w:hAnsi="Times New Roman"/>
                <w:sz w:val="20"/>
                <w:szCs w:val="20"/>
              </w:rPr>
              <w:t>0</w:t>
            </w:r>
          </w:p>
        </w:tc>
        <w:tc>
          <w:tcPr>
            <w:tcW w:w="890" w:type="pct"/>
            <w:gridSpan w:val="3"/>
            <w:vMerge/>
          </w:tcPr>
          <w:p w:rsidR="0013500B" w:rsidRPr="0013500B" w:rsidRDefault="0013500B" w:rsidP="0013500B">
            <w:pPr>
              <w:rPr>
                <w:rFonts w:ascii="Times New Roman" w:hAnsi="Times New Roman"/>
                <w:sz w:val="20"/>
                <w:szCs w:val="20"/>
              </w:rPr>
            </w:pPr>
          </w:p>
        </w:tc>
        <w:tc>
          <w:tcPr>
            <w:tcW w:w="386" w:type="pct"/>
            <w:vMerge/>
          </w:tcPr>
          <w:p w:rsidR="0013500B" w:rsidRPr="0013500B" w:rsidRDefault="0013500B" w:rsidP="0013500B">
            <w:pPr>
              <w:rPr>
                <w:rFonts w:ascii="Times New Roman" w:hAnsi="Times New Roman"/>
                <w:sz w:val="20"/>
                <w:szCs w:val="20"/>
              </w:rPr>
            </w:pPr>
          </w:p>
        </w:tc>
      </w:tr>
      <w:tr w:rsidR="0013500B" w:rsidRPr="0013500B" w:rsidTr="0022682A">
        <w:tc>
          <w:tcPr>
            <w:tcW w:w="203" w:type="pct"/>
            <w:vMerge/>
          </w:tcPr>
          <w:p w:rsidR="0013500B" w:rsidRPr="0013500B" w:rsidRDefault="0013500B" w:rsidP="0013500B">
            <w:pPr>
              <w:rPr>
                <w:rFonts w:ascii="Times New Roman" w:hAnsi="Times New Roman"/>
                <w:sz w:val="20"/>
                <w:szCs w:val="20"/>
              </w:rPr>
            </w:pPr>
          </w:p>
        </w:tc>
        <w:tc>
          <w:tcPr>
            <w:tcW w:w="722" w:type="pct"/>
            <w:vMerge/>
          </w:tcPr>
          <w:p w:rsidR="0013500B" w:rsidRPr="0013500B" w:rsidRDefault="0013500B" w:rsidP="0013500B">
            <w:pPr>
              <w:rPr>
                <w:rFonts w:ascii="Times New Roman" w:hAnsi="Times New Roman"/>
                <w:sz w:val="20"/>
                <w:szCs w:val="20"/>
              </w:rPr>
            </w:pPr>
          </w:p>
        </w:tc>
        <w:tc>
          <w:tcPr>
            <w:tcW w:w="408" w:type="pct"/>
            <w:vMerge/>
          </w:tcPr>
          <w:p w:rsidR="0013500B" w:rsidRPr="0013500B" w:rsidRDefault="0013500B" w:rsidP="0013500B">
            <w:pPr>
              <w:rPr>
                <w:rFonts w:ascii="Times New Roman" w:hAnsi="Times New Roman"/>
                <w:sz w:val="20"/>
                <w:szCs w:val="20"/>
              </w:rPr>
            </w:pPr>
          </w:p>
        </w:tc>
        <w:tc>
          <w:tcPr>
            <w:tcW w:w="459" w:type="pct"/>
          </w:tcPr>
          <w:p w:rsidR="0013500B" w:rsidRPr="0013500B" w:rsidRDefault="0013500B" w:rsidP="0013500B">
            <w:pPr>
              <w:spacing w:after="1" w:line="220" w:lineRule="atLeast"/>
              <w:rPr>
                <w:rFonts w:ascii="Times New Roman" w:hAnsi="Times New Roman"/>
                <w:sz w:val="20"/>
                <w:szCs w:val="20"/>
              </w:rPr>
            </w:pPr>
            <w:r w:rsidRPr="0013500B">
              <w:rPr>
                <w:rFonts w:ascii="Times New Roman" w:hAnsi="Times New Roman"/>
                <w:sz w:val="20"/>
                <w:szCs w:val="20"/>
              </w:rPr>
              <w:t>2026</w:t>
            </w:r>
          </w:p>
        </w:tc>
        <w:tc>
          <w:tcPr>
            <w:tcW w:w="509" w:type="pct"/>
          </w:tcPr>
          <w:p w:rsidR="0013500B" w:rsidRPr="0013500B" w:rsidRDefault="0013500B" w:rsidP="0013500B">
            <w:pPr>
              <w:jc w:val="center"/>
              <w:rPr>
                <w:rFonts w:ascii="Times New Roman" w:hAnsi="Times New Roman"/>
                <w:sz w:val="20"/>
                <w:szCs w:val="20"/>
              </w:rPr>
            </w:pPr>
            <w:r w:rsidRPr="0013500B">
              <w:rPr>
                <w:rFonts w:ascii="Times New Roman" w:hAnsi="Times New Roman"/>
                <w:sz w:val="20"/>
                <w:szCs w:val="20"/>
              </w:rPr>
              <w:t xml:space="preserve">17255,9  </w:t>
            </w:r>
          </w:p>
        </w:tc>
        <w:tc>
          <w:tcPr>
            <w:tcW w:w="459" w:type="pct"/>
          </w:tcPr>
          <w:p w:rsidR="0013500B" w:rsidRPr="0013500B" w:rsidRDefault="0013500B" w:rsidP="0013500B">
            <w:pPr>
              <w:rPr>
                <w:rFonts w:ascii="Times New Roman" w:hAnsi="Times New Roman"/>
                <w:sz w:val="20"/>
                <w:szCs w:val="20"/>
              </w:rPr>
            </w:pPr>
            <w:r w:rsidRPr="0013500B">
              <w:rPr>
                <w:rFonts w:ascii="Times New Roman" w:hAnsi="Times New Roman"/>
                <w:sz w:val="20"/>
                <w:szCs w:val="20"/>
              </w:rPr>
              <w:t xml:space="preserve">  15802,5</w:t>
            </w:r>
          </w:p>
        </w:tc>
        <w:tc>
          <w:tcPr>
            <w:tcW w:w="356" w:type="pct"/>
          </w:tcPr>
          <w:p w:rsidR="0013500B" w:rsidRPr="0013500B" w:rsidRDefault="0013500B" w:rsidP="0013500B">
            <w:pPr>
              <w:spacing w:after="1" w:line="220" w:lineRule="atLeast"/>
              <w:jc w:val="center"/>
              <w:rPr>
                <w:rFonts w:ascii="Times New Roman" w:hAnsi="Times New Roman"/>
                <w:sz w:val="20"/>
                <w:szCs w:val="20"/>
              </w:rPr>
            </w:pPr>
            <w:r w:rsidRPr="0013500B">
              <w:rPr>
                <w:rFonts w:ascii="Times New Roman" w:hAnsi="Times New Roman"/>
                <w:sz w:val="20"/>
                <w:szCs w:val="20"/>
              </w:rPr>
              <w:t xml:space="preserve">1453,4  </w:t>
            </w:r>
          </w:p>
        </w:tc>
        <w:tc>
          <w:tcPr>
            <w:tcW w:w="357" w:type="pct"/>
            <w:gridSpan w:val="2"/>
          </w:tcPr>
          <w:p w:rsidR="0013500B" w:rsidRPr="0013500B" w:rsidRDefault="0013500B" w:rsidP="0013500B">
            <w:pPr>
              <w:spacing w:after="1" w:line="220" w:lineRule="atLeast"/>
              <w:jc w:val="center"/>
              <w:rPr>
                <w:rFonts w:ascii="Times New Roman" w:hAnsi="Times New Roman"/>
                <w:sz w:val="20"/>
                <w:szCs w:val="20"/>
              </w:rPr>
            </w:pPr>
            <w:r w:rsidRPr="0013500B">
              <w:rPr>
                <w:rFonts w:ascii="Times New Roman" w:hAnsi="Times New Roman"/>
                <w:sz w:val="20"/>
                <w:szCs w:val="20"/>
              </w:rPr>
              <w:t>0</w:t>
            </w:r>
          </w:p>
        </w:tc>
        <w:tc>
          <w:tcPr>
            <w:tcW w:w="251" w:type="pct"/>
          </w:tcPr>
          <w:p w:rsidR="0013500B" w:rsidRPr="0013500B" w:rsidRDefault="0013500B" w:rsidP="0013500B">
            <w:pPr>
              <w:spacing w:after="1" w:line="220" w:lineRule="atLeast"/>
              <w:jc w:val="center"/>
              <w:rPr>
                <w:rFonts w:ascii="Times New Roman" w:hAnsi="Times New Roman"/>
                <w:sz w:val="20"/>
                <w:szCs w:val="20"/>
              </w:rPr>
            </w:pPr>
            <w:r w:rsidRPr="0013500B">
              <w:rPr>
                <w:rFonts w:ascii="Times New Roman" w:hAnsi="Times New Roman"/>
                <w:sz w:val="20"/>
                <w:szCs w:val="20"/>
              </w:rPr>
              <w:t>0</w:t>
            </w:r>
          </w:p>
        </w:tc>
        <w:tc>
          <w:tcPr>
            <w:tcW w:w="890" w:type="pct"/>
            <w:gridSpan w:val="3"/>
            <w:vMerge/>
          </w:tcPr>
          <w:p w:rsidR="0013500B" w:rsidRPr="0013500B" w:rsidRDefault="0013500B" w:rsidP="0013500B">
            <w:pPr>
              <w:rPr>
                <w:rFonts w:ascii="Times New Roman" w:hAnsi="Times New Roman"/>
                <w:sz w:val="20"/>
                <w:szCs w:val="20"/>
              </w:rPr>
            </w:pPr>
          </w:p>
        </w:tc>
        <w:tc>
          <w:tcPr>
            <w:tcW w:w="386" w:type="pct"/>
            <w:vMerge/>
          </w:tcPr>
          <w:p w:rsidR="0013500B" w:rsidRPr="0013500B" w:rsidRDefault="0013500B" w:rsidP="0013500B">
            <w:pPr>
              <w:rPr>
                <w:rFonts w:ascii="Times New Roman" w:hAnsi="Times New Roman"/>
                <w:sz w:val="20"/>
                <w:szCs w:val="20"/>
              </w:rPr>
            </w:pPr>
          </w:p>
        </w:tc>
      </w:tr>
      <w:tr w:rsidR="0013500B" w:rsidRPr="0013500B" w:rsidTr="0022682A">
        <w:tc>
          <w:tcPr>
            <w:tcW w:w="203" w:type="pct"/>
          </w:tcPr>
          <w:p w:rsidR="0013500B" w:rsidRPr="0013500B" w:rsidRDefault="0013500B" w:rsidP="0013500B">
            <w:pPr>
              <w:rPr>
                <w:rFonts w:ascii="Times New Roman" w:hAnsi="Times New Roman"/>
                <w:sz w:val="20"/>
                <w:szCs w:val="20"/>
              </w:rPr>
            </w:pPr>
          </w:p>
        </w:tc>
        <w:tc>
          <w:tcPr>
            <w:tcW w:w="722" w:type="pct"/>
          </w:tcPr>
          <w:p w:rsidR="0013500B" w:rsidRPr="0013500B" w:rsidRDefault="0013500B" w:rsidP="0013500B">
            <w:pPr>
              <w:rPr>
                <w:rFonts w:ascii="Times New Roman" w:hAnsi="Times New Roman"/>
                <w:b/>
                <w:sz w:val="20"/>
                <w:szCs w:val="20"/>
              </w:rPr>
            </w:pPr>
            <w:r w:rsidRPr="0013500B">
              <w:rPr>
                <w:rFonts w:ascii="Times New Roman" w:hAnsi="Times New Roman"/>
                <w:b/>
                <w:sz w:val="20"/>
                <w:szCs w:val="20"/>
              </w:rPr>
              <w:t>Итого по Подпрограмме 4:</w:t>
            </w:r>
          </w:p>
        </w:tc>
        <w:tc>
          <w:tcPr>
            <w:tcW w:w="408" w:type="pct"/>
          </w:tcPr>
          <w:p w:rsidR="0013500B" w:rsidRPr="0013500B" w:rsidRDefault="0013500B" w:rsidP="0013500B">
            <w:pPr>
              <w:jc w:val="center"/>
              <w:rPr>
                <w:rFonts w:ascii="Times New Roman" w:hAnsi="Times New Roman"/>
                <w:sz w:val="20"/>
                <w:szCs w:val="20"/>
              </w:rPr>
            </w:pPr>
            <w:r w:rsidRPr="0013500B">
              <w:rPr>
                <w:rFonts w:ascii="Times New Roman" w:hAnsi="Times New Roman"/>
                <w:sz w:val="20"/>
                <w:szCs w:val="20"/>
              </w:rPr>
              <w:t>2022-2026</w:t>
            </w:r>
          </w:p>
        </w:tc>
        <w:tc>
          <w:tcPr>
            <w:tcW w:w="459" w:type="pct"/>
          </w:tcPr>
          <w:p w:rsidR="0013500B" w:rsidRPr="0013500B" w:rsidRDefault="0013500B" w:rsidP="0013500B">
            <w:pPr>
              <w:spacing w:after="1" w:line="220" w:lineRule="atLeast"/>
              <w:rPr>
                <w:rFonts w:ascii="Times New Roman" w:hAnsi="Times New Roman"/>
                <w:sz w:val="20"/>
                <w:szCs w:val="20"/>
              </w:rPr>
            </w:pPr>
          </w:p>
        </w:tc>
        <w:tc>
          <w:tcPr>
            <w:tcW w:w="509" w:type="pct"/>
          </w:tcPr>
          <w:p w:rsidR="0013500B" w:rsidRPr="0013500B" w:rsidRDefault="0013500B" w:rsidP="0013500B">
            <w:pPr>
              <w:spacing w:after="1" w:line="220" w:lineRule="atLeast"/>
              <w:jc w:val="center"/>
              <w:rPr>
                <w:rFonts w:ascii="Times New Roman" w:hAnsi="Times New Roman"/>
                <w:sz w:val="20"/>
                <w:szCs w:val="20"/>
              </w:rPr>
            </w:pPr>
            <w:r w:rsidRPr="0013500B">
              <w:rPr>
                <w:rFonts w:ascii="Times New Roman" w:hAnsi="Times New Roman"/>
                <w:sz w:val="20"/>
                <w:szCs w:val="20"/>
              </w:rPr>
              <w:t>86279,8</w:t>
            </w:r>
          </w:p>
        </w:tc>
        <w:tc>
          <w:tcPr>
            <w:tcW w:w="459" w:type="pct"/>
          </w:tcPr>
          <w:p w:rsidR="0013500B" w:rsidRPr="0013500B" w:rsidRDefault="0013500B" w:rsidP="0013500B">
            <w:pPr>
              <w:spacing w:after="1" w:line="220" w:lineRule="atLeast"/>
              <w:rPr>
                <w:rFonts w:ascii="Times New Roman" w:hAnsi="Times New Roman"/>
                <w:sz w:val="20"/>
                <w:szCs w:val="20"/>
              </w:rPr>
            </w:pPr>
            <w:r w:rsidRPr="0013500B">
              <w:rPr>
                <w:rFonts w:ascii="Times New Roman" w:hAnsi="Times New Roman"/>
                <w:sz w:val="20"/>
                <w:szCs w:val="20"/>
              </w:rPr>
              <w:t xml:space="preserve"> 79012,8</w:t>
            </w:r>
          </w:p>
        </w:tc>
        <w:tc>
          <w:tcPr>
            <w:tcW w:w="356" w:type="pct"/>
          </w:tcPr>
          <w:p w:rsidR="0013500B" w:rsidRPr="0013500B" w:rsidRDefault="0013500B" w:rsidP="0013500B">
            <w:pPr>
              <w:spacing w:after="1" w:line="220" w:lineRule="atLeast"/>
              <w:rPr>
                <w:rFonts w:ascii="Times New Roman" w:hAnsi="Times New Roman"/>
                <w:sz w:val="20"/>
                <w:szCs w:val="20"/>
              </w:rPr>
            </w:pPr>
            <w:r w:rsidRPr="0013500B">
              <w:rPr>
                <w:rFonts w:ascii="Times New Roman" w:hAnsi="Times New Roman"/>
                <w:sz w:val="20"/>
                <w:szCs w:val="20"/>
              </w:rPr>
              <w:t>7267,0</w:t>
            </w:r>
          </w:p>
        </w:tc>
        <w:tc>
          <w:tcPr>
            <w:tcW w:w="357" w:type="pct"/>
            <w:gridSpan w:val="2"/>
          </w:tcPr>
          <w:p w:rsidR="0013500B" w:rsidRPr="0013500B" w:rsidRDefault="0013500B" w:rsidP="0013500B">
            <w:pPr>
              <w:spacing w:after="1" w:line="220" w:lineRule="atLeast"/>
              <w:jc w:val="center"/>
              <w:rPr>
                <w:rFonts w:ascii="Times New Roman" w:hAnsi="Times New Roman"/>
                <w:sz w:val="20"/>
                <w:szCs w:val="20"/>
              </w:rPr>
            </w:pPr>
            <w:r w:rsidRPr="0013500B">
              <w:rPr>
                <w:rFonts w:ascii="Times New Roman" w:hAnsi="Times New Roman"/>
                <w:sz w:val="20"/>
                <w:szCs w:val="20"/>
              </w:rPr>
              <w:t>0</w:t>
            </w:r>
          </w:p>
        </w:tc>
        <w:tc>
          <w:tcPr>
            <w:tcW w:w="251" w:type="pct"/>
          </w:tcPr>
          <w:p w:rsidR="0013500B" w:rsidRPr="0013500B" w:rsidRDefault="0013500B" w:rsidP="0013500B">
            <w:pPr>
              <w:spacing w:after="1" w:line="220" w:lineRule="atLeast"/>
              <w:jc w:val="center"/>
              <w:rPr>
                <w:rFonts w:ascii="Times New Roman" w:hAnsi="Times New Roman"/>
                <w:sz w:val="20"/>
                <w:szCs w:val="20"/>
              </w:rPr>
            </w:pPr>
            <w:r w:rsidRPr="0013500B">
              <w:rPr>
                <w:rFonts w:ascii="Times New Roman" w:hAnsi="Times New Roman"/>
                <w:sz w:val="20"/>
                <w:szCs w:val="20"/>
              </w:rPr>
              <w:t>0</w:t>
            </w:r>
          </w:p>
        </w:tc>
        <w:tc>
          <w:tcPr>
            <w:tcW w:w="890" w:type="pct"/>
            <w:gridSpan w:val="3"/>
          </w:tcPr>
          <w:p w:rsidR="0013500B" w:rsidRPr="0013500B" w:rsidRDefault="0013500B" w:rsidP="0013500B">
            <w:pPr>
              <w:rPr>
                <w:rFonts w:ascii="Times New Roman" w:hAnsi="Times New Roman"/>
                <w:sz w:val="20"/>
                <w:szCs w:val="20"/>
              </w:rPr>
            </w:pPr>
          </w:p>
        </w:tc>
        <w:tc>
          <w:tcPr>
            <w:tcW w:w="386" w:type="pct"/>
          </w:tcPr>
          <w:p w:rsidR="0013500B" w:rsidRPr="0013500B" w:rsidRDefault="0013500B" w:rsidP="0013500B">
            <w:pPr>
              <w:rPr>
                <w:rFonts w:ascii="Times New Roman" w:hAnsi="Times New Roman"/>
                <w:sz w:val="20"/>
                <w:szCs w:val="20"/>
              </w:rPr>
            </w:pPr>
          </w:p>
        </w:tc>
      </w:tr>
    </w:tbl>
    <w:p w:rsidR="0013500B" w:rsidRPr="002E2A26" w:rsidRDefault="0013500B" w:rsidP="0013500B">
      <w:pPr>
        <w:ind w:firstLine="708"/>
        <w:rPr>
          <w:szCs w:val="24"/>
        </w:rPr>
      </w:pPr>
    </w:p>
    <w:p w:rsidR="0013500B" w:rsidRPr="00596B2A" w:rsidRDefault="0013500B" w:rsidP="0013500B">
      <w:pPr>
        <w:ind w:firstLine="708"/>
        <w:rPr>
          <w:color w:val="FF0000"/>
          <w:szCs w:val="24"/>
        </w:rPr>
        <w:sectPr w:rsidR="0013500B" w:rsidRPr="00596B2A" w:rsidSect="0022682A">
          <w:pgSz w:w="16838" w:h="11906" w:orient="landscape"/>
          <w:pgMar w:top="1701" w:right="851" w:bottom="851" w:left="851" w:header="709" w:footer="709" w:gutter="0"/>
          <w:cols w:space="708"/>
          <w:docGrid w:linePitch="360"/>
        </w:sectPr>
      </w:pPr>
    </w:p>
    <w:p w:rsidR="0013500B" w:rsidRPr="0022682A" w:rsidRDefault="0013500B" w:rsidP="0013500B">
      <w:pPr>
        <w:ind w:firstLine="708"/>
        <w:jc w:val="center"/>
        <w:rPr>
          <w:rFonts w:ascii="Times New Roman" w:hAnsi="Times New Roman"/>
          <w:b/>
          <w:i/>
          <w:sz w:val="24"/>
          <w:szCs w:val="24"/>
        </w:rPr>
      </w:pPr>
      <w:r w:rsidRPr="0022682A">
        <w:rPr>
          <w:rFonts w:ascii="Times New Roman" w:hAnsi="Times New Roman"/>
          <w:b/>
          <w:i/>
          <w:sz w:val="24"/>
          <w:szCs w:val="24"/>
        </w:rPr>
        <w:t>4.4. Обоснование ресурсного обеспечения подпрограммы 4.</w:t>
      </w:r>
    </w:p>
    <w:tbl>
      <w:tblPr>
        <w:tblW w:w="9215" w:type="dxa"/>
        <w:tblCellSpacing w:w="5" w:type="nil"/>
        <w:tblInd w:w="75" w:type="dxa"/>
        <w:tblLayout w:type="fixed"/>
        <w:tblCellMar>
          <w:left w:w="75" w:type="dxa"/>
          <w:right w:w="75" w:type="dxa"/>
        </w:tblCellMar>
        <w:tblLook w:val="0000"/>
      </w:tblPr>
      <w:tblGrid>
        <w:gridCol w:w="200"/>
        <w:gridCol w:w="200"/>
        <w:gridCol w:w="1727"/>
        <w:gridCol w:w="1701"/>
        <w:gridCol w:w="1276"/>
        <w:gridCol w:w="1417"/>
        <w:gridCol w:w="1418"/>
        <w:gridCol w:w="1276"/>
      </w:tblGrid>
      <w:tr w:rsidR="0013500B" w:rsidRPr="0022682A" w:rsidTr="0022682A">
        <w:trPr>
          <w:trHeight w:val="480"/>
          <w:tblHeader/>
          <w:tblCellSpacing w:w="5" w:type="nil"/>
        </w:trPr>
        <w:tc>
          <w:tcPr>
            <w:tcW w:w="2127" w:type="dxa"/>
            <w:gridSpan w:val="3"/>
            <w:vMerge w:val="restart"/>
            <w:tcBorders>
              <w:top w:val="single" w:sz="4" w:space="0" w:color="auto"/>
              <w:left w:val="single" w:sz="4" w:space="0" w:color="auto"/>
              <w:bottom w:val="single" w:sz="4" w:space="0" w:color="auto"/>
              <w:right w:val="single" w:sz="4" w:space="0" w:color="auto"/>
            </w:tcBorders>
            <w:vAlign w:val="center"/>
          </w:tcPr>
          <w:p w:rsidR="0013500B" w:rsidRPr="0022682A" w:rsidRDefault="0013500B" w:rsidP="0013500B">
            <w:pPr>
              <w:pStyle w:val="ConsPlusCell"/>
              <w:jc w:val="center"/>
              <w:rPr>
                <w:sz w:val="24"/>
                <w:szCs w:val="24"/>
              </w:rPr>
            </w:pPr>
            <w:r w:rsidRPr="0022682A">
              <w:rPr>
                <w:sz w:val="24"/>
                <w:szCs w:val="24"/>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3500B" w:rsidRPr="0022682A" w:rsidRDefault="0013500B" w:rsidP="0013500B">
            <w:pPr>
              <w:pStyle w:val="ConsPlusCell"/>
              <w:jc w:val="center"/>
              <w:rPr>
                <w:sz w:val="24"/>
                <w:szCs w:val="24"/>
              </w:rPr>
            </w:pPr>
            <w:r w:rsidRPr="0022682A">
              <w:rPr>
                <w:sz w:val="24"/>
                <w:szCs w:val="24"/>
              </w:rPr>
              <w:t xml:space="preserve">Всего,  </w:t>
            </w:r>
            <w:r w:rsidRPr="0022682A">
              <w:rPr>
                <w:sz w:val="24"/>
                <w:szCs w:val="24"/>
              </w:rPr>
              <w:br/>
              <w:t>тыс. руб.</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13500B" w:rsidRPr="0022682A" w:rsidRDefault="0013500B" w:rsidP="0013500B">
            <w:pPr>
              <w:pStyle w:val="ConsPlusCell"/>
              <w:jc w:val="center"/>
              <w:rPr>
                <w:sz w:val="24"/>
                <w:szCs w:val="24"/>
              </w:rPr>
            </w:pPr>
            <w:r w:rsidRPr="0022682A">
              <w:rPr>
                <w:sz w:val="24"/>
                <w:szCs w:val="24"/>
              </w:rPr>
              <w:t>В том числе за счет средств, тыс. руб.</w:t>
            </w:r>
          </w:p>
        </w:tc>
      </w:tr>
      <w:tr w:rsidR="0013500B" w:rsidRPr="0022682A" w:rsidTr="0022682A">
        <w:trPr>
          <w:tblHeader/>
          <w:tblCellSpacing w:w="5" w:type="nil"/>
        </w:trPr>
        <w:tc>
          <w:tcPr>
            <w:tcW w:w="2127" w:type="dxa"/>
            <w:gridSpan w:val="3"/>
            <w:vMerge/>
            <w:tcBorders>
              <w:left w:val="single" w:sz="4" w:space="0" w:color="auto"/>
              <w:bottom w:val="single" w:sz="4" w:space="0" w:color="auto"/>
              <w:right w:val="single" w:sz="4" w:space="0" w:color="auto"/>
            </w:tcBorders>
            <w:vAlign w:val="center"/>
          </w:tcPr>
          <w:p w:rsidR="0013500B" w:rsidRPr="0022682A" w:rsidRDefault="0013500B" w:rsidP="0013500B">
            <w:pPr>
              <w:pStyle w:val="ConsPlusCell"/>
              <w:jc w:val="center"/>
              <w:rPr>
                <w:sz w:val="24"/>
                <w:szCs w:val="24"/>
              </w:rPr>
            </w:pPr>
          </w:p>
        </w:tc>
        <w:tc>
          <w:tcPr>
            <w:tcW w:w="1701" w:type="dxa"/>
            <w:vMerge/>
            <w:tcBorders>
              <w:left w:val="single" w:sz="4" w:space="0" w:color="auto"/>
              <w:bottom w:val="single" w:sz="4" w:space="0" w:color="auto"/>
              <w:right w:val="single" w:sz="4" w:space="0" w:color="auto"/>
            </w:tcBorders>
            <w:vAlign w:val="center"/>
          </w:tcPr>
          <w:p w:rsidR="0013500B" w:rsidRPr="0022682A" w:rsidRDefault="0013500B" w:rsidP="0013500B">
            <w:pPr>
              <w:pStyle w:val="ConsPlusCell"/>
              <w:jc w:val="center"/>
              <w:rPr>
                <w:sz w:val="24"/>
                <w:szCs w:val="24"/>
              </w:rPr>
            </w:pPr>
          </w:p>
        </w:tc>
        <w:tc>
          <w:tcPr>
            <w:tcW w:w="1276" w:type="dxa"/>
            <w:tcBorders>
              <w:left w:val="single" w:sz="4" w:space="0" w:color="auto"/>
              <w:bottom w:val="single" w:sz="4" w:space="0" w:color="auto"/>
              <w:right w:val="single" w:sz="4" w:space="0" w:color="auto"/>
            </w:tcBorders>
            <w:vAlign w:val="center"/>
          </w:tcPr>
          <w:p w:rsidR="0013500B" w:rsidRPr="0022682A" w:rsidRDefault="0013500B" w:rsidP="0013500B">
            <w:pPr>
              <w:pStyle w:val="ConsPlusCell"/>
              <w:jc w:val="center"/>
              <w:rPr>
                <w:sz w:val="24"/>
                <w:szCs w:val="24"/>
              </w:rPr>
            </w:pPr>
            <w:r w:rsidRPr="0022682A">
              <w:rPr>
                <w:sz w:val="24"/>
                <w:szCs w:val="24"/>
              </w:rPr>
              <w:t>МБ</w:t>
            </w:r>
          </w:p>
        </w:tc>
        <w:tc>
          <w:tcPr>
            <w:tcW w:w="1417" w:type="dxa"/>
            <w:tcBorders>
              <w:left w:val="single" w:sz="4" w:space="0" w:color="auto"/>
              <w:bottom w:val="single" w:sz="4" w:space="0" w:color="auto"/>
              <w:right w:val="single" w:sz="4" w:space="0" w:color="auto"/>
            </w:tcBorders>
            <w:vAlign w:val="center"/>
          </w:tcPr>
          <w:p w:rsidR="0013500B" w:rsidRPr="0022682A" w:rsidRDefault="0013500B" w:rsidP="0013500B">
            <w:pPr>
              <w:pStyle w:val="ConsPlusCell"/>
              <w:jc w:val="center"/>
              <w:rPr>
                <w:sz w:val="24"/>
                <w:szCs w:val="24"/>
              </w:rPr>
            </w:pPr>
            <w:r w:rsidRPr="0022682A">
              <w:rPr>
                <w:sz w:val="24"/>
                <w:szCs w:val="24"/>
              </w:rPr>
              <w:t>ОБ</w:t>
            </w:r>
          </w:p>
        </w:tc>
        <w:tc>
          <w:tcPr>
            <w:tcW w:w="1418" w:type="dxa"/>
            <w:tcBorders>
              <w:left w:val="single" w:sz="4" w:space="0" w:color="auto"/>
              <w:bottom w:val="single" w:sz="4" w:space="0" w:color="auto"/>
              <w:right w:val="single" w:sz="4" w:space="0" w:color="auto"/>
            </w:tcBorders>
            <w:vAlign w:val="center"/>
          </w:tcPr>
          <w:p w:rsidR="0013500B" w:rsidRPr="0022682A" w:rsidRDefault="0013500B" w:rsidP="0013500B">
            <w:pPr>
              <w:pStyle w:val="ConsPlusCell"/>
              <w:jc w:val="center"/>
              <w:rPr>
                <w:sz w:val="24"/>
                <w:szCs w:val="24"/>
              </w:rPr>
            </w:pPr>
            <w:proofErr w:type="spellStart"/>
            <w:r w:rsidRPr="0022682A">
              <w:rPr>
                <w:sz w:val="24"/>
                <w:szCs w:val="24"/>
              </w:rPr>
              <w:t>ФБ</w:t>
            </w:r>
            <w:proofErr w:type="spellEnd"/>
          </w:p>
        </w:tc>
        <w:tc>
          <w:tcPr>
            <w:tcW w:w="1276"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4"/>
                <w:szCs w:val="24"/>
              </w:rPr>
            </w:pPr>
            <w:proofErr w:type="spellStart"/>
            <w:r w:rsidRPr="0022682A">
              <w:rPr>
                <w:sz w:val="24"/>
                <w:szCs w:val="24"/>
              </w:rPr>
              <w:t>ВБС</w:t>
            </w:r>
            <w:proofErr w:type="spellEnd"/>
          </w:p>
        </w:tc>
      </w:tr>
      <w:tr w:rsidR="0013500B" w:rsidRPr="0022682A" w:rsidTr="0022682A">
        <w:trPr>
          <w:tblHeader/>
          <w:tblCellSpacing w:w="5" w:type="nil"/>
        </w:trPr>
        <w:tc>
          <w:tcPr>
            <w:tcW w:w="2127" w:type="dxa"/>
            <w:gridSpan w:val="3"/>
            <w:tcBorders>
              <w:left w:val="single" w:sz="4" w:space="0" w:color="auto"/>
              <w:bottom w:val="single" w:sz="4" w:space="0" w:color="auto"/>
              <w:right w:val="single" w:sz="4" w:space="0" w:color="auto"/>
            </w:tcBorders>
            <w:vAlign w:val="center"/>
          </w:tcPr>
          <w:p w:rsidR="0013500B" w:rsidRPr="0022682A" w:rsidRDefault="0013500B" w:rsidP="0013500B">
            <w:pPr>
              <w:pStyle w:val="ConsPlusCell"/>
              <w:jc w:val="center"/>
              <w:rPr>
                <w:sz w:val="24"/>
                <w:szCs w:val="24"/>
              </w:rPr>
            </w:pPr>
            <w:r w:rsidRPr="0022682A">
              <w:rPr>
                <w:sz w:val="24"/>
                <w:szCs w:val="24"/>
              </w:rPr>
              <w:t>1</w:t>
            </w:r>
          </w:p>
        </w:tc>
        <w:tc>
          <w:tcPr>
            <w:tcW w:w="1701" w:type="dxa"/>
            <w:tcBorders>
              <w:left w:val="single" w:sz="4" w:space="0" w:color="auto"/>
              <w:bottom w:val="single" w:sz="4" w:space="0" w:color="auto"/>
              <w:right w:val="single" w:sz="4" w:space="0" w:color="auto"/>
            </w:tcBorders>
            <w:vAlign w:val="center"/>
          </w:tcPr>
          <w:p w:rsidR="0013500B" w:rsidRPr="0022682A" w:rsidRDefault="0013500B" w:rsidP="0013500B">
            <w:pPr>
              <w:pStyle w:val="ConsPlusCell"/>
              <w:jc w:val="center"/>
              <w:rPr>
                <w:sz w:val="24"/>
                <w:szCs w:val="24"/>
              </w:rPr>
            </w:pPr>
            <w:r w:rsidRPr="0022682A">
              <w:rPr>
                <w:sz w:val="24"/>
                <w:szCs w:val="24"/>
              </w:rPr>
              <w:t>2</w:t>
            </w:r>
          </w:p>
        </w:tc>
        <w:tc>
          <w:tcPr>
            <w:tcW w:w="1276" w:type="dxa"/>
            <w:tcBorders>
              <w:left w:val="single" w:sz="4" w:space="0" w:color="auto"/>
              <w:bottom w:val="single" w:sz="4" w:space="0" w:color="auto"/>
              <w:right w:val="single" w:sz="4" w:space="0" w:color="auto"/>
            </w:tcBorders>
            <w:vAlign w:val="center"/>
          </w:tcPr>
          <w:p w:rsidR="0013500B" w:rsidRPr="0022682A" w:rsidRDefault="0013500B" w:rsidP="0013500B">
            <w:pPr>
              <w:pStyle w:val="ConsPlusCell"/>
              <w:jc w:val="center"/>
              <w:rPr>
                <w:sz w:val="24"/>
                <w:szCs w:val="24"/>
              </w:rPr>
            </w:pPr>
            <w:r w:rsidRPr="0022682A">
              <w:rPr>
                <w:sz w:val="24"/>
                <w:szCs w:val="24"/>
              </w:rPr>
              <w:t>3</w:t>
            </w:r>
          </w:p>
        </w:tc>
        <w:tc>
          <w:tcPr>
            <w:tcW w:w="1417" w:type="dxa"/>
            <w:tcBorders>
              <w:left w:val="single" w:sz="4" w:space="0" w:color="auto"/>
              <w:bottom w:val="single" w:sz="4" w:space="0" w:color="auto"/>
              <w:right w:val="single" w:sz="4" w:space="0" w:color="auto"/>
            </w:tcBorders>
            <w:vAlign w:val="center"/>
          </w:tcPr>
          <w:p w:rsidR="0013500B" w:rsidRPr="0022682A" w:rsidRDefault="0013500B" w:rsidP="0013500B">
            <w:pPr>
              <w:pStyle w:val="ConsPlusCell"/>
              <w:jc w:val="center"/>
              <w:rPr>
                <w:sz w:val="24"/>
                <w:szCs w:val="24"/>
              </w:rPr>
            </w:pPr>
            <w:r w:rsidRPr="0022682A">
              <w:rPr>
                <w:sz w:val="24"/>
                <w:szCs w:val="24"/>
              </w:rPr>
              <w:t>4</w:t>
            </w:r>
          </w:p>
        </w:tc>
        <w:tc>
          <w:tcPr>
            <w:tcW w:w="1418" w:type="dxa"/>
            <w:tcBorders>
              <w:left w:val="single" w:sz="4" w:space="0" w:color="auto"/>
              <w:bottom w:val="single" w:sz="4" w:space="0" w:color="auto"/>
              <w:right w:val="single" w:sz="4" w:space="0" w:color="auto"/>
            </w:tcBorders>
            <w:vAlign w:val="center"/>
          </w:tcPr>
          <w:p w:rsidR="0013500B" w:rsidRPr="0022682A" w:rsidRDefault="0013500B" w:rsidP="0013500B">
            <w:pPr>
              <w:pStyle w:val="ConsPlusCell"/>
              <w:jc w:val="center"/>
              <w:rPr>
                <w:sz w:val="24"/>
                <w:szCs w:val="24"/>
              </w:rPr>
            </w:pPr>
            <w:r w:rsidRPr="0022682A">
              <w:rPr>
                <w:sz w:val="24"/>
                <w:szCs w:val="24"/>
              </w:rPr>
              <w:t>5</w:t>
            </w:r>
          </w:p>
        </w:tc>
        <w:tc>
          <w:tcPr>
            <w:tcW w:w="1276"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4"/>
                <w:szCs w:val="24"/>
              </w:rPr>
            </w:pPr>
            <w:r w:rsidRPr="0022682A">
              <w:rPr>
                <w:sz w:val="24"/>
                <w:szCs w:val="24"/>
              </w:rPr>
              <w:t>6</w:t>
            </w:r>
          </w:p>
        </w:tc>
      </w:tr>
      <w:tr w:rsidR="0013500B" w:rsidRPr="0022682A" w:rsidTr="0022682A">
        <w:trPr>
          <w:tblCellSpacing w:w="5" w:type="nil"/>
        </w:trPr>
        <w:tc>
          <w:tcPr>
            <w:tcW w:w="2127" w:type="dxa"/>
            <w:gridSpan w:val="3"/>
            <w:tcBorders>
              <w:left w:val="single" w:sz="4" w:space="0" w:color="auto"/>
              <w:bottom w:val="single" w:sz="4" w:space="0" w:color="auto"/>
              <w:right w:val="single" w:sz="4" w:space="0" w:color="auto"/>
            </w:tcBorders>
          </w:tcPr>
          <w:p w:rsidR="0013500B" w:rsidRPr="0022682A" w:rsidRDefault="0013500B" w:rsidP="0013500B">
            <w:pPr>
              <w:pStyle w:val="ConsPlusCell"/>
              <w:jc w:val="both"/>
              <w:rPr>
                <w:sz w:val="24"/>
                <w:szCs w:val="24"/>
              </w:rPr>
            </w:pPr>
            <w:r w:rsidRPr="0022682A">
              <w:rPr>
                <w:sz w:val="24"/>
                <w:szCs w:val="24"/>
              </w:rPr>
              <w:t xml:space="preserve">Всего по МП (подпрограмме):              </w:t>
            </w:r>
          </w:p>
        </w:tc>
        <w:tc>
          <w:tcPr>
            <w:tcW w:w="1701"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4"/>
                <w:szCs w:val="24"/>
              </w:rPr>
            </w:pPr>
            <w:r w:rsidRPr="0022682A">
              <w:rPr>
                <w:sz w:val="24"/>
                <w:szCs w:val="24"/>
              </w:rPr>
              <w:t>86 279,8</w:t>
            </w:r>
          </w:p>
        </w:tc>
        <w:tc>
          <w:tcPr>
            <w:tcW w:w="1276"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4"/>
                <w:szCs w:val="24"/>
              </w:rPr>
            </w:pPr>
            <w:r w:rsidRPr="0022682A">
              <w:rPr>
                <w:sz w:val="24"/>
                <w:szCs w:val="24"/>
              </w:rPr>
              <w:t>79 012,8</w:t>
            </w:r>
          </w:p>
        </w:tc>
        <w:tc>
          <w:tcPr>
            <w:tcW w:w="1417"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4"/>
                <w:szCs w:val="24"/>
              </w:rPr>
            </w:pPr>
            <w:r w:rsidRPr="0022682A">
              <w:rPr>
                <w:sz w:val="24"/>
                <w:szCs w:val="24"/>
              </w:rPr>
              <w:t>7 267,0</w:t>
            </w:r>
          </w:p>
        </w:tc>
        <w:tc>
          <w:tcPr>
            <w:tcW w:w="1418"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4"/>
                <w:szCs w:val="24"/>
              </w:rPr>
            </w:pPr>
            <w:r w:rsidRPr="0022682A">
              <w:rPr>
                <w:sz w:val="24"/>
                <w:szCs w:val="24"/>
              </w:rPr>
              <w:t>0</w:t>
            </w:r>
          </w:p>
        </w:tc>
        <w:tc>
          <w:tcPr>
            <w:tcW w:w="1276"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4"/>
                <w:szCs w:val="24"/>
              </w:rPr>
            </w:pPr>
            <w:r w:rsidRPr="0022682A">
              <w:rPr>
                <w:sz w:val="24"/>
                <w:szCs w:val="24"/>
              </w:rPr>
              <w:t>0</w:t>
            </w:r>
          </w:p>
        </w:tc>
      </w:tr>
      <w:tr w:rsidR="0013500B" w:rsidRPr="0022682A" w:rsidTr="0022682A">
        <w:trPr>
          <w:tblCellSpacing w:w="5" w:type="nil"/>
        </w:trPr>
        <w:tc>
          <w:tcPr>
            <w:tcW w:w="200"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both"/>
              <w:rPr>
                <w:sz w:val="24"/>
                <w:szCs w:val="24"/>
              </w:rPr>
            </w:pPr>
          </w:p>
        </w:tc>
        <w:tc>
          <w:tcPr>
            <w:tcW w:w="1927" w:type="dxa"/>
            <w:gridSpan w:val="2"/>
            <w:vMerge w:val="restart"/>
            <w:tcBorders>
              <w:left w:val="single" w:sz="4" w:space="0" w:color="auto"/>
              <w:bottom w:val="single" w:sz="4" w:space="0" w:color="auto"/>
              <w:right w:val="single" w:sz="4" w:space="0" w:color="auto"/>
            </w:tcBorders>
          </w:tcPr>
          <w:p w:rsidR="0013500B" w:rsidRPr="0022682A" w:rsidRDefault="0013500B" w:rsidP="0013500B">
            <w:pPr>
              <w:pStyle w:val="ConsPlusCell"/>
              <w:rPr>
                <w:sz w:val="24"/>
                <w:szCs w:val="24"/>
              </w:rPr>
            </w:pPr>
            <w:r w:rsidRPr="0022682A">
              <w:rPr>
                <w:sz w:val="24"/>
                <w:szCs w:val="24"/>
              </w:rPr>
              <w:t xml:space="preserve">в том числе по годам  </w:t>
            </w:r>
            <w:r w:rsidRPr="0022682A">
              <w:rPr>
                <w:sz w:val="24"/>
                <w:szCs w:val="24"/>
              </w:rPr>
              <w:br/>
              <w:t xml:space="preserve"> реализации</w:t>
            </w:r>
          </w:p>
        </w:tc>
        <w:tc>
          <w:tcPr>
            <w:tcW w:w="1701" w:type="dxa"/>
            <w:vMerge w:val="restart"/>
            <w:tcBorders>
              <w:left w:val="single" w:sz="4" w:space="0" w:color="auto"/>
              <w:bottom w:val="single" w:sz="4" w:space="0" w:color="auto"/>
              <w:right w:val="single" w:sz="4" w:space="0" w:color="auto"/>
            </w:tcBorders>
          </w:tcPr>
          <w:p w:rsidR="0013500B" w:rsidRPr="0022682A" w:rsidRDefault="0013500B" w:rsidP="0013500B">
            <w:pPr>
              <w:pStyle w:val="ConsPlusCell"/>
              <w:jc w:val="center"/>
              <w:rPr>
                <w:color w:val="FF0000"/>
                <w:sz w:val="24"/>
                <w:szCs w:val="24"/>
              </w:rPr>
            </w:pPr>
          </w:p>
        </w:tc>
        <w:tc>
          <w:tcPr>
            <w:tcW w:w="1276" w:type="dxa"/>
            <w:vMerge w:val="restart"/>
            <w:tcBorders>
              <w:left w:val="single" w:sz="4" w:space="0" w:color="auto"/>
              <w:bottom w:val="single" w:sz="4" w:space="0" w:color="auto"/>
              <w:right w:val="single" w:sz="4" w:space="0" w:color="auto"/>
            </w:tcBorders>
          </w:tcPr>
          <w:p w:rsidR="0013500B" w:rsidRPr="0022682A" w:rsidRDefault="0013500B" w:rsidP="0013500B">
            <w:pPr>
              <w:pStyle w:val="ConsPlusCell"/>
              <w:jc w:val="center"/>
              <w:rPr>
                <w:color w:val="FF0000"/>
                <w:sz w:val="24"/>
                <w:szCs w:val="24"/>
              </w:rPr>
            </w:pPr>
          </w:p>
        </w:tc>
        <w:tc>
          <w:tcPr>
            <w:tcW w:w="1417" w:type="dxa"/>
            <w:vMerge w:val="restart"/>
            <w:tcBorders>
              <w:left w:val="single" w:sz="4" w:space="0" w:color="auto"/>
              <w:bottom w:val="single" w:sz="4" w:space="0" w:color="auto"/>
              <w:right w:val="single" w:sz="4" w:space="0" w:color="auto"/>
            </w:tcBorders>
          </w:tcPr>
          <w:p w:rsidR="0013500B" w:rsidRPr="0022682A" w:rsidRDefault="0013500B" w:rsidP="0013500B">
            <w:pPr>
              <w:pStyle w:val="ConsPlusCell"/>
              <w:jc w:val="center"/>
              <w:rPr>
                <w:color w:val="FF0000"/>
                <w:sz w:val="24"/>
                <w:szCs w:val="24"/>
              </w:rPr>
            </w:pPr>
          </w:p>
        </w:tc>
        <w:tc>
          <w:tcPr>
            <w:tcW w:w="1418" w:type="dxa"/>
            <w:vMerge w:val="restart"/>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4"/>
                <w:szCs w:val="24"/>
              </w:rPr>
            </w:pPr>
          </w:p>
        </w:tc>
        <w:tc>
          <w:tcPr>
            <w:tcW w:w="1276" w:type="dxa"/>
            <w:vMerge w:val="restart"/>
            <w:tcBorders>
              <w:left w:val="single" w:sz="4" w:space="0" w:color="auto"/>
              <w:right w:val="single" w:sz="4" w:space="0" w:color="auto"/>
            </w:tcBorders>
          </w:tcPr>
          <w:p w:rsidR="0013500B" w:rsidRPr="0022682A" w:rsidRDefault="0013500B" w:rsidP="0013500B">
            <w:pPr>
              <w:pStyle w:val="ConsPlusCell"/>
              <w:jc w:val="center"/>
              <w:rPr>
                <w:sz w:val="24"/>
                <w:szCs w:val="24"/>
              </w:rPr>
            </w:pPr>
          </w:p>
        </w:tc>
      </w:tr>
      <w:tr w:rsidR="0013500B" w:rsidRPr="0022682A" w:rsidTr="0022682A">
        <w:trPr>
          <w:tblCellSpacing w:w="5" w:type="nil"/>
        </w:trPr>
        <w:tc>
          <w:tcPr>
            <w:tcW w:w="200"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both"/>
              <w:rPr>
                <w:sz w:val="24"/>
                <w:szCs w:val="24"/>
              </w:rPr>
            </w:pPr>
          </w:p>
        </w:tc>
        <w:tc>
          <w:tcPr>
            <w:tcW w:w="1927" w:type="dxa"/>
            <w:gridSpan w:val="2"/>
            <w:vMerge/>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both"/>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center"/>
              <w:rPr>
                <w:color w:val="FF0000"/>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center"/>
              <w:rPr>
                <w:color w:val="FF0000"/>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center"/>
              <w:rPr>
                <w:color w:val="FF0000"/>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center"/>
              <w:rPr>
                <w:sz w:val="24"/>
                <w:szCs w:val="24"/>
              </w:rPr>
            </w:pPr>
          </w:p>
        </w:tc>
        <w:tc>
          <w:tcPr>
            <w:tcW w:w="1276" w:type="dxa"/>
            <w:vMerge/>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4"/>
                <w:szCs w:val="24"/>
              </w:rPr>
            </w:pPr>
          </w:p>
        </w:tc>
      </w:tr>
      <w:tr w:rsidR="0013500B" w:rsidRPr="0022682A" w:rsidTr="0022682A">
        <w:trPr>
          <w:tblCellSpacing w:w="5" w:type="nil"/>
        </w:trPr>
        <w:tc>
          <w:tcPr>
            <w:tcW w:w="200"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both"/>
              <w:rPr>
                <w:sz w:val="24"/>
                <w:szCs w:val="24"/>
              </w:rPr>
            </w:pPr>
          </w:p>
        </w:tc>
        <w:tc>
          <w:tcPr>
            <w:tcW w:w="200"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both"/>
              <w:rPr>
                <w:sz w:val="24"/>
                <w:szCs w:val="24"/>
              </w:rPr>
            </w:pPr>
          </w:p>
        </w:tc>
        <w:tc>
          <w:tcPr>
            <w:tcW w:w="1727" w:type="dxa"/>
            <w:tcBorders>
              <w:left w:val="single" w:sz="4" w:space="0" w:color="auto"/>
              <w:bottom w:val="single" w:sz="4" w:space="0" w:color="auto"/>
              <w:right w:val="single" w:sz="4" w:space="0" w:color="auto"/>
            </w:tcBorders>
          </w:tcPr>
          <w:p w:rsidR="0013500B" w:rsidRPr="0022682A" w:rsidRDefault="0013500B" w:rsidP="0013500B">
            <w:pPr>
              <w:pStyle w:val="ConsPlusCell"/>
              <w:jc w:val="right"/>
              <w:rPr>
                <w:sz w:val="24"/>
                <w:szCs w:val="24"/>
              </w:rPr>
            </w:pPr>
            <w:r w:rsidRPr="0022682A">
              <w:rPr>
                <w:sz w:val="24"/>
                <w:szCs w:val="24"/>
              </w:rPr>
              <w:t>2022</w:t>
            </w:r>
          </w:p>
        </w:tc>
        <w:tc>
          <w:tcPr>
            <w:tcW w:w="1701"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4"/>
                <w:szCs w:val="24"/>
              </w:rPr>
            </w:pPr>
            <w:r w:rsidRPr="0022682A">
              <w:rPr>
                <w:sz w:val="24"/>
                <w:szCs w:val="24"/>
              </w:rPr>
              <w:t>17 256,2</w:t>
            </w:r>
          </w:p>
        </w:tc>
        <w:tc>
          <w:tcPr>
            <w:tcW w:w="1276"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4"/>
                <w:szCs w:val="24"/>
              </w:rPr>
            </w:pPr>
            <w:r w:rsidRPr="0022682A">
              <w:rPr>
                <w:sz w:val="24"/>
                <w:szCs w:val="24"/>
              </w:rPr>
              <w:t xml:space="preserve">15 802,8 </w:t>
            </w:r>
          </w:p>
        </w:tc>
        <w:tc>
          <w:tcPr>
            <w:tcW w:w="1417"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4"/>
                <w:szCs w:val="24"/>
              </w:rPr>
            </w:pPr>
            <w:r w:rsidRPr="0022682A">
              <w:rPr>
                <w:sz w:val="24"/>
                <w:szCs w:val="24"/>
              </w:rPr>
              <w:t xml:space="preserve">1453,4 </w:t>
            </w:r>
          </w:p>
        </w:tc>
        <w:tc>
          <w:tcPr>
            <w:tcW w:w="1418"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4"/>
                <w:szCs w:val="24"/>
              </w:rPr>
            </w:pPr>
            <w:r w:rsidRPr="0022682A">
              <w:rPr>
                <w:sz w:val="24"/>
                <w:szCs w:val="24"/>
              </w:rPr>
              <w:t>0</w:t>
            </w:r>
          </w:p>
        </w:tc>
        <w:tc>
          <w:tcPr>
            <w:tcW w:w="1276"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4"/>
                <w:szCs w:val="24"/>
              </w:rPr>
            </w:pPr>
            <w:r w:rsidRPr="0022682A">
              <w:rPr>
                <w:sz w:val="24"/>
                <w:szCs w:val="24"/>
              </w:rPr>
              <w:t>0</w:t>
            </w:r>
          </w:p>
        </w:tc>
      </w:tr>
      <w:tr w:rsidR="0013500B" w:rsidRPr="0022682A" w:rsidTr="0022682A">
        <w:trPr>
          <w:tblCellSpacing w:w="5" w:type="nil"/>
        </w:trPr>
        <w:tc>
          <w:tcPr>
            <w:tcW w:w="200"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both"/>
              <w:rPr>
                <w:sz w:val="24"/>
                <w:szCs w:val="24"/>
              </w:rPr>
            </w:pPr>
          </w:p>
        </w:tc>
        <w:tc>
          <w:tcPr>
            <w:tcW w:w="200"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both"/>
              <w:rPr>
                <w:sz w:val="24"/>
                <w:szCs w:val="24"/>
              </w:rPr>
            </w:pPr>
          </w:p>
        </w:tc>
        <w:tc>
          <w:tcPr>
            <w:tcW w:w="1727" w:type="dxa"/>
            <w:tcBorders>
              <w:left w:val="single" w:sz="4" w:space="0" w:color="auto"/>
              <w:bottom w:val="single" w:sz="4" w:space="0" w:color="auto"/>
              <w:right w:val="single" w:sz="4" w:space="0" w:color="auto"/>
            </w:tcBorders>
          </w:tcPr>
          <w:p w:rsidR="0013500B" w:rsidRPr="0022682A" w:rsidRDefault="0013500B" w:rsidP="0013500B">
            <w:pPr>
              <w:pStyle w:val="ConsPlusCell"/>
              <w:jc w:val="right"/>
              <w:rPr>
                <w:sz w:val="24"/>
                <w:szCs w:val="24"/>
              </w:rPr>
            </w:pPr>
            <w:r w:rsidRPr="0022682A">
              <w:rPr>
                <w:sz w:val="24"/>
                <w:szCs w:val="24"/>
              </w:rPr>
              <w:t>2023</w:t>
            </w:r>
          </w:p>
        </w:tc>
        <w:tc>
          <w:tcPr>
            <w:tcW w:w="1701"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4"/>
                <w:szCs w:val="24"/>
              </w:rPr>
            </w:pPr>
            <w:r w:rsidRPr="0022682A">
              <w:rPr>
                <w:sz w:val="24"/>
                <w:szCs w:val="24"/>
              </w:rPr>
              <w:t>17 255,9</w:t>
            </w:r>
          </w:p>
        </w:tc>
        <w:tc>
          <w:tcPr>
            <w:tcW w:w="1276"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4"/>
                <w:szCs w:val="24"/>
              </w:rPr>
            </w:pPr>
            <w:r w:rsidRPr="0022682A">
              <w:rPr>
                <w:sz w:val="24"/>
                <w:szCs w:val="24"/>
              </w:rPr>
              <w:t xml:space="preserve">15 802,5 </w:t>
            </w:r>
          </w:p>
        </w:tc>
        <w:tc>
          <w:tcPr>
            <w:tcW w:w="1417"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4"/>
                <w:szCs w:val="24"/>
              </w:rPr>
            </w:pPr>
            <w:r w:rsidRPr="0022682A">
              <w:rPr>
                <w:sz w:val="24"/>
                <w:szCs w:val="24"/>
              </w:rPr>
              <w:t xml:space="preserve">1453,4 </w:t>
            </w:r>
          </w:p>
        </w:tc>
        <w:tc>
          <w:tcPr>
            <w:tcW w:w="1418"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4"/>
                <w:szCs w:val="24"/>
              </w:rPr>
            </w:pPr>
            <w:r w:rsidRPr="0022682A">
              <w:rPr>
                <w:sz w:val="24"/>
                <w:szCs w:val="24"/>
              </w:rPr>
              <w:t>0</w:t>
            </w:r>
          </w:p>
        </w:tc>
        <w:tc>
          <w:tcPr>
            <w:tcW w:w="1276"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4"/>
                <w:szCs w:val="24"/>
              </w:rPr>
            </w:pPr>
            <w:r w:rsidRPr="0022682A">
              <w:rPr>
                <w:sz w:val="24"/>
                <w:szCs w:val="24"/>
              </w:rPr>
              <w:t>0</w:t>
            </w:r>
          </w:p>
        </w:tc>
      </w:tr>
      <w:tr w:rsidR="0013500B" w:rsidRPr="0022682A" w:rsidTr="0022682A">
        <w:trPr>
          <w:tblCellSpacing w:w="5" w:type="nil"/>
        </w:trPr>
        <w:tc>
          <w:tcPr>
            <w:tcW w:w="200"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both"/>
              <w:rPr>
                <w:sz w:val="24"/>
                <w:szCs w:val="24"/>
              </w:rPr>
            </w:pPr>
          </w:p>
        </w:tc>
        <w:tc>
          <w:tcPr>
            <w:tcW w:w="200"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both"/>
              <w:rPr>
                <w:sz w:val="24"/>
                <w:szCs w:val="24"/>
              </w:rPr>
            </w:pPr>
          </w:p>
        </w:tc>
        <w:tc>
          <w:tcPr>
            <w:tcW w:w="1727" w:type="dxa"/>
            <w:tcBorders>
              <w:left w:val="single" w:sz="4" w:space="0" w:color="auto"/>
              <w:bottom w:val="single" w:sz="4" w:space="0" w:color="auto"/>
              <w:right w:val="single" w:sz="4" w:space="0" w:color="auto"/>
            </w:tcBorders>
          </w:tcPr>
          <w:p w:rsidR="0013500B" w:rsidRPr="0022682A" w:rsidRDefault="0013500B" w:rsidP="0013500B">
            <w:pPr>
              <w:pStyle w:val="ConsPlusCell"/>
              <w:jc w:val="right"/>
              <w:rPr>
                <w:sz w:val="24"/>
                <w:szCs w:val="24"/>
              </w:rPr>
            </w:pPr>
            <w:r w:rsidRPr="0022682A">
              <w:rPr>
                <w:sz w:val="24"/>
                <w:szCs w:val="24"/>
              </w:rPr>
              <w:t>2024</w:t>
            </w:r>
          </w:p>
        </w:tc>
        <w:tc>
          <w:tcPr>
            <w:tcW w:w="1701"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4"/>
                <w:szCs w:val="24"/>
              </w:rPr>
            </w:pPr>
            <w:r w:rsidRPr="0022682A">
              <w:rPr>
                <w:sz w:val="24"/>
                <w:szCs w:val="24"/>
              </w:rPr>
              <w:t>17 255,9</w:t>
            </w:r>
          </w:p>
        </w:tc>
        <w:tc>
          <w:tcPr>
            <w:tcW w:w="1276"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4"/>
                <w:szCs w:val="24"/>
              </w:rPr>
            </w:pPr>
            <w:r w:rsidRPr="0022682A">
              <w:rPr>
                <w:sz w:val="24"/>
                <w:szCs w:val="24"/>
              </w:rPr>
              <w:t xml:space="preserve">15 802,5 </w:t>
            </w:r>
          </w:p>
        </w:tc>
        <w:tc>
          <w:tcPr>
            <w:tcW w:w="1417"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4"/>
                <w:szCs w:val="24"/>
              </w:rPr>
            </w:pPr>
            <w:r w:rsidRPr="0022682A">
              <w:rPr>
                <w:sz w:val="24"/>
                <w:szCs w:val="24"/>
              </w:rPr>
              <w:t xml:space="preserve">1453,4 </w:t>
            </w:r>
          </w:p>
        </w:tc>
        <w:tc>
          <w:tcPr>
            <w:tcW w:w="1418"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4"/>
                <w:szCs w:val="24"/>
              </w:rPr>
            </w:pPr>
            <w:r w:rsidRPr="0022682A">
              <w:rPr>
                <w:sz w:val="24"/>
                <w:szCs w:val="24"/>
              </w:rPr>
              <w:t>0</w:t>
            </w:r>
          </w:p>
        </w:tc>
        <w:tc>
          <w:tcPr>
            <w:tcW w:w="1276"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4"/>
                <w:szCs w:val="24"/>
              </w:rPr>
            </w:pPr>
            <w:r w:rsidRPr="0022682A">
              <w:rPr>
                <w:sz w:val="24"/>
                <w:szCs w:val="24"/>
              </w:rPr>
              <w:t>0</w:t>
            </w:r>
          </w:p>
        </w:tc>
      </w:tr>
      <w:tr w:rsidR="0013500B" w:rsidRPr="0022682A" w:rsidTr="0022682A">
        <w:trPr>
          <w:tblCellSpacing w:w="5" w:type="nil"/>
        </w:trPr>
        <w:tc>
          <w:tcPr>
            <w:tcW w:w="200"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both"/>
              <w:rPr>
                <w:sz w:val="24"/>
                <w:szCs w:val="24"/>
              </w:rPr>
            </w:pPr>
          </w:p>
        </w:tc>
        <w:tc>
          <w:tcPr>
            <w:tcW w:w="200"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both"/>
              <w:rPr>
                <w:sz w:val="24"/>
                <w:szCs w:val="24"/>
              </w:rPr>
            </w:pPr>
          </w:p>
        </w:tc>
        <w:tc>
          <w:tcPr>
            <w:tcW w:w="1727" w:type="dxa"/>
            <w:tcBorders>
              <w:left w:val="single" w:sz="4" w:space="0" w:color="auto"/>
              <w:bottom w:val="single" w:sz="4" w:space="0" w:color="auto"/>
              <w:right w:val="single" w:sz="4" w:space="0" w:color="auto"/>
            </w:tcBorders>
          </w:tcPr>
          <w:p w:rsidR="0013500B" w:rsidRPr="0022682A" w:rsidRDefault="0013500B" w:rsidP="0013500B">
            <w:pPr>
              <w:pStyle w:val="ConsPlusCell"/>
              <w:jc w:val="right"/>
              <w:rPr>
                <w:sz w:val="24"/>
                <w:szCs w:val="24"/>
              </w:rPr>
            </w:pPr>
            <w:r w:rsidRPr="0022682A">
              <w:rPr>
                <w:sz w:val="24"/>
                <w:szCs w:val="24"/>
              </w:rPr>
              <w:t>2025</w:t>
            </w:r>
          </w:p>
        </w:tc>
        <w:tc>
          <w:tcPr>
            <w:tcW w:w="1701"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4"/>
                <w:szCs w:val="24"/>
              </w:rPr>
            </w:pPr>
            <w:r w:rsidRPr="0022682A">
              <w:rPr>
                <w:sz w:val="24"/>
                <w:szCs w:val="24"/>
              </w:rPr>
              <w:t>17 255,9</w:t>
            </w:r>
          </w:p>
        </w:tc>
        <w:tc>
          <w:tcPr>
            <w:tcW w:w="1276"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4"/>
                <w:szCs w:val="24"/>
              </w:rPr>
            </w:pPr>
            <w:r w:rsidRPr="0022682A">
              <w:rPr>
                <w:sz w:val="24"/>
                <w:szCs w:val="24"/>
              </w:rPr>
              <w:t xml:space="preserve">15 802,5 </w:t>
            </w:r>
          </w:p>
        </w:tc>
        <w:tc>
          <w:tcPr>
            <w:tcW w:w="1417"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4"/>
                <w:szCs w:val="24"/>
              </w:rPr>
            </w:pPr>
            <w:r w:rsidRPr="0022682A">
              <w:rPr>
                <w:sz w:val="24"/>
                <w:szCs w:val="24"/>
              </w:rPr>
              <w:t xml:space="preserve">1453,4 </w:t>
            </w:r>
          </w:p>
        </w:tc>
        <w:tc>
          <w:tcPr>
            <w:tcW w:w="1418"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4"/>
                <w:szCs w:val="24"/>
              </w:rPr>
            </w:pPr>
            <w:r w:rsidRPr="0022682A">
              <w:rPr>
                <w:sz w:val="24"/>
                <w:szCs w:val="24"/>
              </w:rPr>
              <w:t>0</w:t>
            </w:r>
          </w:p>
        </w:tc>
        <w:tc>
          <w:tcPr>
            <w:tcW w:w="1276"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4"/>
                <w:szCs w:val="24"/>
              </w:rPr>
            </w:pPr>
            <w:r w:rsidRPr="0022682A">
              <w:rPr>
                <w:sz w:val="24"/>
                <w:szCs w:val="24"/>
              </w:rPr>
              <w:t>0</w:t>
            </w:r>
          </w:p>
        </w:tc>
      </w:tr>
      <w:tr w:rsidR="0013500B" w:rsidRPr="002E2A26" w:rsidTr="0022682A">
        <w:trPr>
          <w:tblCellSpacing w:w="5" w:type="nil"/>
        </w:trPr>
        <w:tc>
          <w:tcPr>
            <w:tcW w:w="200"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both"/>
              <w:rPr>
                <w:sz w:val="24"/>
                <w:szCs w:val="24"/>
              </w:rPr>
            </w:pPr>
          </w:p>
        </w:tc>
        <w:tc>
          <w:tcPr>
            <w:tcW w:w="200" w:type="dxa"/>
            <w:tcBorders>
              <w:top w:val="single" w:sz="4" w:space="0" w:color="auto"/>
              <w:left w:val="single" w:sz="4" w:space="0" w:color="auto"/>
              <w:bottom w:val="single" w:sz="4" w:space="0" w:color="auto"/>
              <w:right w:val="single" w:sz="4" w:space="0" w:color="auto"/>
            </w:tcBorders>
          </w:tcPr>
          <w:p w:rsidR="0013500B" w:rsidRPr="0022682A" w:rsidRDefault="0013500B" w:rsidP="0013500B">
            <w:pPr>
              <w:pStyle w:val="ConsPlusCell"/>
              <w:jc w:val="both"/>
              <w:rPr>
                <w:sz w:val="24"/>
                <w:szCs w:val="24"/>
              </w:rPr>
            </w:pPr>
          </w:p>
        </w:tc>
        <w:tc>
          <w:tcPr>
            <w:tcW w:w="1727" w:type="dxa"/>
            <w:tcBorders>
              <w:left w:val="single" w:sz="4" w:space="0" w:color="auto"/>
              <w:bottom w:val="single" w:sz="4" w:space="0" w:color="auto"/>
              <w:right w:val="single" w:sz="4" w:space="0" w:color="auto"/>
            </w:tcBorders>
          </w:tcPr>
          <w:p w:rsidR="0013500B" w:rsidRPr="0022682A" w:rsidRDefault="0013500B" w:rsidP="0013500B">
            <w:pPr>
              <w:pStyle w:val="ConsPlusCell"/>
              <w:jc w:val="right"/>
              <w:rPr>
                <w:sz w:val="24"/>
                <w:szCs w:val="24"/>
              </w:rPr>
            </w:pPr>
            <w:r w:rsidRPr="0022682A">
              <w:rPr>
                <w:sz w:val="24"/>
                <w:szCs w:val="24"/>
              </w:rPr>
              <w:t>2026</w:t>
            </w:r>
          </w:p>
        </w:tc>
        <w:tc>
          <w:tcPr>
            <w:tcW w:w="1701"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4"/>
                <w:szCs w:val="24"/>
              </w:rPr>
            </w:pPr>
            <w:r w:rsidRPr="0022682A">
              <w:rPr>
                <w:sz w:val="24"/>
                <w:szCs w:val="24"/>
              </w:rPr>
              <w:t>17 255,9</w:t>
            </w:r>
          </w:p>
        </w:tc>
        <w:tc>
          <w:tcPr>
            <w:tcW w:w="1276"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4"/>
                <w:szCs w:val="24"/>
              </w:rPr>
            </w:pPr>
            <w:r w:rsidRPr="0022682A">
              <w:rPr>
                <w:sz w:val="24"/>
                <w:szCs w:val="24"/>
              </w:rPr>
              <w:t xml:space="preserve">15 802,5 </w:t>
            </w:r>
          </w:p>
        </w:tc>
        <w:tc>
          <w:tcPr>
            <w:tcW w:w="1417"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4"/>
                <w:szCs w:val="24"/>
              </w:rPr>
            </w:pPr>
            <w:r w:rsidRPr="0022682A">
              <w:rPr>
                <w:sz w:val="24"/>
                <w:szCs w:val="24"/>
              </w:rPr>
              <w:t xml:space="preserve">1453,4 </w:t>
            </w:r>
          </w:p>
        </w:tc>
        <w:tc>
          <w:tcPr>
            <w:tcW w:w="1418" w:type="dxa"/>
            <w:tcBorders>
              <w:left w:val="single" w:sz="4" w:space="0" w:color="auto"/>
              <w:bottom w:val="single" w:sz="4" w:space="0" w:color="auto"/>
              <w:right w:val="single" w:sz="4" w:space="0" w:color="auto"/>
            </w:tcBorders>
          </w:tcPr>
          <w:p w:rsidR="0013500B" w:rsidRPr="0022682A" w:rsidRDefault="0013500B" w:rsidP="0013500B">
            <w:pPr>
              <w:pStyle w:val="ConsPlusCell"/>
              <w:jc w:val="center"/>
              <w:rPr>
                <w:sz w:val="24"/>
                <w:szCs w:val="24"/>
              </w:rPr>
            </w:pPr>
            <w:r w:rsidRPr="0022682A">
              <w:rPr>
                <w:sz w:val="24"/>
                <w:szCs w:val="24"/>
              </w:rPr>
              <w:t>0</w:t>
            </w:r>
          </w:p>
        </w:tc>
        <w:tc>
          <w:tcPr>
            <w:tcW w:w="1276" w:type="dxa"/>
            <w:tcBorders>
              <w:left w:val="single" w:sz="4" w:space="0" w:color="auto"/>
              <w:bottom w:val="single" w:sz="4" w:space="0" w:color="auto"/>
              <w:right w:val="single" w:sz="4" w:space="0" w:color="auto"/>
            </w:tcBorders>
          </w:tcPr>
          <w:p w:rsidR="0013500B" w:rsidRPr="002E2A26" w:rsidRDefault="0013500B" w:rsidP="0013500B">
            <w:pPr>
              <w:pStyle w:val="ConsPlusCell"/>
              <w:jc w:val="center"/>
              <w:rPr>
                <w:sz w:val="24"/>
                <w:szCs w:val="24"/>
              </w:rPr>
            </w:pPr>
            <w:r w:rsidRPr="0022682A">
              <w:rPr>
                <w:sz w:val="24"/>
                <w:szCs w:val="24"/>
              </w:rPr>
              <w:t>0</w:t>
            </w:r>
          </w:p>
        </w:tc>
      </w:tr>
    </w:tbl>
    <w:p w:rsidR="0013500B" w:rsidRPr="002E2A26" w:rsidRDefault="0013500B" w:rsidP="0013500B">
      <w:pPr>
        <w:ind w:firstLine="708"/>
        <w:rPr>
          <w:szCs w:val="24"/>
        </w:rPr>
      </w:pPr>
    </w:p>
    <w:p w:rsidR="0013500B" w:rsidRPr="0022682A" w:rsidRDefault="0013500B" w:rsidP="0013500B">
      <w:pPr>
        <w:widowControl w:val="0"/>
        <w:autoSpaceDE w:val="0"/>
        <w:autoSpaceDN w:val="0"/>
        <w:adjustRightInd w:val="0"/>
        <w:jc w:val="center"/>
        <w:outlineLvl w:val="0"/>
        <w:rPr>
          <w:rStyle w:val="FontStyle31"/>
          <w:rFonts w:eastAsia="Times New Roman"/>
          <w:bCs w:val="0"/>
          <w:i/>
          <w:sz w:val="24"/>
          <w:szCs w:val="24"/>
          <w:lang w:eastAsia="ru-RU"/>
        </w:rPr>
      </w:pPr>
      <w:r w:rsidRPr="0022682A">
        <w:rPr>
          <w:rStyle w:val="FontStyle31"/>
          <w:i/>
          <w:sz w:val="24"/>
          <w:szCs w:val="24"/>
        </w:rPr>
        <w:t>4.5. Механизм реализации подпрограммы 4.</w:t>
      </w:r>
    </w:p>
    <w:p w:rsidR="0013500B" w:rsidRPr="0022682A" w:rsidRDefault="0013500B" w:rsidP="0013500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2682A">
        <w:rPr>
          <w:rFonts w:ascii="Times New Roman" w:hAnsi="Times New Roman"/>
          <w:sz w:val="24"/>
          <w:szCs w:val="24"/>
          <w:lang w:eastAsia="ru-RU"/>
        </w:rPr>
        <w:t xml:space="preserve">Управление и контроль за реализацией муниципальной подпрограммы 4 осуществляет </w:t>
      </w:r>
      <w:r w:rsidRPr="0022682A">
        <w:rPr>
          <w:rFonts w:ascii="Times New Roman" w:hAnsi="Times New Roman"/>
          <w:sz w:val="24"/>
          <w:szCs w:val="24"/>
        </w:rPr>
        <w:t xml:space="preserve">начальник отдела культуры, спорта и молодежной политики администрации </w:t>
      </w:r>
      <w:proofErr w:type="gramStart"/>
      <w:r w:rsidRPr="0022682A">
        <w:rPr>
          <w:rFonts w:ascii="Times New Roman" w:hAnsi="Times New Roman"/>
          <w:sz w:val="24"/>
          <w:szCs w:val="24"/>
        </w:rPr>
        <w:t>г</w:t>
      </w:r>
      <w:proofErr w:type="gramEnd"/>
      <w:r w:rsidRPr="0022682A">
        <w:rPr>
          <w:rFonts w:ascii="Times New Roman" w:hAnsi="Times New Roman"/>
          <w:sz w:val="24"/>
          <w:szCs w:val="24"/>
        </w:rPr>
        <w:t>. Полярные Зори (далее - ОКСиМП).</w:t>
      </w:r>
    </w:p>
    <w:p w:rsidR="0013500B" w:rsidRPr="0022682A" w:rsidRDefault="0013500B" w:rsidP="0013500B">
      <w:pPr>
        <w:autoSpaceDE w:val="0"/>
        <w:autoSpaceDN w:val="0"/>
        <w:adjustRightInd w:val="0"/>
        <w:spacing w:after="0" w:line="240" w:lineRule="auto"/>
        <w:ind w:firstLine="709"/>
        <w:jc w:val="both"/>
        <w:rPr>
          <w:rFonts w:ascii="Times New Roman" w:hAnsi="Times New Roman"/>
          <w:sz w:val="24"/>
          <w:szCs w:val="24"/>
          <w:lang w:eastAsia="ru-RU"/>
        </w:rPr>
      </w:pPr>
      <w:r w:rsidRPr="0022682A">
        <w:rPr>
          <w:rFonts w:ascii="Times New Roman" w:hAnsi="Times New Roman"/>
          <w:sz w:val="24"/>
          <w:szCs w:val="24"/>
          <w:lang w:eastAsia="ru-RU"/>
        </w:rPr>
        <w:t xml:space="preserve">Текущее управление реализацией мероприятий, включенных в муниципальную подпрограмму, осуществляется соисполнителем муниципальной подпрограммы, ответственным за реализацию мероприятий муниципальной подпрограммы 4: </w:t>
      </w:r>
    </w:p>
    <w:p w:rsidR="0013500B" w:rsidRPr="0022682A" w:rsidRDefault="0013500B" w:rsidP="0013500B">
      <w:pPr>
        <w:pStyle w:val="ConsPlusCell"/>
        <w:widowControl/>
        <w:ind w:firstLine="709"/>
        <w:jc w:val="both"/>
        <w:rPr>
          <w:sz w:val="24"/>
          <w:szCs w:val="24"/>
        </w:rPr>
      </w:pPr>
      <w:r w:rsidRPr="0022682A">
        <w:rPr>
          <w:sz w:val="24"/>
          <w:szCs w:val="24"/>
        </w:rPr>
        <w:t xml:space="preserve">- Муниципальное бюджетное учреждение «Центр обслуживания учреждений культуры </w:t>
      </w:r>
      <w:proofErr w:type="gramStart"/>
      <w:r w:rsidRPr="0022682A">
        <w:rPr>
          <w:sz w:val="24"/>
          <w:szCs w:val="24"/>
        </w:rPr>
        <w:t>г</w:t>
      </w:r>
      <w:proofErr w:type="gramEnd"/>
      <w:r w:rsidRPr="0022682A">
        <w:rPr>
          <w:sz w:val="24"/>
          <w:szCs w:val="24"/>
        </w:rPr>
        <w:t>. Полярные Зори» (далее</w:t>
      </w:r>
      <w:r w:rsidR="0022682A">
        <w:rPr>
          <w:sz w:val="24"/>
          <w:szCs w:val="24"/>
        </w:rPr>
        <w:t xml:space="preserve"> </w:t>
      </w:r>
      <w:r w:rsidRPr="0022682A">
        <w:rPr>
          <w:sz w:val="24"/>
          <w:szCs w:val="24"/>
        </w:rPr>
        <w:t>-</w:t>
      </w:r>
      <w:r w:rsidR="0022682A">
        <w:rPr>
          <w:sz w:val="24"/>
          <w:szCs w:val="24"/>
        </w:rPr>
        <w:t xml:space="preserve"> </w:t>
      </w:r>
      <w:r w:rsidRPr="0022682A">
        <w:rPr>
          <w:sz w:val="24"/>
          <w:szCs w:val="24"/>
        </w:rPr>
        <w:t>МБУ «</w:t>
      </w:r>
      <w:proofErr w:type="spellStart"/>
      <w:r w:rsidRPr="0022682A">
        <w:rPr>
          <w:sz w:val="24"/>
          <w:szCs w:val="24"/>
        </w:rPr>
        <w:t>ЦОУК</w:t>
      </w:r>
      <w:proofErr w:type="spellEnd"/>
      <w:r w:rsidRPr="0022682A">
        <w:rPr>
          <w:sz w:val="24"/>
          <w:szCs w:val="24"/>
        </w:rPr>
        <w:t>»).</w:t>
      </w:r>
    </w:p>
    <w:p w:rsidR="0013500B" w:rsidRPr="0022682A" w:rsidRDefault="0013500B" w:rsidP="0013500B">
      <w:pPr>
        <w:widowControl w:val="0"/>
        <w:autoSpaceDE w:val="0"/>
        <w:autoSpaceDN w:val="0"/>
        <w:adjustRightInd w:val="0"/>
        <w:spacing w:after="0" w:line="240" w:lineRule="auto"/>
        <w:ind w:firstLine="709"/>
        <w:jc w:val="both"/>
        <w:outlineLvl w:val="0"/>
        <w:rPr>
          <w:rFonts w:ascii="Times New Roman" w:eastAsia="Times New Roman" w:hAnsi="Times New Roman"/>
          <w:b/>
          <w:sz w:val="24"/>
          <w:szCs w:val="24"/>
          <w:highlight w:val="yellow"/>
          <w:lang w:eastAsia="ru-RU"/>
        </w:rPr>
      </w:pPr>
      <w:r w:rsidRPr="0022682A">
        <w:rPr>
          <w:rFonts w:ascii="Times New Roman" w:hAnsi="Times New Roman"/>
          <w:sz w:val="24"/>
          <w:szCs w:val="24"/>
        </w:rPr>
        <w:t>Руководитель МБУ «</w:t>
      </w:r>
      <w:proofErr w:type="spellStart"/>
      <w:r w:rsidRPr="0022682A">
        <w:rPr>
          <w:rFonts w:ascii="Times New Roman" w:hAnsi="Times New Roman"/>
          <w:sz w:val="24"/>
          <w:szCs w:val="24"/>
        </w:rPr>
        <w:t>ЦОУК</w:t>
      </w:r>
      <w:proofErr w:type="spellEnd"/>
      <w:r w:rsidRPr="0022682A">
        <w:rPr>
          <w:rFonts w:ascii="Times New Roman" w:hAnsi="Times New Roman"/>
          <w:sz w:val="24"/>
          <w:szCs w:val="24"/>
        </w:rPr>
        <w:t>» (соисполнитель подпрограммы) несёт персональную ответственность за реализацию мероприятий подпрограммы, конечные результаты, целевое и эффективное использование выделяемых на выполнение подпрограммы финансовых средств.</w:t>
      </w:r>
    </w:p>
    <w:p w:rsidR="0013500B" w:rsidRPr="0022682A" w:rsidRDefault="0013500B" w:rsidP="0013500B">
      <w:pPr>
        <w:pStyle w:val="ConsPlusCell"/>
        <w:widowControl/>
        <w:ind w:firstLine="709"/>
        <w:jc w:val="both"/>
        <w:rPr>
          <w:sz w:val="24"/>
          <w:szCs w:val="24"/>
        </w:rPr>
      </w:pPr>
      <w:r w:rsidRPr="0022682A">
        <w:rPr>
          <w:sz w:val="24"/>
          <w:szCs w:val="24"/>
        </w:rPr>
        <w:t>ОКСиМП, с учетом выделяемых на реализацию подпрограммы 4 финансовых средств, ежегодно уточняет целевые показатели и объем средств, необходимый на выполнение подпрограммных мероприятий, состав участников и вносит корректировку в подпрограмму в установленном порядке.</w:t>
      </w:r>
    </w:p>
    <w:p w:rsidR="0013500B" w:rsidRPr="0022682A" w:rsidRDefault="0013500B" w:rsidP="0013500B">
      <w:pPr>
        <w:pStyle w:val="ConsPlusCell"/>
        <w:widowControl/>
        <w:ind w:firstLine="709"/>
        <w:jc w:val="both"/>
        <w:rPr>
          <w:sz w:val="24"/>
          <w:szCs w:val="24"/>
        </w:rPr>
      </w:pPr>
      <w:r w:rsidRPr="0022682A">
        <w:rPr>
          <w:sz w:val="24"/>
          <w:szCs w:val="24"/>
        </w:rPr>
        <w:t xml:space="preserve">Реализация Подпрограммы осуществляется в соответствии с законодательством Российской Федерации о размещении заказов для государственных и муниципальных нужд, а также в соответствии с муниципальными правовыми актами администрации </w:t>
      </w:r>
      <w:proofErr w:type="gramStart"/>
      <w:r w:rsidRPr="0022682A">
        <w:rPr>
          <w:sz w:val="24"/>
          <w:szCs w:val="24"/>
        </w:rPr>
        <w:t>г</w:t>
      </w:r>
      <w:proofErr w:type="gramEnd"/>
      <w:r w:rsidRPr="0022682A">
        <w:rPr>
          <w:sz w:val="24"/>
          <w:szCs w:val="24"/>
        </w:rPr>
        <w:t>. Полярные Зори.</w:t>
      </w:r>
    </w:p>
    <w:p w:rsidR="0013500B" w:rsidRPr="0022682A" w:rsidRDefault="0013500B" w:rsidP="0013500B">
      <w:pPr>
        <w:widowControl w:val="0"/>
        <w:autoSpaceDE w:val="0"/>
        <w:autoSpaceDN w:val="0"/>
        <w:adjustRightInd w:val="0"/>
        <w:spacing w:after="0" w:line="240" w:lineRule="auto"/>
        <w:ind w:firstLine="709"/>
        <w:jc w:val="both"/>
        <w:rPr>
          <w:rFonts w:ascii="Times New Roman" w:hAnsi="Times New Roman"/>
          <w:sz w:val="24"/>
          <w:szCs w:val="24"/>
        </w:rPr>
      </w:pPr>
      <w:r w:rsidRPr="0022682A">
        <w:rPr>
          <w:rFonts w:ascii="Times New Roman" w:hAnsi="Times New Roman"/>
          <w:sz w:val="24"/>
          <w:szCs w:val="24"/>
        </w:rPr>
        <w:t>ОКСиМП осуществляет мониторинг эффективности реализации подпрограммы.</w:t>
      </w:r>
    </w:p>
    <w:p w:rsidR="0013500B" w:rsidRPr="0022682A" w:rsidRDefault="0013500B" w:rsidP="0013500B">
      <w:pPr>
        <w:widowControl w:val="0"/>
        <w:autoSpaceDE w:val="0"/>
        <w:autoSpaceDN w:val="0"/>
        <w:adjustRightInd w:val="0"/>
        <w:spacing w:after="0" w:line="240" w:lineRule="auto"/>
        <w:ind w:firstLine="709"/>
        <w:jc w:val="both"/>
        <w:rPr>
          <w:rFonts w:ascii="Times New Roman" w:hAnsi="Times New Roman"/>
          <w:sz w:val="24"/>
          <w:szCs w:val="24"/>
        </w:rPr>
      </w:pPr>
      <w:r w:rsidRPr="0022682A">
        <w:rPr>
          <w:rFonts w:ascii="Times New Roman" w:hAnsi="Times New Roman"/>
          <w:sz w:val="24"/>
          <w:szCs w:val="24"/>
        </w:rPr>
        <w:t xml:space="preserve">Соисполнители мероприятия подпрограммы в установленном  Порядке разработки, утверждения и реализации муниципальных программ муниципального образования </w:t>
      </w:r>
      <w:proofErr w:type="gramStart"/>
      <w:r w:rsidRPr="0022682A">
        <w:rPr>
          <w:rFonts w:ascii="Times New Roman" w:hAnsi="Times New Roman"/>
          <w:sz w:val="24"/>
          <w:szCs w:val="24"/>
        </w:rPr>
        <w:t>г</w:t>
      </w:r>
      <w:proofErr w:type="gramEnd"/>
      <w:r w:rsidRPr="0022682A">
        <w:rPr>
          <w:rFonts w:ascii="Times New Roman" w:hAnsi="Times New Roman"/>
          <w:sz w:val="24"/>
          <w:szCs w:val="24"/>
        </w:rPr>
        <w:t>. Полярные Зори с подведомственной территорией (далее – Порядок) предоставляют информацию в ОКСиМП о ходе реализации подпрограммы. ОКСиМП формирует сводный отчет по реализации программы в целом. Отчеты составляются и представляются в соответствии с утвержденным Порядком.</w:t>
      </w:r>
    </w:p>
    <w:p w:rsidR="0013500B" w:rsidRPr="0022682A" w:rsidRDefault="0013500B" w:rsidP="0013500B">
      <w:pPr>
        <w:widowControl w:val="0"/>
        <w:autoSpaceDE w:val="0"/>
        <w:autoSpaceDN w:val="0"/>
        <w:adjustRightInd w:val="0"/>
        <w:spacing w:after="0" w:line="240" w:lineRule="auto"/>
        <w:ind w:firstLine="709"/>
        <w:jc w:val="both"/>
        <w:outlineLvl w:val="0"/>
        <w:rPr>
          <w:rFonts w:ascii="Times New Roman" w:eastAsia="Times New Roman" w:hAnsi="Times New Roman"/>
          <w:b/>
          <w:i/>
          <w:sz w:val="24"/>
          <w:szCs w:val="24"/>
          <w:lang w:eastAsia="ru-RU"/>
        </w:rPr>
      </w:pPr>
    </w:p>
    <w:p w:rsidR="0013500B" w:rsidRPr="0022682A" w:rsidRDefault="0013500B" w:rsidP="0013500B">
      <w:pPr>
        <w:widowControl w:val="0"/>
        <w:autoSpaceDE w:val="0"/>
        <w:autoSpaceDN w:val="0"/>
        <w:adjustRightInd w:val="0"/>
        <w:spacing w:after="0" w:line="240" w:lineRule="auto"/>
        <w:ind w:firstLine="709"/>
        <w:jc w:val="center"/>
        <w:outlineLvl w:val="0"/>
        <w:rPr>
          <w:rFonts w:ascii="Times New Roman" w:eastAsia="Times New Roman" w:hAnsi="Times New Roman"/>
          <w:b/>
          <w:i/>
          <w:sz w:val="24"/>
          <w:szCs w:val="24"/>
          <w:lang w:eastAsia="ru-RU"/>
        </w:rPr>
      </w:pPr>
      <w:r w:rsidRPr="0022682A">
        <w:rPr>
          <w:rFonts w:ascii="Times New Roman" w:eastAsia="Times New Roman" w:hAnsi="Times New Roman"/>
          <w:b/>
          <w:i/>
          <w:sz w:val="24"/>
          <w:szCs w:val="24"/>
          <w:lang w:eastAsia="ru-RU"/>
        </w:rPr>
        <w:t>4.6. Оценка эффективности  подпрограммы 4, рисков ее реализации.</w:t>
      </w:r>
    </w:p>
    <w:p w:rsidR="0013500B" w:rsidRPr="0022682A" w:rsidRDefault="0013500B" w:rsidP="0013500B">
      <w:pPr>
        <w:pStyle w:val="a9"/>
        <w:widowControl w:val="0"/>
        <w:autoSpaceDE w:val="0"/>
        <w:autoSpaceDN w:val="0"/>
        <w:adjustRightInd w:val="0"/>
        <w:ind w:left="0" w:firstLine="709"/>
        <w:outlineLvl w:val="0"/>
        <w:rPr>
          <w:rFonts w:eastAsia="Times New Roman"/>
          <w:b/>
          <w:i/>
          <w:sz w:val="24"/>
          <w:szCs w:val="24"/>
          <w:lang w:eastAsia="ru-RU"/>
        </w:rPr>
      </w:pPr>
    </w:p>
    <w:p w:rsidR="0013500B" w:rsidRPr="0022682A" w:rsidRDefault="0013500B" w:rsidP="0013500B">
      <w:pPr>
        <w:widowControl w:val="0"/>
        <w:autoSpaceDE w:val="0"/>
        <w:autoSpaceDN w:val="0"/>
        <w:adjustRightInd w:val="0"/>
        <w:spacing w:after="0" w:line="240" w:lineRule="auto"/>
        <w:ind w:firstLine="709"/>
        <w:jc w:val="both"/>
        <w:rPr>
          <w:rFonts w:ascii="Times New Roman" w:hAnsi="Times New Roman"/>
          <w:sz w:val="24"/>
          <w:szCs w:val="24"/>
        </w:rPr>
      </w:pPr>
      <w:r w:rsidRPr="0022682A">
        <w:rPr>
          <w:rFonts w:ascii="Times New Roman" w:hAnsi="Times New Roman"/>
          <w:sz w:val="24"/>
          <w:szCs w:val="24"/>
        </w:rPr>
        <w:t>Оценка эффективности муниципальной подпрограммы выполняется в соответствии с Методикой оценки эффективности реализации муниципальных программ.</w:t>
      </w:r>
    </w:p>
    <w:p w:rsidR="0013500B" w:rsidRPr="0022682A" w:rsidRDefault="0013500B" w:rsidP="0013500B">
      <w:pPr>
        <w:widowControl w:val="0"/>
        <w:autoSpaceDE w:val="0"/>
        <w:autoSpaceDN w:val="0"/>
        <w:adjustRightInd w:val="0"/>
        <w:spacing w:after="0" w:line="240" w:lineRule="auto"/>
        <w:ind w:firstLine="709"/>
        <w:jc w:val="both"/>
        <w:rPr>
          <w:rFonts w:ascii="Times New Roman" w:hAnsi="Times New Roman"/>
          <w:sz w:val="24"/>
          <w:szCs w:val="24"/>
        </w:rPr>
      </w:pPr>
      <w:r w:rsidRPr="0022682A">
        <w:rPr>
          <w:rFonts w:ascii="Times New Roman" w:hAnsi="Times New Roman"/>
          <w:sz w:val="24"/>
          <w:szCs w:val="24"/>
        </w:rPr>
        <w:t>Оценку эффективности о реализации подпрограммы составляет соисполнитель (или исполнитель) данной подпрограммы и представляет её в ОКСиМП.</w:t>
      </w:r>
    </w:p>
    <w:p w:rsidR="0013500B" w:rsidRPr="0013500B" w:rsidRDefault="0013500B" w:rsidP="0013500B">
      <w:pPr>
        <w:widowControl w:val="0"/>
        <w:autoSpaceDE w:val="0"/>
        <w:autoSpaceDN w:val="0"/>
        <w:adjustRightInd w:val="0"/>
        <w:spacing w:after="0" w:line="240" w:lineRule="auto"/>
        <w:ind w:firstLine="709"/>
        <w:jc w:val="both"/>
        <w:rPr>
          <w:rFonts w:ascii="Times New Roman" w:hAnsi="Times New Roman"/>
          <w:szCs w:val="24"/>
        </w:rPr>
      </w:pPr>
      <w:r w:rsidRPr="0013500B">
        <w:rPr>
          <w:rFonts w:ascii="Times New Roman" w:hAnsi="Times New Roman"/>
          <w:szCs w:val="24"/>
        </w:rPr>
        <w:t>ОКСиМП составляет сводную оценку эффективности о выполнении программных мероприятий по муниципальной программе в целом.</w:t>
      </w:r>
    </w:p>
    <w:p w:rsidR="0013500B" w:rsidRPr="0013500B" w:rsidRDefault="0013500B" w:rsidP="0013500B">
      <w:pPr>
        <w:widowControl w:val="0"/>
        <w:autoSpaceDE w:val="0"/>
        <w:autoSpaceDN w:val="0"/>
        <w:adjustRightInd w:val="0"/>
        <w:spacing w:after="0" w:line="240" w:lineRule="auto"/>
        <w:ind w:firstLine="709"/>
        <w:jc w:val="both"/>
        <w:rPr>
          <w:rFonts w:ascii="Times New Roman" w:hAnsi="Times New Roman"/>
          <w:szCs w:val="24"/>
        </w:rPr>
      </w:pPr>
      <w:r w:rsidRPr="0013500B">
        <w:rPr>
          <w:rFonts w:ascii="Times New Roman" w:hAnsi="Times New Roman"/>
          <w:szCs w:val="24"/>
        </w:rPr>
        <w:t>ОКСиМП в составе годового отчета о реализации муниципальной программы представляет на заседание Программного совета оценку эффективности реализации муниципальной программы согласно утвержденному Порядку.</w:t>
      </w:r>
    </w:p>
    <w:p w:rsidR="0013500B" w:rsidRPr="0013500B" w:rsidRDefault="0013500B" w:rsidP="0013500B">
      <w:pPr>
        <w:widowControl w:val="0"/>
        <w:autoSpaceDE w:val="0"/>
        <w:autoSpaceDN w:val="0"/>
        <w:adjustRightInd w:val="0"/>
        <w:spacing w:after="0" w:line="240" w:lineRule="auto"/>
        <w:ind w:firstLine="709"/>
        <w:jc w:val="both"/>
        <w:rPr>
          <w:rFonts w:ascii="Times New Roman" w:hAnsi="Times New Roman"/>
          <w:szCs w:val="24"/>
        </w:rPr>
      </w:pPr>
    </w:p>
    <w:p w:rsidR="0013500B" w:rsidRPr="0013500B" w:rsidRDefault="0013500B" w:rsidP="0013500B">
      <w:pPr>
        <w:widowControl w:val="0"/>
        <w:autoSpaceDE w:val="0"/>
        <w:autoSpaceDN w:val="0"/>
        <w:adjustRightInd w:val="0"/>
        <w:spacing w:after="0" w:line="240" w:lineRule="auto"/>
        <w:ind w:firstLine="709"/>
        <w:jc w:val="both"/>
        <w:rPr>
          <w:rFonts w:ascii="Times New Roman" w:hAnsi="Times New Roman"/>
          <w:szCs w:val="24"/>
        </w:rPr>
      </w:pPr>
      <w:r w:rsidRPr="0013500B">
        <w:rPr>
          <w:rFonts w:ascii="Times New Roman" w:hAnsi="Times New Roman"/>
          <w:szCs w:val="24"/>
        </w:rPr>
        <w:t>Факторы риска реализации муниципальной подпрограммы:</w:t>
      </w:r>
    </w:p>
    <w:p w:rsidR="0013500B" w:rsidRPr="0013500B" w:rsidRDefault="0013500B" w:rsidP="0013500B">
      <w:pPr>
        <w:widowControl w:val="0"/>
        <w:autoSpaceDE w:val="0"/>
        <w:autoSpaceDN w:val="0"/>
        <w:adjustRightInd w:val="0"/>
        <w:rPr>
          <w:rFonts w:ascii="Times New Roman" w:hAnsi="Times New Roman"/>
          <w:szCs w:val="24"/>
        </w:rPr>
      </w:pPr>
    </w:p>
    <w:tbl>
      <w:tblPr>
        <w:tblStyle w:val="ac"/>
        <w:tblW w:w="0" w:type="auto"/>
        <w:tblInd w:w="534" w:type="dxa"/>
        <w:tblLook w:val="04A0"/>
      </w:tblPr>
      <w:tblGrid>
        <w:gridCol w:w="2065"/>
        <w:gridCol w:w="2232"/>
        <w:gridCol w:w="2317"/>
        <w:gridCol w:w="2139"/>
      </w:tblGrid>
      <w:tr w:rsidR="0013500B" w:rsidRPr="0013500B" w:rsidTr="0013500B">
        <w:trPr>
          <w:trHeight w:val="1172"/>
        </w:trPr>
        <w:tc>
          <w:tcPr>
            <w:tcW w:w="2191" w:type="dxa"/>
          </w:tcPr>
          <w:p w:rsidR="0013500B" w:rsidRPr="0013500B" w:rsidRDefault="0013500B" w:rsidP="0013500B">
            <w:pPr>
              <w:widowControl w:val="0"/>
              <w:autoSpaceDE w:val="0"/>
              <w:autoSpaceDN w:val="0"/>
              <w:adjustRightInd w:val="0"/>
              <w:spacing w:after="0"/>
              <w:jc w:val="center"/>
              <w:rPr>
                <w:i/>
                <w:sz w:val="20"/>
                <w:szCs w:val="20"/>
              </w:rPr>
            </w:pPr>
            <w:r w:rsidRPr="0013500B">
              <w:rPr>
                <w:i/>
                <w:sz w:val="20"/>
                <w:szCs w:val="20"/>
              </w:rPr>
              <w:t>Внешние</w:t>
            </w:r>
          </w:p>
          <w:p w:rsidR="0013500B" w:rsidRPr="0013500B" w:rsidRDefault="0013500B" w:rsidP="0013500B">
            <w:pPr>
              <w:widowControl w:val="0"/>
              <w:autoSpaceDE w:val="0"/>
              <w:autoSpaceDN w:val="0"/>
              <w:adjustRightInd w:val="0"/>
              <w:spacing w:after="0"/>
              <w:jc w:val="center"/>
              <w:rPr>
                <w:i/>
                <w:sz w:val="20"/>
                <w:szCs w:val="20"/>
              </w:rPr>
            </w:pPr>
            <w:r w:rsidRPr="0013500B">
              <w:rPr>
                <w:i/>
                <w:sz w:val="20"/>
                <w:szCs w:val="20"/>
              </w:rPr>
              <w:t>риски реализации</w:t>
            </w:r>
          </w:p>
          <w:p w:rsidR="0013500B" w:rsidRPr="0013500B" w:rsidRDefault="0013500B" w:rsidP="0013500B">
            <w:pPr>
              <w:widowControl w:val="0"/>
              <w:autoSpaceDE w:val="0"/>
              <w:autoSpaceDN w:val="0"/>
              <w:adjustRightInd w:val="0"/>
              <w:spacing w:after="0"/>
              <w:jc w:val="center"/>
              <w:rPr>
                <w:i/>
                <w:sz w:val="20"/>
                <w:szCs w:val="20"/>
              </w:rPr>
            </w:pPr>
            <w:r w:rsidRPr="0013500B">
              <w:rPr>
                <w:i/>
                <w:sz w:val="20"/>
                <w:szCs w:val="20"/>
              </w:rPr>
              <w:t>программы</w:t>
            </w:r>
          </w:p>
        </w:tc>
        <w:tc>
          <w:tcPr>
            <w:tcW w:w="2379" w:type="dxa"/>
          </w:tcPr>
          <w:p w:rsidR="0013500B" w:rsidRPr="0013500B" w:rsidRDefault="0013500B" w:rsidP="0013500B">
            <w:pPr>
              <w:widowControl w:val="0"/>
              <w:autoSpaceDE w:val="0"/>
              <w:autoSpaceDN w:val="0"/>
              <w:adjustRightInd w:val="0"/>
              <w:spacing w:after="0"/>
              <w:jc w:val="center"/>
              <w:rPr>
                <w:i/>
                <w:sz w:val="20"/>
                <w:szCs w:val="20"/>
              </w:rPr>
            </w:pPr>
            <w:r w:rsidRPr="0013500B">
              <w:rPr>
                <w:i/>
                <w:sz w:val="20"/>
                <w:szCs w:val="20"/>
              </w:rPr>
              <w:t>Механизмы</w:t>
            </w:r>
          </w:p>
          <w:p w:rsidR="0013500B" w:rsidRPr="0013500B" w:rsidRDefault="0013500B" w:rsidP="0013500B">
            <w:pPr>
              <w:widowControl w:val="0"/>
              <w:autoSpaceDE w:val="0"/>
              <w:autoSpaceDN w:val="0"/>
              <w:adjustRightInd w:val="0"/>
              <w:spacing w:after="0"/>
              <w:jc w:val="center"/>
              <w:rPr>
                <w:i/>
                <w:sz w:val="20"/>
                <w:szCs w:val="20"/>
              </w:rPr>
            </w:pPr>
            <w:r w:rsidRPr="0013500B">
              <w:rPr>
                <w:i/>
                <w:sz w:val="20"/>
                <w:szCs w:val="20"/>
              </w:rPr>
              <w:t>минимизации</w:t>
            </w:r>
          </w:p>
          <w:p w:rsidR="0013500B" w:rsidRPr="0013500B" w:rsidRDefault="0013500B" w:rsidP="0013500B">
            <w:pPr>
              <w:widowControl w:val="0"/>
              <w:autoSpaceDE w:val="0"/>
              <w:autoSpaceDN w:val="0"/>
              <w:adjustRightInd w:val="0"/>
              <w:spacing w:after="0"/>
              <w:jc w:val="center"/>
              <w:rPr>
                <w:i/>
                <w:sz w:val="20"/>
                <w:szCs w:val="20"/>
              </w:rPr>
            </w:pPr>
            <w:r w:rsidRPr="0013500B">
              <w:rPr>
                <w:i/>
                <w:sz w:val="20"/>
                <w:szCs w:val="20"/>
              </w:rPr>
              <w:t>негативного влияния</w:t>
            </w:r>
          </w:p>
          <w:p w:rsidR="0013500B" w:rsidRPr="0013500B" w:rsidRDefault="0013500B" w:rsidP="0013500B">
            <w:pPr>
              <w:widowControl w:val="0"/>
              <w:autoSpaceDE w:val="0"/>
              <w:autoSpaceDN w:val="0"/>
              <w:adjustRightInd w:val="0"/>
              <w:spacing w:after="0"/>
              <w:jc w:val="center"/>
              <w:rPr>
                <w:i/>
                <w:sz w:val="20"/>
                <w:szCs w:val="20"/>
              </w:rPr>
            </w:pPr>
            <w:r w:rsidRPr="0013500B">
              <w:rPr>
                <w:i/>
                <w:sz w:val="20"/>
                <w:szCs w:val="20"/>
              </w:rPr>
              <w:t>внешних факторов</w:t>
            </w:r>
          </w:p>
        </w:tc>
        <w:tc>
          <w:tcPr>
            <w:tcW w:w="2464" w:type="dxa"/>
          </w:tcPr>
          <w:p w:rsidR="0013500B" w:rsidRPr="0013500B" w:rsidRDefault="0013500B" w:rsidP="0013500B">
            <w:pPr>
              <w:widowControl w:val="0"/>
              <w:autoSpaceDE w:val="0"/>
              <w:autoSpaceDN w:val="0"/>
              <w:adjustRightInd w:val="0"/>
              <w:spacing w:after="0"/>
              <w:jc w:val="center"/>
              <w:rPr>
                <w:i/>
                <w:sz w:val="20"/>
                <w:szCs w:val="20"/>
              </w:rPr>
            </w:pPr>
            <w:r w:rsidRPr="0013500B">
              <w:rPr>
                <w:i/>
                <w:sz w:val="20"/>
                <w:szCs w:val="20"/>
              </w:rPr>
              <w:t>Внутренние риски</w:t>
            </w:r>
          </w:p>
          <w:p w:rsidR="0013500B" w:rsidRPr="0013500B" w:rsidRDefault="0013500B" w:rsidP="0013500B">
            <w:pPr>
              <w:widowControl w:val="0"/>
              <w:autoSpaceDE w:val="0"/>
              <w:autoSpaceDN w:val="0"/>
              <w:adjustRightInd w:val="0"/>
              <w:spacing w:after="0"/>
              <w:jc w:val="center"/>
              <w:rPr>
                <w:i/>
                <w:sz w:val="20"/>
                <w:szCs w:val="20"/>
              </w:rPr>
            </w:pPr>
            <w:r w:rsidRPr="0013500B">
              <w:rPr>
                <w:i/>
                <w:sz w:val="20"/>
                <w:szCs w:val="20"/>
              </w:rPr>
              <w:t>реализации программы</w:t>
            </w:r>
          </w:p>
          <w:p w:rsidR="0013500B" w:rsidRPr="0013500B" w:rsidRDefault="0013500B" w:rsidP="0013500B">
            <w:pPr>
              <w:widowControl w:val="0"/>
              <w:autoSpaceDE w:val="0"/>
              <w:autoSpaceDN w:val="0"/>
              <w:adjustRightInd w:val="0"/>
              <w:spacing w:after="0"/>
              <w:jc w:val="center"/>
              <w:rPr>
                <w:i/>
                <w:sz w:val="20"/>
                <w:szCs w:val="20"/>
              </w:rPr>
            </w:pPr>
          </w:p>
        </w:tc>
        <w:tc>
          <w:tcPr>
            <w:tcW w:w="2286" w:type="dxa"/>
          </w:tcPr>
          <w:p w:rsidR="0013500B" w:rsidRPr="0013500B" w:rsidRDefault="0013500B" w:rsidP="0013500B">
            <w:pPr>
              <w:widowControl w:val="0"/>
              <w:autoSpaceDE w:val="0"/>
              <w:autoSpaceDN w:val="0"/>
              <w:adjustRightInd w:val="0"/>
              <w:spacing w:after="0"/>
              <w:jc w:val="center"/>
              <w:rPr>
                <w:i/>
                <w:sz w:val="20"/>
                <w:szCs w:val="20"/>
              </w:rPr>
            </w:pPr>
            <w:r w:rsidRPr="0013500B">
              <w:rPr>
                <w:i/>
                <w:sz w:val="20"/>
                <w:szCs w:val="20"/>
              </w:rPr>
              <w:t>Меры, направленные</w:t>
            </w:r>
          </w:p>
          <w:p w:rsidR="0013500B" w:rsidRPr="0013500B" w:rsidRDefault="0013500B" w:rsidP="0013500B">
            <w:pPr>
              <w:widowControl w:val="0"/>
              <w:autoSpaceDE w:val="0"/>
              <w:autoSpaceDN w:val="0"/>
              <w:adjustRightInd w:val="0"/>
              <w:spacing w:after="0"/>
              <w:jc w:val="center"/>
              <w:rPr>
                <w:i/>
                <w:sz w:val="20"/>
                <w:szCs w:val="20"/>
              </w:rPr>
            </w:pPr>
            <w:r w:rsidRPr="0013500B">
              <w:rPr>
                <w:i/>
                <w:sz w:val="20"/>
                <w:szCs w:val="20"/>
              </w:rPr>
              <w:t>на снижение</w:t>
            </w:r>
          </w:p>
          <w:p w:rsidR="0013500B" w:rsidRPr="0013500B" w:rsidRDefault="0013500B" w:rsidP="0013500B">
            <w:pPr>
              <w:widowControl w:val="0"/>
              <w:autoSpaceDE w:val="0"/>
              <w:autoSpaceDN w:val="0"/>
              <w:adjustRightInd w:val="0"/>
              <w:spacing w:after="0"/>
              <w:jc w:val="center"/>
              <w:rPr>
                <w:i/>
                <w:sz w:val="20"/>
                <w:szCs w:val="20"/>
              </w:rPr>
            </w:pPr>
            <w:r w:rsidRPr="0013500B">
              <w:rPr>
                <w:i/>
                <w:sz w:val="20"/>
                <w:szCs w:val="20"/>
              </w:rPr>
              <w:t>внутренних рисков</w:t>
            </w:r>
          </w:p>
        </w:tc>
      </w:tr>
      <w:tr w:rsidR="0013500B" w:rsidRPr="0013500B" w:rsidTr="0013500B">
        <w:tc>
          <w:tcPr>
            <w:tcW w:w="2191" w:type="dxa"/>
          </w:tcPr>
          <w:p w:rsidR="0013500B" w:rsidRPr="0013500B" w:rsidRDefault="0013500B" w:rsidP="0022682A">
            <w:pPr>
              <w:widowControl w:val="0"/>
              <w:autoSpaceDE w:val="0"/>
              <w:autoSpaceDN w:val="0"/>
              <w:adjustRightInd w:val="0"/>
              <w:spacing w:after="0"/>
              <w:jc w:val="left"/>
              <w:rPr>
                <w:sz w:val="20"/>
                <w:szCs w:val="20"/>
              </w:rPr>
            </w:pPr>
            <w:r w:rsidRPr="0013500B">
              <w:rPr>
                <w:sz w:val="20"/>
                <w:szCs w:val="20"/>
              </w:rPr>
              <w:t>Изменение федерального, регионального законодательства</w:t>
            </w:r>
          </w:p>
        </w:tc>
        <w:tc>
          <w:tcPr>
            <w:tcW w:w="2379" w:type="dxa"/>
          </w:tcPr>
          <w:p w:rsidR="0013500B" w:rsidRPr="0013500B" w:rsidRDefault="0013500B" w:rsidP="0022682A">
            <w:pPr>
              <w:widowControl w:val="0"/>
              <w:autoSpaceDE w:val="0"/>
              <w:autoSpaceDN w:val="0"/>
              <w:adjustRightInd w:val="0"/>
              <w:spacing w:after="0"/>
              <w:jc w:val="left"/>
              <w:rPr>
                <w:sz w:val="20"/>
                <w:szCs w:val="20"/>
              </w:rPr>
            </w:pPr>
            <w:r w:rsidRPr="0013500B">
              <w:rPr>
                <w:sz w:val="20"/>
                <w:szCs w:val="20"/>
              </w:rPr>
              <w:t>Оперативное реагирование на изменения законодательства в части принятия соответствующего локального нормативного акта</w:t>
            </w:r>
          </w:p>
        </w:tc>
        <w:tc>
          <w:tcPr>
            <w:tcW w:w="2464" w:type="dxa"/>
          </w:tcPr>
          <w:p w:rsidR="0013500B" w:rsidRPr="0013500B" w:rsidRDefault="0013500B" w:rsidP="0022682A">
            <w:pPr>
              <w:widowControl w:val="0"/>
              <w:autoSpaceDE w:val="0"/>
              <w:autoSpaceDN w:val="0"/>
              <w:adjustRightInd w:val="0"/>
              <w:spacing w:after="0"/>
              <w:jc w:val="left"/>
              <w:rPr>
                <w:sz w:val="20"/>
                <w:szCs w:val="20"/>
              </w:rPr>
            </w:pPr>
            <w:r w:rsidRPr="0013500B">
              <w:rPr>
                <w:sz w:val="20"/>
                <w:szCs w:val="20"/>
              </w:rPr>
              <w:t>Организационные риски</w:t>
            </w:r>
            <w:r w:rsidR="0022682A">
              <w:rPr>
                <w:sz w:val="20"/>
                <w:szCs w:val="20"/>
              </w:rPr>
              <w:t xml:space="preserve"> </w:t>
            </w:r>
            <w:r w:rsidRPr="0013500B">
              <w:rPr>
                <w:sz w:val="20"/>
                <w:szCs w:val="20"/>
              </w:rPr>
              <w:t>(несогласованность действий учреждений, структурных подразделений администрации, вовлечённых в процесс реализации программы)</w:t>
            </w:r>
          </w:p>
        </w:tc>
        <w:tc>
          <w:tcPr>
            <w:tcW w:w="2286" w:type="dxa"/>
          </w:tcPr>
          <w:p w:rsidR="0013500B" w:rsidRPr="0013500B" w:rsidRDefault="0013500B" w:rsidP="0022682A">
            <w:pPr>
              <w:widowControl w:val="0"/>
              <w:autoSpaceDE w:val="0"/>
              <w:autoSpaceDN w:val="0"/>
              <w:adjustRightInd w:val="0"/>
              <w:spacing w:after="0"/>
              <w:jc w:val="left"/>
              <w:rPr>
                <w:sz w:val="20"/>
                <w:szCs w:val="20"/>
              </w:rPr>
            </w:pPr>
            <w:r w:rsidRPr="0013500B">
              <w:rPr>
                <w:sz w:val="20"/>
                <w:szCs w:val="20"/>
              </w:rPr>
              <w:t>Проведение совещаний участниками программных мероприятий</w:t>
            </w:r>
          </w:p>
        </w:tc>
      </w:tr>
      <w:tr w:rsidR="0013500B" w:rsidRPr="0013500B" w:rsidTr="0013500B">
        <w:tc>
          <w:tcPr>
            <w:tcW w:w="2191" w:type="dxa"/>
          </w:tcPr>
          <w:p w:rsidR="0013500B" w:rsidRPr="0013500B" w:rsidRDefault="0013500B" w:rsidP="0022682A">
            <w:pPr>
              <w:widowControl w:val="0"/>
              <w:autoSpaceDE w:val="0"/>
              <w:autoSpaceDN w:val="0"/>
              <w:adjustRightInd w:val="0"/>
              <w:spacing w:after="0"/>
              <w:jc w:val="left"/>
              <w:rPr>
                <w:sz w:val="20"/>
                <w:szCs w:val="20"/>
              </w:rPr>
            </w:pPr>
            <w:r w:rsidRPr="0013500B">
              <w:rPr>
                <w:sz w:val="20"/>
                <w:szCs w:val="20"/>
              </w:rPr>
              <w:t>Экономические риски, связанные с инфляцией</w:t>
            </w:r>
          </w:p>
        </w:tc>
        <w:tc>
          <w:tcPr>
            <w:tcW w:w="2379" w:type="dxa"/>
          </w:tcPr>
          <w:p w:rsidR="0013500B" w:rsidRPr="0013500B" w:rsidRDefault="0013500B" w:rsidP="0013500B">
            <w:pPr>
              <w:widowControl w:val="0"/>
              <w:autoSpaceDE w:val="0"/>
              <w:autoSpaceDN w:val="0"/>
              <w:adjustRightInd w:val="0"/>
              <w:spacing w:after="0"/>
              <w:jc w:val="left"/>
              <w:rPr>
                <w:sz w:val="20"/>
                <w:szCs w:val="20"/>
              </w:rPr>
            </w:pPr>
            <w:r w:rsidRPr="0013500B">
              <w:rPr>
                <w:sz w:val="20"/>
                <w:szCs w:val="20"/>
              </w:rPr>
              <w:t xml:space="preserve">Принятие мер </w:t>
            </w:r>
          </w:p>
          <w:p w:rsidR="0013500B" w:rsidRPr="0013500B" w:rsidRDefault="0013500B" w:rsidP="0013500B">
            <w:pPr>
              <w:widowControl w:val="0"/>
              <w:autoSpaceDE w:val="0"/>
              <w:autoSpaceDN w:val="0"/>
              <w:adjustRightInd w:val="0"/>
              <w:spacing w:after="0"/>
              <w:jc w:val="left"/>
              <w:rPr>
                <w:sz w:val="20"/>
                <w:szCs w:val="20"/>
              </w:rPr>
            </w:pPr>
            <w:r w:rsidRPr="0013500B">
              <w:rPr>
                <w:sz w:val="20"/>
                <w:szCs w:val="20"/>
              </w:rPr>
              <w:t xml:space="preserve">по оптимизации </w:t>
            </w:r>
          </w:p>
          <w:p w:rsidR="0013500B" w:rsidRPr="0013500B" w:rsidRDefault="0013500B" w:rsidP="0013500B">
            <w:pPr>
              <w:widowControl w:val="0"/>
              <w:autoSpaceDE w:val="0"/>
              <w:autoSpaceDN w:val="0"/>
              <w:adjustRightInd w:val="0"/>
              <w:spacing w:after="0"/>
              <w:jc w:val="left"/>
              <w:rPr>
                <w:sz w:val="20"/>
                <w:szCs w:val="20"/>
              </w:rPr>
            </w:pPr>
            <w:r w:rsidRPr="0013500B">
              <w:rPr>
                <w:sz w:val="20"/>
                <w:szCs w:val="20"/>
              </w:rPr>
              <w:t>расходов</w:t>
            </w:r>
          </w:p>
          <w:p w:rsidR="0013500B" w:rsidRPr="0013500B" w:rsidRDefault="0013500B" w:rsidP="0013500B">
            <w:pPr>
              <w:widowControl w:val="0"/>
              <w:autoSpaceDE w:val="0"/>
              <w:autoSpaceDN w:val="0"/>
              <w:adjustRightInd w:val="0"/>
              <w:spacing w:after="0"/>
              <w:jc w:val="left"/>
              <w:rPr>
                <w:sz w:val="20"/>
                <w:szCs w:val="20"/>
              </w:rPr>
            </w:pPr>
          </w:p>
        </w:tc>
        <w:tc>
          <w:tcPr>
            <w:tcW w:w="2464" w:type="dxa"/>
          </w:tcPr>
          <w:p w:rsidR="0013500B" w:rsidRPr="0013500B" w:rsidRDefault="0013500B" w:rsidP="0013500B">
            <w:pPr>
              <w:widowControl w:val="0"/>
              <w:autoSpaceDE w:val="0"/>
              <w:autoSpaceDN w:val="0"/>
              <w:adjustRightInd w:val="0"/>
              <w:spacing w:after="0"/>
              <w:jc w:val="left"/>
              <w:rPr>
                <w:sz w:val="20"/>
                <w:szCs w:val="20"/>
              </w:rPr>
            </w:pPr>
            <w:r w:rsidRPr="0013500B">
              <w:rPr>
                <w:sz w:val="20"/>
                <w:szCs w:val="20"/>
              </w:rPr>
              <w:t>Административные риски</w:t>
            </w:r>
          </w:p>
          <w:p w:rsidR="0013500B" w:rsidRPr="0013500B" w:rsidRDefault="0013500B" w:rsidP="0013500B">
            <w:pPr>
              <w:widowControl w:val="0"/>
              <w:autoSpaceDE w:val="0"/>
              <w:autoSpaceDN w:val="0"/>
              <w:adjustRightInd w:val="0"/>
              <w:spacing w:after="0"/>
              <w:jc w:val="left"/>
              <w:rPr>
                <w:sz w:val="20"/>
                <w:szCs w:val="20"/>
              </w:rPr>
            </w:pPr>
            <w:r w:rsidRPr="0013500B">
              <w:rPr>
                <w:sz w:val="20"/>
                <w:szCs w:val="20"/>
              </w:rPr>
              <w:t>(Отражение неполных, недостоверных данных или данных в неверном разрезе участниками программных мероприятий, которые будут использоваться в качестве базовых показателей при формировании муниципальных заданий на предоставление муниципальных услуг)</w:t>
            </w:r>
          </w:p>
          <w:p w:rsidR="0013500B" w:rsidRPr="0013500B" w:rsidRDefault="0013500B" w:rsidP="0013500B">
            <w:pPr>
              <w:widowControl w:val="0"/>
              <w:autoSpaceDE w:val="0"/>
              <w:autoSpaceDN w:val="0"/>
              <w:adjustRightInd w:val="0"/>
              <w:spacing w:after="0"/>
              <w:jc w:val="left"/>
              <w:rPr>
                <w:sz w:val="20"/>
                <w:szCs w:val="20"/>
              </w:rPr>
            </w:pPr>
          </w:p>
        </w:tc>
        <w:tc>
          <w:tcPr>
            <w:tcW w:w="2286" w:type="dxa"/>
          </w:tcPr>
          <w:p w:rsidR="0013500B" w:rsidRPr="0013500B" w:rsidRDefault="0013500B" w:rsidP="0013500B">
            <w:pPr>
              <w:widowControl w:val="0"/>
              <w:autoSpaceDE w:val="0"/>
              <w:autoSpaceDN w:val="0"/>
              <w:adjustRightInd w:val="0"/>
              <w:spacing w:after="0"/>
              <w:jc w:val="left"/>
              <w:rPr>
                <w:sz w:val="20"/>
                <w:szCs w:val="20"/>
              </w:rPr>
            </w:pPr>
            <w:r w:rsidRPr="0013500B">
              <w:rPr>
                <w:sz w:val="20"/>
                <w:szCs w:val="20"/>
              </w:rPr>
              <w:t xml:space="preserve">Повышение качества ведомственного мониторинга; использование внутренних и внешних источников информации о потребностях населения в предоставляемых услугах; обучение и повышение уровня квалификации участников программных </w:t>
            </w:r>
          </w:p>
          <w:p w:rsidR="0013500B" w:rsidRPr="0013500B" w:rsidRDefault="0013500B" w:rsidP="0013500B">
            <w:pPr>
              <w:widowControl w:val="0"/>
              <w:autoSpaceDE w:val="0"/>
              <w:autoSpaceDN w:val="0"/>
              <w:adjustRightInd w:val="0"/>
              <w:spacing w:after="0"/>
              <w:jc w:val="left"/>
              <w:rPr>
                <w:sz w:val="20"/>
                <w:szCs w:val="20"/>
              </w:rPr>
            </w:pPr>
            <w:r w:rsidRPr="0013500B">
              <w:rPr>
                <w:sz w:val="20"/>
                <w:szCs w:val="20"/>
              </w:rPr>
              <w:t>мероприятий</w:t>
            </w:r>
          </w:p>
        </w:tc>
      </w:tr>
    </w:tbl>
    <w:p w:rsidR="0013500B" w:rsidRDefault="0013500B" w:rsidP="0013500B">
      <w:pPr>
        <w:autoSpaceDE w:val="0"/>
        <w:autoSpaceDN w:val="0"/>
        <w:adjustRightInd w:val="0"/>
        <w:spacing w:after="0"/>
        <w:ind w:left="284"/>
        <w:rPr>
          <w:b/>
          <w:szCs w:val="24"/>
        </w:rPr>
      </w:pPr>
    </w:p>
    <w:p w:rsidR="0013500B" w:rsidRPr="0022682A" w:rsidRDefault="0013500B" w:rsidP="0022682A">
      <w:pPr>
        <w:ind w:firstLine="708"/>
        <w:rPr>
          <w:rFonts w:ascii="Times New Roman" w:hAnsi="Times New Roman"/>
          <w:b/>
          <w:i/>
          <w:sz w:val="24"/>
          <w:szCs w:val="24"/>
        </w:rPr>
      </w:pPr>
    </w:p>
    <w:p w:rsidR="0013500B" w:rsidRDefault="0013500B" w:rsidP="0013500B">
      <w:pPr>
        <w:ind w:firstLine="708"/>
        <w:rPr>
          <w:b/>
          <w:i/>
          <w:szCs w:val="24"/>
        </w:rPr>
        <w:sectPr w:rsidR="0013500B" w:rsidSect="0022682A">
          <w:pgSz w:w="11906" w:h="16838"/>
          <w:pgMar w:top="1134" w:right="1134" w:bottom="1134" w:left="1701" w:header="709" w:footer="709" w:gutter="0"/>
          <w:cols w:space="708"/>
          <w:docGrid w:linePitch="360"/>
        </w:sectPr>
      </w:pPr>
    </w:p>
    <w:p w:rsidR="0013500B" w:rsidRPr="0013500B" w:rsidRDefault="0013500B" w:rsidP="0013500B">
      <w:pPr>
        <w:ind w:firstLine="708"/>
        <w:jc w:val="center"/>
        <w:rPr>
          <w:rFonts w:ascii="Times New Roman" w:hAnsi="Times New Roman"/>
          <w:b/>
          <w:i/>
          <w:sz w:val="24"/>
          <w:szCs w:val="24"/>
        </w:rPr>
      </w:pPr>
      <w:r w:rsidRPr="0013500B">
        <w:rPr>
          <w:rFonts w:ascii="Times New Roman" w:hAnsi="Times New Roman"/>
          <w:b/>
          <w:i/>
          <w:sz w:val="24"/>
          <w:szCs w:val="24"/>
        </w:rPr>
        <w:t>4.7. Сведения об источниках и методике расчета значений показателей подпрограммы 4.</w:t>
      </w:r>
    </w:p>
    <w:tbl>
      <w:tblPr>
        <w:tblW w:w="5383" w:type="pct"/>
        <w:tblInd w:w="-931" w:type="dxa"/>
        <w:tblLayout w:type="fixed"/>
        <w:tblCellMar>
          <w:top w:w="102" w:type="dxa"/>
          <w:left w:w="62" w:type="dxa"/>
          <w:bottom w:w="102" w:type="dxa"/>
          <w:right w:w="62" w:type="dxa"/>
        </w:tblCellMar>
        <w:tblLook w:val="04A0"/>
      </w:tblPr>
      <w:tblGrid>
        <w:gridCol w:w="574"/>
        <w:gridCol w:w="3396"/>
        <w:gridCol w:w="1607"/>
        <w:gridCol w:w="1562"/>
        <w:gridCol w:w="18"/>
        <w:gridCol w:w="2100"/>
        <w:gridCol w:w="2160"/>
        <w:gridCol w:w="1900"/>
        <w:gridCol w:w="1619"/>
      </w:tblGrid>
      <w:tr w:rsidR="0013500B" w:rsidRPr="0013500B" w:rsidTr="0022682A">
        <w:tc>
          <w:tcPr>
            <w:tcW w:w="192" w:type="pct"/>
            <w:tcBorders>
              <w:top w:val="single" w:sz="4" w:space="0" w:color="auto"/>
              <w:left w:val="single" w:sz="4" w:space="0" w:color="auto"/>
              <w:bottom w:val="single" w:sz="4" w:space="0" w:color="auto"/>
              <w:right w:val="single" w:sz="4" w:space="0" w:color="auto"/>
            </w:tcBorders>
            <w:hideMark/>
          </w:tcPr>
          <w:p w:rsidR="0013500B" w:rsidRPr="0013500B" w:rsidRDefault="0013500B" w:rsidP="0022682A">
            <w:pPr>
              <w:autoSpaceDE w:val="0"/>
              <w:autoSpaceDN w:val="0"/>
              <w:adjustRightInd w:val="0"/>
              <w:spacing w:after="0" w:line="240" w:lineRule="auto"/>
              <w:jc w:val="center"/>
              <w:rPr>
                <w:rFonts w:ascii="Times New Roman" w:hAnsi="Times New Roman"/>
                <w:sz w:val="20"/>
                <w:szCs w:val="20"/>
              </w:rPr>
            </w:pPr>
            <w:r w:rsidRPr="0013500B">
              <w:rPr>
                <w:rFonts w:ascii="Times New Roman" w:hAnsi="Times New Roman"/>
                <w:sz w:val="20"/>
                <w:szCs w:val="20"/>
              </w:rPr>
              <w:t xml:space="preserve">N </w:t>
            </w:r>
            <w:proofErr w:type="spellStart"/>
            <w:proofErr w:type="gramStart"/>
            <w:r w:rsidRPr="0013500B">
              <w:rPr>
                <w:rFonts w:ascii="Times New Roman" w:hAnsi="Times New Roman"/>
                <w:sz w:val="20"/>
                <w:szCs w:val="20"/>
              </w:rPr>
              <w:t>п</w:t>
            </w:r>
            <w:proofErr w:type="spellEnd"/>
            <w:proofErr w:type="gramEnd"/>
            <w:r w:rsidRPr="0013500B">
              <w:rPr>
                <w:rFonts w:ascii="Times New Roman" w:hAnsi="Times New Roman"/>
                <w:sz w:val="20"/>
                <w:szCs w:val="20"/>
              </w:rPr>
              <w:t>/</w:t>
            </w:r>
            <w:proofErr w:type="spellStart"/>
            <w:r w:rsidRPr="0013500B">
              <w:rPr>
                <w:rFonts w:ascii="Times New Roman" w:hAnsi="Times New Roman"/>
                <w:sz w:val="20"/>
                <w:szCs w:val="20"/>
              </w:rPr>
              <w:t>п</w:t>
            </w:r>
            <w:proofErr w:type="spellEnd"/>
          </w:p>
        </w:tc>
        <w:tc>
          <w:tcPr>
            <w:tcW w:w="1137" w:type="pct"/>
            <w:tcBorders>
              <w:top w:val="single" w:sz="4" w:space="0" w:color="auto"/>
              <w:left w:val="single" w:sz="4" w:space="0" w:color="auto"/>
              <w:bottom w:val="single" w:sz="4" w:space="0" w:color="auto"/>
              <w:right w:val="single" w:sz="4" w:space="0" w:color="auto"/>
            </w:tcBorders>
            <w:hideMark/>
          </w:tcPr>
          <w:p w:rsidR="0013500B" w:rsidRPr="0013500B" w:rsidRDefault="0013500B" w:rsidP="0022682A">
            <w:pPr>
              <w:autoSpaceDE w:val="0"/>
              <w:autoSpaceDN w:val="0"/>
              <w:adjustRightInd w:val="0"/>
              <w:spacing w:after="0" w:line="240" w:lineRule="auto"/>
              <w:jc w:val="center"/>
              <w:rPr>
                <w:rFonts w:ascii="Times New Roman" w:hAnsi="Times New Roman"/>
                <w:sz w:val="20"/>
                <w:szCs w:val="20"/>
              </w:rPr>
            </w:pPr>
            <w:r w:rsidRPr="0013500B">
              <w:rPr>
                <w:rFonts w:ascii="Times New Roman" w:hAnsi="Times New Roman"/>
                <w:sz w:val="20"/>
                <w:szCs w:val="20"/>
              </w:rPr>
              <w:t>Наименование показателя</w:t>
            </w:r>
          </w:p>
        </w:tc>
        <w:tc>
          <w:tcPr>
            <w:tcW w:w="538" w:type="pct"/>
            <w:tcBorders>
              <w:top w:val="single" w:sz="4" w:space="0" w:color="auto"/>
              <w:left w:val="single" w:sz="4" w:space="0" w:color="auto"/>
              <w:bottom w:val="single" w:sz="4" w:space="0" w:color="auto"/>
              <w:right w:val="single" w:sz="4" w:space="0" w:color="auto"/>
            </w:tcBorders>
            <w:hideMark/>
          </w:tcPr>
          <w:p w:rsidR="0013500B" w:rsidRPr="0013500B" w:rsidRDefault="0013500B" w:rsidP="0022682A">
            <w:pPr>
              <w:autoSpaceDE w:val="0"/>
              <w:autoSpaceDN w:val="0"/>
              <w:adjustRightInd w:val="0"/>
              <w:spacing w:after="0" w:line="240" w:lineRule="auto"/>
              <w:jc w:val="center"/>
              <w:rPr>
                <w:rFonts w:ascii="Times New Roman" w:hAnsi="Times New Roman"/>
                <w:sz w:val="20"/>
                <w:szCs w:val="20"/>
              </w:rPr>
            </w:pPr>
            <w:r w:rsidRPr="0013500B">
              <w:rPr>
                <w:rFonts w:ascii="Times New Roman" w:hAnsi="Times New Roman"/>
                <w:sz w:val="20"/>
                <w:szCs w:val="20"/>
              </w:rPr>
              <w:t>Единица измерения, временная характеристика&lt;*&gt;</w:t>
            </w:r>
          </w:p>
        </w:tc>
        <w:tc>
          <w:tcPr>
            <w:tcW w:w="523" w:type="pct"/>
            <w:tcBorders>
              <w:top w:val="single" w:sz="4" w:space="0" w:color="auto"/>
              <w:left w:val="single" w:sz="4" w:space="0" w:color="auto"/>
              <w:bottom w:val="single" w:sz="4" w:space="0" w:color="auto"/>
              <w:right w:val="single" w:sz="4" w:space="0" w:color="auto"/>
            </w:tcBorders>
            <w:hideMark/>
          </w:tcPr>
          <w:p w:rsidR="0013500B" w:rsidRPr="0013500B" w:rsidRDefault="0013500B" w:rsidP="0022682A">
            <w:pPr>
              <w:autoSpaceDE w:val="0"/>
              <w:autoSpaceDN w:val="0"/>
              <w:adjustRightInd w:val="0"/>
              <w:spacing w:after="0" w:line="240" w:lineRule="auto"/>
              <w:jc w:val="center"/>
              <w:rPr>
                <w:rFonts w:ascii="Times New Roman" w:hAnsi="Times New Roman"/>
                <w:sz w:val="20"/>
                <w:szCs w:val="20"/>
              </w:rPr>
            </w:pPr>
            <w:r w:rsidRPr="0013500B">
              <w:rPr>
                <w:rFonts w:ascii="Times New Roman" w:hAnsi="Times New Roman"/>
                <w:sz w:val="20"/>
                <w:szCs w:val="20"/>
              </w:rPr>
              <w:t>Алгоритм расчета (формула) &lt;**&gt;</w:t>
            </w:r>
          </w:p>
        </w:tc>
        <w:tc>
          <w:tcPr>
            <w:tcW w:w="709" w:type="pct"/>
            <w:gridSpan w:val="2"/>
            <w:tcBorders>
              <w:top w:val="single" w:sz="4" w:space="0" w:color="auto"/>
              <w:left w:val="single" w:sz="4" w:space="0" w:color="auto"/>
              <w:bottom w:val="single" w:sz="4" w:space="0" w:color="auto"/>
              <w:right w:val="single" w:sz="4" w:space="0" w:color="auto"/>
            </w:tcBorders>
            <w:hideMark/>
          </w:tcPr>
          <w:p w:rsidR="0013500B" w:rsidRPr="0013500B" w:rsidRDefault="0013500B" w:rsidP="0022682A">
            <w:pPr>
              <w:autoSpaceDE w:val="0"/>
              <w:autoSpaceDN w:val="0"/>
              <w:adjustRightInd w:val="0"/>
              <w:spacing w:after="0" w:line="240" w:lineRule="auto"/>
              <w:jc w:val="center"/>
              <w:rPr>
                <w:rFonts w:ascii="Times New Roman" w:hAnsi="Times New Roman"/>
                <w:sz w:val="20"/>
                <w:szCs w:val="20"/>
              </w:rPr>
            </w:pPr>
            <w:r w:rsidRPr="0013500B">
              <w:rPr>
                <w:rFonts w:ascii="Times New Roman" w:hAnsi="Times New Roman"/>
                <w:sz w:val="20"/>
                <w:szCs w:val="20"/>
              </w:rPr>
              <w:t>Базовые показатели (используемые в формуле)</w:t>
            </w:r>
          </w:p>
        </w:tc>
        <w:tc>
          <w:tcPr>
            <w:tcW w:w="723" w:type="pct"/>
            <w:tcBorders>
              <w:top w:val="single" w:sz="4" w:space="0" w:color="auto"/>
              <w:left w:val="single" w:sz="4" w:space="0" w:color="auto"/>
              <w:bottom w:val="single" w:sz="4" w:space="0" w:color="auto"/>
              <w:right w:val="single" w:sz="4" w:space="0" w:color="auto"/>
            </w:tcBorders>
            <w:hideMark/>
          </w:tcPr>
          <w:p w:rsidR="0013500B" w:rsidRPr="0013500B" w:rsidRDefault="0013500B" w:rsidP="0022682A">
            <w:pPr>
              <w:autoSpaceDE w:val="0"/>
              <w:autoSpaceDN w:val="0"/>
              <w:adjustRightInd w:val="0"/>
              <w:spacing w:after="0" w:line="240" w:lineRule="auto"/>
              <w:jc w:val="center"/>
              <w:rPr>
                <w:rFonts w:ascii="Times New Roman" w:hAnsi="Times New Roman"/>
                <w:sz w:val="20"/>
                <w:szCs w:val="20"/>
              </w:rPr>
            </w:pPr>
            <w:r w:rsidRPr="0013500B">
              <w:rPr>
                <w:rFonts w:ascii="Times New Roman" w:hAnsi="Times New Roman"/>
                <w:sz w:val="20"/>
                <w:szCs w:val="20"/>
              </w:rPr>
              <w:t>Метод сбора информации, код формы отчетности &lt;***&gt;</w:t>
            </w:r>
          </w:p>
        </w:tc>
        <w:tc>
          <w:tcPr>
            <w:tcW w:w="636" w:type="pct"/>
            <w:tcBorders>
              <w:top w:val="single" w:sz="4" w:space="0" w:color="auto"/>
              <w:left w:val="single" w:sz="4" w:space="0" w:color="auto"/>
              <w:bottom w:val="single" w:sz="4" w:space="0" w:color="auto"/>
              <w:right w:val="single" w:sz="4" w:space="0" w:color="auto"/>
            </w:tcBorders>
            <w:hideMark/>
          </w:tcPr>
          <w:p w:rsidR="0013500B" w:rsidRPr="0013500B" w:rsidRDefault="0013500B" w:rsidP="0022682A">
            <w:pPr>
              <w:autoSpaceDE w:val="0"/>
              <w:autoSpaceDN w:val="0"/>
              <w:adjustRightInd w:val="0"/>
              <w:spacing w:after="0" w:line="240" w:lineRule="auto"/>
              <w:jc w:val="center"/>
              <w:rPr>
                <w:rFonts w:ascii="Times New Roman" w:hAnsi="Times New Roman"/>
                <w:sz w:val="20"/>
                <w:szCs w:val="20"/>
              </w:rPr>
            </w:pPr>
            <w:r w:rsidRPr="0013500B">
              <w:rPr>
                <w:rFonts w:ascii="Times New Roman" w:hAnsi="Times New Roman"/>
                <w:sz w:val="20"/>
                <w:szCs w:val="20"/>
              </w:rPr>
              <w:t>Дата получения фактических значений показателей</w:t>
            </w:r>
          </w:p>
        </w:tc>
        <w:tc>
          <w:tcPr>
            <w:tcW w:w="542" w:type="pct"/>
            <w:tcBorders>
              <w:top w:val="single" w:sz="4" w:space="0" w:color="auto"/>
              <w:left w:val="single" w:sz="4" w:space="0" w:color="auto"/>
              <w:bottom w:val="single" w:sz="4" w:space="0" w:color="auto"/>
              <w:right w:val="single" w:sz="4" w:space="0" w:color="auto"/>
            </w:tcBorders>
            <w:hideMark/>
          </w:tcPr>
          <w:p w:rsidR="0013500B" w:rsidRPr="0013500B" w:rsidRDefault="0013500B" w:rsidP="0022682A">
            <w:pPr>
              <w:autoSpaceDE w:val="0"/>
              <w:autoSpaceDN w:val="0"/>
              <w:adjustRightInd w:val="0"/>
              <w:spacing w:after="0" w:line="240" w:lineRule="auto"/>
              <w:jc w:val="center"/>
              <w:rPr>
                <w:rFonts w:ascii="Times New Roman" w:hAnsi="Times New Roman"/>
                <w:sz w:val="20"/>
                <w:szCs w:val="20"/>
              </w:rPr>
            </w:pPr>
            <w:r w:rsidRPr="0013500B">
              <w:rPr>
                <w:rFonts w:ascii="Times New Roman" w:hAnsi="Times New Roman"/>
                <w:sz w:val="20"/>
                <w:szCs w:val="20"/>
              </w:rPr>
              <w:t>Ответственный за сбор данных по показателю, субъект статистического учета</w:t>
            </w:r>
          </w:p>
        </w:tc>
      </w:tr>
      <w:tr w:rsidR="0013500B" w:rsidRPr="0013500B" w:rsidTr="0022682A">
        <w:tc>
          <w:tcPr>
            <w:tcW w:w="192" w:type="pct"/>
            <w:tcBorders>
              <w:top w:val="single" w:sz="4" w:space="0" w:color="auto"/>
              <w:left w:val="single" w:sz="4" w:space="0" w:color="auto"/>
              <w:bottom w:val="single" w:sz="4" w:space="0" w:color="auto"/>
              <w:right w:val="single" w:sz="4" w:space="0" w:color="auto"/>
            </w:tcBorders>
          </w:tcPr>
          <w:p w:rsidR="0013500B" w:rsidRPr="0013500B" w:rsidRDefault="0013500B" w:rsidP="0022682A">
            <w:pPr>
              <w:autoSpaceDE w:val="0"/>
              <w:autoSpaceDN w:val="0"/>
              <w:adjustRightInd w:val="0"/>
              <w:spacing w:after="0" w:line="240" w:lineRule="auto"/>
              <w:rPr>
                <w:rFonts w:ascii="Times New Roman" w:hAnsi="Times New Roman"/>
                <w:sz w:val="20"/>
                <w:szCs w:val="20"/>
              </w:rPr>
            </w:pPr>
          </w:p>
        </w:tc>
        <w:tc>
          <w:tcPr>
            <w:tcW w:w="4808" w:type="pct"/>
            <w:gridSpan w:val="8"/>
            <w:tcBorders>
              <w:top w:val="single" w:sz="4" w:space="0" w:color="auto"/>
              <w:left w:val="single" w:sz="4" w:space="0" w:color="auto"/>
              <w:bottom w:val="single" w:sz="4" w:space="0" w:color="auto"/>
              <w:right w:val="single" w:sz="4" w:space="0" w:color="auto"/>
            </w:tcBorders>
            <w:hideMark/>
          </w:tcPr>
          <w:p w:rsidR="0013500B" w:rsidRPr="0013500B" w:rsidRDefault="0013500B" w:rsidP="0022682A">
            <w:pPr>
              <w:autoSpaceDE w:val="0"/>
              <w:autoSpaceDN w:val="0"/>
              <w:adjustRightInd w:val="0"/>
              <w:spacing w:after="0" w:line="240" w:lineRule="auto"/>
              <w:rPr>
                <w:rFonts w:ascii="Times New Roman" w:hAnsi="Times New Roman"/>
                <w:sz w:val="20"/>
                <w:szCs w:val="20"/>
              </w:rPr>
            </w:pPr>
            <w:r w:rsidRPr="0013500B">
              <w:rPr>
                <w:rFonts w:ascii="Times New Roman" w:hAnsi="Times New Roman"/>
                <w:b/>
                <w:i/>
                <w:sz w:val="20"/>
                <w:szCs w:val="20"/>
              </w:rPr>
              <w:t>Цел</w:t>
            </w:r>
            <w:r w:rsidRPr="0013500B">
              <w:rPr>
                <w:rFonts w:ascii="Times New Roman" w:hAnsi="Times New Roman"/>
                <w:b/>
                <w:sz w:val="20"/>
                <w:szCs w:val="20"/>
              </w:rPr>
              <w:t>ь:</w:t>
            </w:r>
            <w:r w:rsidRPr="0013500B">
              <w:rPr>
                <w:rFonts w:ascii="Times New Roman" w:hAnsi="Times New Roman"/>
                <w:sz w:val="20"/>
                <w:szCs w:val="20"/>
              </w:rPr>
              <w:t xml:space="preserve"> Осуществление финансово-экономических функций и обеспечение бухгалтерского обслуживания учреждений, подведомственных отделу культуры, спорта и молодежной  политики  администрации </w:t>
            </w:r>
            <w:proofErr w:type="gramStart"/>
            <w:r w:rsidRPr="0013500B">
              <w:rPr>
                <w:rFonts w:ascii="Times New Roman" w:hAnsi="Times New Roman"/>
                <w:sz w:val="20"/>
                <w:szCs w:val="20"/>
              </w:rPr>
              <w:t>г</w:t>
            </w:r>
            <w:proofErr w:type="gramEnd"/>
            <w:r w:rsidRPr="0013500B">
              <w:rPr>
                <w:rFonts w:ascii="Times New Roman" w:hAnsi="Times New Roman"/>
                <w:sz w:val="20"/>
                <w:szCs w:val="20"/>
              </w:rPr>
              <w:t>. Полярные Зори с подведомственной территорией.</w:t>
            </w:r>
          </w:p>
        </w:tc>
      </w:tr>
      <w:tr w:rsidR="0013500B" w:rsidRPr="0013500B" w:rsidTr="0022682A">
        <w:tc>
          <w:tcPr>
            <w:tcW w:w="192" w:type="pct"/>
            <w:tcBorders>
              <w:top w:val="single" w:sz="4" w:space="0" w:color="auto"/>
              <w:left w:val="single" w:sz="4" w:space="0" w:color="auto"/>
              <w:bottom w:val="single" w:sz="4" w:space="0" w:color="auto"/>
              <w:right w:val="single" w:sz="4" w:space="0" w:color="auto"/>
            </w:tcBorders>
          </w:tcPr>
          <w:p w:rsidR="0013500B" w:rsidRPr="0013500B" w:rsidRDefault="0013500B" w:rsidP="0022682A">
            <w:pPr>
              <w:autoSpaceDE w:val="0"/>
              <w:autoSpaceDN w:val="0"/>
              <w:adjustRightInd w:val="0"/>
              <w:spacing w:after="0" w:line="240" w:lineRule="auto"/>
              <w:rPr>
                <w:rFonts w:ascii="Times New Roman" w:hAnsi="Times New Roman"/>
                <w:sz w:val="20"/>
                <w:szCs w:val="20"/>
              </w:rPr>
            </w:pPr>
          </w:p>
        </w:tc>
        <w:tc>
          <w:tcPr>
            <w:tcW w:w="4808" w:type="pct"/>
            <w:gridSpan w:val="8"/>
            <w:tcBorders>
              <w:top w:val="single" w:sz="4" w:space="0" w:color="auto"/>
              <w:left w:val="single" w:sz="4" w:space="0" w:color="auto"/>
              <w:bottom w:val="single" w:sz="4" w:space="0" w:color="auto"/>
              <w:right w:val="single" w:sz="4" w:space="0" w:color="auto"/>
            </w:tcBorders>
            <w:hideMark/>
          </w:tcPr>
          <w:p w:rsidR="0013500B" w:rsidRPr="0013500B" w:rsidRDefault="0013500B" w:rsidP="0022682A">
            <w:pPr>
              <w:autoSpaceDE w:val="0"/>
              <w:autoSpaceDN w:val="0"/>
              <w:adjustRightInd w:val="0"/>
              <w:spacing w:after="0" w:line="240" w:lineRule="auto"/>
              <w:rPr>
                <w:rFonts w:ascii="Times New Roman" w:hAnsi="Times New Roman"/>
                <w:b/>
                <w:i/>
                <w:sz w:val="20"/>
                <w:szCs w:val="20"/>
              </w:rPr>
            </w:pPr>
            <w:r w:rsidRPr="0013500B">
              <w:rPr>
                <w:rFonts w:ascii="Times New Roman" w:hAnsi="Times New Roman"/>
                <w:b/>
                <w:i/>
                <w:sz w:val="20"/>
                <w:szCs w:val="20"/>
              </w:rPr>
              <w:t xml:space="preserve">Задача: </w:t>
            </w:r>
            <w:r w:rsidRPr="0013500B">
              <w:rPr>
                <w:rFonts w:ascii="Times New Roman" w:hAnsi="Times New Roman"/>
                <w:sz w:val="20"/>
                <w:szCs w:val="20"/>
              </w:rPr>
              <w:t>Формирование бюджетной отчетности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r>
      <w:tr w:rsidR="0013500B" w:rsidRPr="0013500B" w:rsidTr="0022682A">
        <w:tc>
          <w:tcPr>
            <w:tcW w:w="192" w:type="pct"/>
            <w:tcBorders>
              <w:top w:val="single" w:sz="4" w:space="0" w:color="auto"/>
              <w:left w:val="single" w:sz="4" w:space="0" w:color="auto"/>
              <w:bottom w:val="single" w:sz="4" w:space="0" w:color="auto"/>
              <w:right w:val="single" w:sz="4" w:space="0" w:color="auto"/>
            </w:tcBorders>
            <w:hideMark/>
          </w:tcPr>
          <w:p w:rsidR="0013500B" w:rsidRPr="0013500B" w:rsidRDefault="0013500B" w:rsidP="0022682A">
            <w:pPr>
              <w:autoSpaceDE w:val="0"/>
              <w:autoSpaceDN w:val="0"/>
              <w:adjustRightInd w:val="0"/>
              <w:spacing w:after="0" w:line="240" w:lineRule="auto"/>
              <w:jc w:val="center"/>
              <w:rPr>
                <w:rFonts w:ascii="Times New Roman" w:hAnsi="Times New Roman"/>
                <w:sz w:val="20"/>
                <w:szCs w:val="20"/>
              </w:rPr>
            </w:pPr>
            <w:r w:rsidRPr="0013500B">
              <w:rPr>
                <w:rFonts w:ascii="Times New Roman" w:hAnsi="Times New Roman"/>
                <w:sz w:val="20"/>
                <w:szCs w:val="20"/>
              </w:rPr>
              <w:t>01.</w:t>
            </w:r>
          </w:p>
        </w:tc>
        <w:tc>
          <w:tcPr>
            <w:tcW w:w="1137" w:type="pct"/>
            <w:tcBorders>
              <w:top w:val="single" w:sz="4" w:space="0" w:color="auto"/>
              <w:left w:val="single" w:sz="4" w:space="0" w:color="auto"/>
              <w:bottom w:val="single" w:sz="4" w:space="0" w:color="auto"/>
              <w:right w:val="single" w:sz="4" w:space="0" w:color="auto"/>
            </w:tcBorders>
            <w:hideMark/>
          </w:tcPr>
          <w:p w:rsidR="0013500B" w:rsidRPr="0013500B" w:rsidRDefault="0013500B" w:rsidP="0022682A">
            <w:pPr>
              <w:autoSpaceDE w:val="0"/>
              <w:autoSpaceDN w:val="0"/>
              <w:adjustRightInd w:val="0"/>
              <w:spacing w:after="0" w:line="240" w:lineRule="auto"/>
              <w:rPr>
                <w:rFonts w:ascii="Times New Roman" w:hAnsi="Times New Roman"/>
                <w:sz w:val="20"/>
                <w:szCs w:val="20"/>
              </w:rPr>
            </w:pPr>
            <w:r w:rsidRPr="0013500B">
              <w:rPr>
                <w:rFonts w:ascii="Times New Roman" w:hAnsi="Times New Roman"/>
                <w:sz w:val="20"/>
                <w:szCs w:val="20"/>
              </w:rPr>
              <w:t xml:space="preserve">Ведение   бухгалтерского учета, формирование   регистров бухгалтерского  учета   бюджетных  учреждений  </w:t>
            </w:r>
          </w:p>
        </w:tc>
        <w:tc>
          <w:tcPr>
            <w:tcW w:w="538" w:type="pct"/>
            <w:tcBorders>
              <w:top w:val="single" w:sz="4" w:space="0" w:color="auto"/>
              <w:left w:val="single" w:sz="4" w:space="0" w:color="auto"/>
              <w:bottom w:val="single" w:sz="4" w:space="0" w:color="auto"/>
              <w:right w:val="single" w:sz="4" w:space="0" w:color="auto"/>
            </w:tcBorders>
          </w:tcPr>
          <w:p w:rsidR="0013500B" w:rsidRPr="0013500B" w:rsidRDefault="0013500B" w:rsidP="0022682A">
            <w:pPr>
              <w:autoSpaceDE w:val="0"/>
              <w:autoSpaceDN w:val="0"/>
              <w:adjustRightInd w:val="0"/>
              <w:spacing w:after="0" w:line="240" w:lineRule="auto"/>
              <w:jc w:val="center"/>
              <w:rPr>
                <w:rFonts w:ascii="Times New Roman" w:hAnsi="Times New Roman"/>
                <w:sz w:val="20"/>
                <w:szCs w:val="20"/>
              </w:rPr>
            </w:pPr>
            <w:r w:rsidRPr="0013500B">
              <w:rPr>
                <w:rFonts w:ascii="Times New Roman" w:hAnsi="Times New Roman"/>
                <w:sz w:val="20"/>
                <w:szCs w:val="20"/>
              </w:rPr>
              <w:t>Единица, ежегодно</w:t>
            </w:r>
          </w:p>
        </w:tc>
        <w:tc>
          <w:tcPr>
            <w:tcW w:w="529" w:type="pct"/>
            <w:gridSpan w:val="2"/>
            <w:tcBorders>
              <w:top w:val="single" w:sz="4" w:space="0" w:color="auto"/>
              <w:left w:val="single" w:sz="4" w:space="0" w:color="auto"/>
              <w:bottom w:val="single" w:sz="4" w:space="0" w:color="auto"/>
              <w:right w:val="single" w:sz="4" w:space="0" w:color="auto"/>
            </w:tcBorders>
          </w:tcPr>
          <w:p w:rsidR="0013500B" w:rsidRPr="0013500B" w:rsidRDefault="0013500B" w:rsidP="0022682A">
            <w:pPr>
              <w:autoSpaceDE w:val="0"/>
              <w:autoSpaceDN w:val="0"/>
              <w:adjustRightInd w:val="0"/>
              <w:spacing w:after="0" w:line="240" w:lineRule="auto"/>
              <w:jc w:val="center"/>
              <w:rPr>
                <w:rFonts w:ascii="Times New Roman" w:hAnsi="Times New Roman"/>
                <w:sz w:val="20"/>
                <w:szCs w:val="20"/>
              </w:rPr>
            </w:pPr>
            <w:r w:rsidRPr="0013500B">
              <w:rPr>
                <w:rFonts w:ascii="Times New Roman" w:hAnsi="Times New Roman"/>
                <w:sz w:val="20"/>
                <w:szCs w:val="20"/>
              </w:rPr>
              <w:t xml:space="preserve">Количество отчетов </w:t>
            </w:r>
            <w:r w:rsidR="0022682A">
              <w:rPr>
                <w:rFonts w:ascii="Times New Roman" w:hAnsi="Times New Roman"/>
                <w:sz w:val="20"/>
                <w:szCs w:val="20"/>
              </w:rPr>
              <w:t xml:space="preserve">в </w:t>
            </w:r>
            <w:r w:rsidR="0022682A" w:rsidRPr="0013500B">
              <w:rPr>
                <w:rFonts w:ascii="Times New Roman" w:hAnsi="Times New Roman"/>
                <w:sz w:val="20"/>
                <w:szCs w:val="20"/>
              </w:rPr>
              <w:t>соответствии</w:t>
            </w:r>
            <w:r w:rsidRPr="0013500B">
              <w:rPr>
                <w:rFonts w:ascii="Times New Roman" w:hAnsi="Times New Roman"/>
                <w:sz w:val="20"/>
                <w:szCs w:val="20"/>
              </w:rPr>
              <w:t xml:space="preserve"> с действующим законодательством РФ по бухгалтерскому обслуживанию на очередной финансовый год</w:t>
            </w:r>
          </w:p>
        </w:tc>
        <w:tc>
          <w:tcPr>
            <w:tcW w:w="703" w:type="pct"/>
            <w:tcBorders>
              <w:top w:val="single" w:sz="4" w:space="0" w:color="auto"/>
              <w:left w:val="single" w:sz="4" w:space="0" w:color="auto"/>
              <w:bottom w:val="single" w:sz="4" w:space="0" w:color="auto"/>
              <w:right w:val="single" w:sz="4" w:space="0" w:color="auto"/>
            </w:tcBorders>
          </w:tcPr>
          <w:p w:rsidR="0013500B" w:rsidRPr="0013500B" w:rsidRDefault="0013500B" w:rsidP="0022682A">
            <w:pPr>
              <w:autoSpaceDE w:val="0"/>
              <w:autoSpaceDN w:val="0"/>
              <w:adjustRightInd w:val="0"/>
              <w:spacing w:after="0" w:line="240" w:lineRule="auto"/>
              <w:rPr>
                <w:rFonts w:ascii="Times New Roman" w:hAnsi="Times New Roman"/>
                <w:sz w:val="20"/>
                <w:szCs w:val="20"/>
              </w:rPr>
            </w:pPr>
            <w:r w:rsidRPr="0013500B">
              <w:rPr>
                <w:rFonts w:ascii="Times New Roman" w:hAnsi="Times New Roman"/>
                <w:sz w:val="20"/>
                <w:szCs w:val="20"/>
              </w:rPr>
              <w:t>-</w:t>
            </w:r>
          </w:p>
        </w:tc>
        <w:tc>
          <w:tcPr>
            <w:tcW w:w="723" w:type="pct"/>
            <w:tcBorders>
              <w:top w:val="single" w:sz="4" w:space="0" w:color="auto"/>
              <w:left w:val="single" w:sz="4" w:space="0" w:color="auto"/>
              <w:bottom w:val="single" w:sz="4" w:space="0" w:color="auto"/>
              <w:right w:val="single" w:sz="4" w:space="0" w:color="auto"/>
            </w:tcBorders>
          </w:tcPr>
          <w:p w:rsidR="0013500B" w:rsidRPr="0013500B" w:rsidRDefault="0013500B" w:rsidP="0022682A">
            <w:pPr>
              <w:autoSpaceDE w:val="0"/>
              <w:autoSpaceDN w:val="0"/>
              <w:adjustRightInd w:val="0"/>
              <w:spacing w:after="0" w:line="240" w:lineRule="auto"/>
              <w:rPr>
                <w:rFonts w:ascii="Times New Roman" w:hAnsi="Times New Roman"/>
                <w:sz w:val="20"/>
                <w:szCs w:val="20"/>
              </w:rPr>
            </w:pPr>
            <w:r w:rsidRPr="0013500B">
              <w:rPr>
                <w:rFonts w:ascii="Times New Roman" w:hAnsi="Times New Roman"/>
                <w:sz w:val="20"/>
                <w:szCs w:val="20"/>
              </w:rPr>
              <w:t xml:space="preserve">Приказ Минфина РФ от 28 декабря 2010 г. N </w:t>
            </w:r>
            <w:proofErr w:type="spellStart"/>
            <w:r w:rsidRPr="0013500B">
              <w:rPr>
                <w:rFonts w:ascii="Times New Roman" w:hAnsi="Times New Roman"/>
                <w:sz w:val="20"/>
                <w:szCs w:val="20"/>
              </w:rPr>
              <w:t>191н</w:t>
            </w:r>
            <w:proofErr w:type="spellEnd"/>
          </w:p>
          <w:p w:rsidR="0013500B" w:rsidRPr="0013500B" w:rsidRDefault="0013500B" w:rsidP="0022682A">
            <w:pPr>
              <w:autoSpaceDE w:val="0"/>
              <w:autoSpaceDN w:val="0"/>
              <w:adjustRightInd w:val="0"/>
              <w:spacing w:after="0" w:line="240" w:lineRule="auto"/>
              <w:rPr>
                <w:rFonts w:ascii="Times New Roman" w:hAnsi="Times New Roman"/>
                <w:sz w:val="20"/>
                <w:szCs w:val="20"/>
              </w:rPr>
            </w:pPr>
            <w:r w:rsidRPr="0013500B">
              <w:rPr>
                <w:rFonts w:ascii="Times New Roman" w:hAnsi="Times New Roman"/>
                <w:sz w:val="20"/>
                <w:szCs w:val="20"/>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tc>
        <w:tc>
          <w:tcPr>
            <w:tcW w:w="636" w:type="pct"/>
            <w:tcBorders>
              <w:top w:val="single" w:sz="4" w:space="0" w:color="auto"/>
              <w:left w:val="single" w:sz="4" w:space="0" w:color="auto"/>
              <w:bottom w:val="single" w:sz="4" w:space="0" w:color="auto"/>
              <w:right w:val="single" w:sz="4" w:space="0" w:color="auto"/>
            </w:tcBorders>
          </w:tcPr>
          <w:p w:rsidR="0013500B" w:rsidRPr="0013500B" w:rsidRDefault="0013500B" w:rsidP="0022682A">
            <w:pPr>
              <w:autoSpaceDE w:val="0"/>
              <w:autoSpaceDN w:val="0"/>
              <w:adjustRightInd w:val="0"/>
              <w:spacing w:after="0" w:line="240" w:lineRule="auto"/>
              <w:jc w:val="center"/>
              <w:rPr>
                <w:rFonts w:ascii="Times New Roman" w:hAnsi="Times New Roman"/>
                <w:sz w:val="20"/>
                <w:szCs w:val="20"/>
              </w:rPr>
            </w:pPr>
            <w:r w:rsidRPr="0013500B">
              <w:rPr>
                <w:rFonts w:ascii="Times New Roman" w:hAnsi="Times New Roman"/>
                <w:sz w:val="20"/>
                <w:szCs w:val="20"/>
              </w:rPr>
              <w:t>Ежеквартально,</w:t>
            </w:r>
          </w:p>
          <w:p w:rsidR="0013500B" w:rsidRPr="0013500B" w:rsidRDefault="0013500B" w:rsidP="0022682A">
            <w:pPr>
              <w:autoSpaceDE w:val="0"/>
              <w:autoSpaceDN w:val="0"/>
              <w:adjustRightInd w:val="0"/>
              <w:spacing w:after="0" w:line="240" w:lineRule="auto"/>
              <w:jc w:val="center"/>
              <w:rPr>
                <w:rFonts w:ascii="Times New Roman" w:hAnsi="Times New Roman"/>
                <w:sz w:val="20"/>
                <w:szCs w:val="20"/>
              </w:rPr>
            </w:pPr>
            <w:r w:rsidRPr="0013500B">
              <w:rPr>
                <w:rFonts w:ascii="Times New Roman" w:hAnsi="Times New Roman"/>
                <w:sz w:val="20"/>
                <w:szCs w:val="20"/>
              </w:rPr>
              <w:t>годовой отчет.</w:t>
            </w:r>
          </w:p>
        </w:tc>
        <w:tc>
          <w:tcPr>
            <w:tcW w:w="542" w:type="pct"/>
            <w:tcBorders>
              <w:top w:val="single" w:sz="4" w:space="0" w:color="auto"/>
              <w:left w:val="single" w:sz="4" w:space="0" w:color="auto"/>
              <w:bottom w:val="single" w:sz="4" w:space="0" w:color="auto"/>
              <w:right w:val="single" w:sz="4" w:space="0" w:color="auto"/>
            </w:tcBorders>
          </w:tcPr>
          <w:p w:rsidR="0013500B" w:rsidRPr="0013500B" w:rsidRDefault="0013500B" w:rsidP="0022682A">
            <w:pPr>
              <w:autoSpaceDE w:val="0"/>
              <w:autoSpaceDN w:val="0"/>
              <w:adjustRightInd w:val="0"/>
              <w:spacing w:after="0" w:line="240" w:lineRule="auto"/>
              <w:jc w:val="center"/>
              <w:rPr>
                <w:rFonts w:ascii="Times New Roman" w:hAnsi="Times New Roman"/>
                <w:sz w:val="20"/>
                <w:szCs w:val="20"/>
              </w:rPr>
            </w:pPr>
            <w:r w:rsidRPr="0013500B">
              <w:rPr>
                <w:rFonts w:ascii="Times New Roman" w:hAnsi="Times New Roman"/>
                <w:sz w:val="20"/>
                <w:szCs w:val="20"/>
              </w:rPr>
              <w:t xml:space="preserve">МБУ </w:t>
            </w:r>
            <w:proofErr w:type="spellStart"/>
            <w:r w:rsidRPr="0013500B">
              <w:rPr>
                <w:rFonts w:ascii="Times New Roman" w:hAnsi="Times New Roman"/>
                <w:sz w:val="20"/>
                <w:szCs w:val="20"/>
              </w:rPr>
              <w:t>ЦОУК</w:t>
            </w:r>
            <w:proofErr w:type="spellEnd"/>
          </w:p>
        </w:tc>
      </w:tr>
      <w:tr w:rsidR="0013500B" w:rsidRPr="0013500B" w:rsidTr="0022682A">
        <w:tc>
          <w:tcPr>
            <w:tcW w:w="192" w:type="pct"/>
            <w:tcBorders>
              <w:top w:val="single" w:sz="4" w:space="0" w:color="auto"/>
              <w:left w:val="single" w:sz="4" w:space="0" w:color="auto"/>
              <w:bottom w:val="single" w:sz="4" w:space="0" w:color="auto"/>
              <w:right w:val="single" w:sz="4" w:space="0" w:color="auto"/>
            </w:tcBorders>
            <w:hideMark/>
          </w:tcPr>
          <w:p w:rsidR="0013500B" w:rsidRPr="0013500B" w:rsidRDefault="0013500B" w:rsidP="0022682A">
            <w:pPr>
              <w:autoSpaceDE w:val="0"/>
              <w:autoSpaceDN w:val="0"/>
              <w:adjustRightInd w:val="0"/>
              <w:spacing w:after="0" w:line="240" w:lineRule="auto"/>
              <w:jc w:val="center"/>
              <w:rPr>
                <w:rFonts w:ascii="Times New Roman" w:hAnsi="Times New Roman"/>
                <w:sz w:val="20"/>
                <w:szCs w:val="20"/>
              </w:rPr>
            </w:pPr>
            <w:r w:rsidRPr="0013500B">
              <w:rPr>
                <w:rFonts w:ascii="Times New Roman" w:hAnsi="Times New Roman"/>
                <w:sz w:val="20"/>
                <w:szCs w:val="20"/>
              </w:rPr>
              <w:t>02.</w:t>
            </w:r>
          </w:p>
        </w:tc>
        <w:tc>
          <w:tcPr>
            <w:tcW w:w="1137" w:type="pct"/>
            <w:tcBorders>
              <w:top w:val="single" w:sz="4" w:space="0" w:color="auto"/>
              <w:left w:val="single" w:sz="4" w:space="0" w:color="auto"/>
              <w:bottom w:val="single" w:sz="4" w:space="0" w:color="auto"/>
              <w:right w:val="single" w:sz="4" w:space="0" w:color="auto"/>
            </w:tcBorders>
            <w:hideMark/>
          </w:tcPr>
          <w:p w:rsidR="0013500B" w:rsidRPr="0013500B" w:rsidRDefault="0013500B" w:rsidP="0022682A">
            <w:pPr>
              <w:autoSpaceDE w:val="0"/>
              <w:autoSpaceDN w:val="0"/>
              <w:adjustRightInd w:val="0"/>
              <w:spacing w:after="0" w:line="240" w:lineRule="auto"/>
              <w:rPr>
                <w:rFonts w:ascii="Times New Roman" w:hAnsi="Times New Roman"/>
                <w:sz w:val="20"/>
                <w:szCs w:val="20"/>
              </w:rPr>
            </w:pPr>
            <w:r w:rsidRPr="0013500B">
              <w:rPr>
                <w:rFonts w:ascii="Times New Roman" w:hAnsi="Times New Roman"/>
                <w:sz w:val="20"/>
                <w:szCs w:val="20"/>
              </w:rPr>
              <w:t>Обеспечение    эксплуатационно-технического  обслуживания   объектов и помещений, находящихся в  государственной (муниципальной) собственности, а также содержание указанных объектов и помещений, оборудования и  прилегающей территории в  надлежащем состоянии</w:t>
            </w:r>
          </w:p>
        </w:tc>
        <w:tc>
          <w:tcPr>
            <w:tcW w:w="538" w:type="pct"/>
            <w:tcBorders>
              <w:top w:val="single" w:sz="4" w:space="0" w:color="auto"/>
              <w:left w:val="single" w:sz="4" w:space="0" w:color="auto"/>
              <w:bottom w:val="single" w:sz="4" w:space="0" w:color="auto"/>
              <w:right w:val="single" w:sz="4" w:space="0" w:color="auto"/>
            </w:tcBorders>
          </w:tcPr>
          <w:p w:rsidR="0013500B" w:rsidRPr="0013500B" w:rsidRDefault="0013500B" w:rsidP="0022682A">
            <w:pPr>
              <w:autoSpaceDE w:val="0"/>
              <w:autoSpaceDN w:val="0"/>
              <w:adjustRightInd w:val="0"/>
              <w:spacing w:after="0" w:line="240" w:lineRule="auto"/>
              <w:jc w:val="center"/>
              <w:rPr>
                <w:rFonts w:ascii="Times New Roman" w:hAnsi="Times New Roman"/>
                <w:sz w:val="20"/>
                <w:szCs w:val="20"/>
              </w:rPr>
            </w:pPr>
            <w:r w:rsidRPr="0013500B">
              <w:rPr>
                <w:rFonts w:ascii="Times New Roman" w:hAnsi="Times New Roman"/>
                <w:sz w:val="20"/>
                <w:szCs w:val="20"/>
              </w:rPr>
              <w:t>Тысяча квадратных метров, ежегодно</w:t>
            </w:r>
          </w:p>
          <w:p w:rsidR="0013500B" w:rsidRPr="0013500B" w:rsidRDefault="0013500B" w:rsidP="0022682A">
            <w:pPr>
              <w:autoSpaceDE w:val="0"/>
              <w:autoSpaceDN w:val="0"/>
              <w:adjustRightInd w:val="0"/>
              <w:spacing w:after="0" w:line="240" w:lineRule="auto"/>
              <w:jc w:val="center"/>
              <w:rPr>
                <w:rFonts w:ascii="Times New Roman" w:hAnsi="Times New Roman"/>
                <w:sz w:val="20"/>
                <w:szCs w:val="20"/>
              </w:rPr>
            </w:pPr>
          </w:p>
          <w:p w:rsidR="0013500B" w:rsidRPr="0013500B" w:rsidRDefault="0013500B" w:rsidP="0022682A">
            <w:pPr>
              <w:autoSpaceDE w:val="0"/>
              <w:autoSpaceDN w:val="0"/>
              <w:adjustRightInd w:val="0"/>
              <w:spacing w:after="0" w:line="240" w:lineRule="auto"/>
              <w:jc w:val="center"/>
              <w:rPr>
                <w:rFonts w:ascii="Times New Roman" w:hAnsi="Times New Roman"/>
                <w:sz w:val="20"/>
                <w:szCs w:val="20"/>
              </w:rPr>
            </w:pPr>
          </w:p>
        </w:tc>
        <w:tc>
          <w:tcPr>
            <w:tcW w:w="529" w:type="pct"/>
            <w:gridSpan w:val="2"/>
            <w:tcBorders>
              <w:top w:val="single" w:sz="4" w:space="0" w:color="auto"/>
              <w:left w:val="single" w:sz="4" w:space="0" w:color="auto"/>
              <w:bottom w:val="single" w:sz="4" w:space="0" w:color="auto"/>
              <w:right w:val="single" w:sz="4" w:space="0" w:color="auto"/>
            </w:tcBorders>
          </w:tcPr>
          <w:p w:rsidR="0013500B" w:rsidRPr="0013500B" w:rsidRDefault="0013500B" w:rsidP="0022682A">
            <w:pPr>
              <w:autoSpaceDE w:val="0"/>
              <w:autoSpaceDN w:val="0"/>
              <w:adjustRightInd w:val="0"/>
              <w:spacing w:after="0" w:line="240" w:lineRule="auto"/>
              <w:rPr>
                <w:rFonts w:ascii="Times New Roman" w:hAnsi="Times New Roman"/>
                <w:sz w:val="20"/>
                <w:szCs w:val="20"/>
                <w:lang w:val="en-US"/>
              </w:rPr>
            </w:pPr>
            <w:r w:rsidRPr="0013500B">
              <w:rPr>
                <w:rFonts w:ascii="Times New Roman" w:hAnsi="Times New Roman"/>
                <w:sz w:val="20"/>
                <w:szCs w:val="20"/>
                <w:lang w:val="en-US"/>
              </w:rPr>
              <w:t>S</w:t>
            </w:r>
            <w:proofErr w:type="spellStart"/>
            <w:r w:rsidRPr="0013500B">
              <w:rPr>
                <w:rFonts w:ascii="Times New Roman" w:hAnsi="Times New Roman"/>
                <w:sz w:val="20"/>
                <w:szCs w:val="20"/>
              </w:rPr>
              <w:t>общ.=</w:t>
            </w:r>
            <w:proofErr w:type="spellEnd"/>
          </w:p>
          <w:p w:rsidR="0013500B" w:rsidRPr="0013500B" w:rsidRDefault="0013500B" w:rsidP="0022682A">
            <w:pPr>
              <w:autoSpaceDE w:val="0"/>
              <w:autoSpaceDN w:val="0"/>
              <w:adjustRightInd w:val="0"/>
              <w:spacing w:after="0" w:line="240" w:lineRule="auto"/>
              <w:rPr>
                <w:rFonts w:ascii="Times New Roman" w:hAnsi="Times New Roman"/>
                <w:sz w:val="20"/>
                <w:szCs w:val="20"/>
              </w:rPr>
            </w:pPr>
            <w:proofErr w:type="spellStart"/>
            <w:r w:rsidRPr="0013500B">
              <w:rPr>
                <w:rFonts w:ascii="Times New Roman" w:hAnsi="Times New Roman"/>
                <w:sz w:val="20"/>
                <w:szCs w:val="20"/>
                <w:lang w:val="en-US"/>
              </w:rPr>
              <w:t>S1+S2</w:t>
            </w:r>
            <w:proofErr w:type="spellEnd"/>
          </w:p>
        </w:tc>
        <w:tc>
          <w:tcPr>
            <w:tcW w:w="703" w:type="pct"/>
            <w:tcBorders>
              <w:top w:val="single" w:sz="4" w:space="0" w:color="auto"/>
              <w:left w:val="single" w:sz="4" w:space="0" w:color="auto"/>
              <w:bottom w:val="single" w:sz="4" w:space="0" w:color="auto"/>
              <w:right w:val="single" w:sz="4" w:space="0" w:color="auto"/>
            </w:tcBorders>
          </w:tcPr>
          <w:p w:rsidR="0013500B" w:rsidRPr="0013500B" w:rsidRDefault="0013500B" w:rsidP="0022682A">
            <w:pPr>
              <w:autoSpaceDE w:val="0"/>
              <w:autoSpaceDN w:val="0"/>
              <w:adjustRightInd w:val="0"/>
              <w:spacing w:after="0" w:line="240" w:lineRule="auto"/>
              <w:rPr>
                <w:rFonts w:ascii="Times New Roman" w:hAnsi="Times New Roman"/>
                <w:sz w:val="20"/>
                <w:szCs w:val="20"/>
              </w:rPr>
            </w:pPr>
            <w:proofErr w:type="spellStart"/>
            <w:r w:rsidRPr="0013500B">
              <w:rPr>
                <w:rFonts w:ascii="Times New Roman" w:hAnsi="Times New Roman"/>
                <w:sz w:val="20"/>
                <w:szCs w:val="20"/>
              </w:rPr>
              <w:t>S1-площадь</w:t>
            </w:r>
            <w:proofErr w:type="spellEnd"/>
            <w:r w:rsidRPr="0013500B">
              <w:rPr>
                <w:rFonts w:ascii="Times New Roman" w:hAnsi="Times New Roman"/>
                <w:sz w:val="20"/>
                <w:szCs w:val="20"/>
              </w:rPr>
              <w:t xml:space="preserve"> ГДК</w:t>
            </w:r>
          </w:p>
          <w:p w:rsidR="0013500B" w:rsidRPr="0013500B" w:rsidRDefault="0013500B" w:rsidP="0022682A">
            <w:pPr>
              <w:autoSpaceDE w:val="0"/>
              <w:autoSpaceDN w:val="0"/>
              <w:adjustRightInd w:val="0"/>
              <w:spacing w:after="0" w:line="240" w:lineRule="auto"/>
              <w:rPr>
                <w:rFonts w:ascii="Times New Roman" w:hAnsi="Times New Roman"/>
                <w:sz w:val="20"/>
                <w:szCs w:val="20"/>
              </w:rPr>
            </w:pPr>
            <w:proofErr w:type="spellStart"/>
            <w:r w:rsidRPr="0013500B">
              <w:rPr>
                <w:rFonts w:ascii="Times New Roman" w:hAnsi="Times New Roman"/>
                <w:sz w:val="20"/>
                <w:szCs w:val="20"/>
              </w:rPr>
              <w:t>S2-площадь</w:t>
            </w:r>
            <w:proofErr w:type="spellEnd"/>
            <w:r w:rsidRPr="0013500B">
              <w:rPr>
                <w:rFonts w:ascii="Times New Roman" w:hAnsi="Times New Roman"/>
                <w:sz w:val="20"/>
                <w:szCs w:val="20"/>
              </w:rPr>
              <w:t xml:space="preserve">  ЦБС.</w:t>
            </w:r>
          </w:p>
        </w:tc>
        <w:tc>
          <w:tcPr>
            <w:tcW w:w="723" w:type="pct"/>
            <w:tcBorders>
              <w:top w:val="single" w:sz="4" w:space="0" w:color="auto"/>
              <w:left w:val="single" w:sz="4" w:space="0" w:color="auto"/>
              <w:bottom w:val="single" w:sz="4" w:space="0" w:color="auto"/>
              <w:right w:val="single" w:sz="4" w:space="0" w:color="auto"/>
            </w:tcBorders>
          </w:tcPr>
          <w:p w:rsidR="0013500B" w:rsidRPr="0013500B" w:rsidRDefault="0013500B" w:rsidP="0022682A">
            <w:pPr>
              <w:autoSpaceDE w:val="0"/>
              <w:autoSpaceDN w:val="0"/>
              <w:adjustRightInd w:val="0"/>
              <w:spacing w:after="0" w:line="240" w:lineRule="auto"/>
              <w:rPr>
                <w:rFonts w:ascii="Times New Roman" w:hAnsi="Times New Roman"/>
                <w:sz w:val="20"/>
                <w:szCs w:val="20"/>
              </w:rPr>
            </w:pPr>
            <w:r w:rsidRPr="0013500B">
              <w:rPr>
                <w:rFonts w:ascii="Times New Roman" w:hAnsi="Times New Roman"/>
                <w:sz w:val="20"/>
                <w:szCs w:val="20"/>
              </w:rPr>
              <w:t>Отчет  о  выполнении  муниципального  задания</w:t>
            </w:r>
          </w:p>
        </w:tc>
        <w:tc>
          <w:tcPr>
            <w:tcW w:w="636" w:type="pct"/>
            <w:tcBorders>
              <w:top w:val="single" w:sz="4" w:space="0" w:color="auto"/>
              <w:left w:val="single" w:sz="4" w:space="0" w:color="auto"/>
              <w:bottom w:val="single" w:sz="4" w:space="0" w:color="auto"/>
              <w:right w:val="single" w:sz="4" w:space="0" w:color="auto"/>
            </w:tcBorders>
          </w:tcPr>
          <w:p w:rsidR="0013500B" w:rsidRPr="0013500B" w:rsidRDefault="0013500B" w:rsidP="0022682A">
            <w:pPr>
              <w:autoSpaceDE w:val="0"/>
              <w:autoSpaceDN w:val="0"/>
              <w:adjustRightInd w:val="0"/>
              <w:spacing w:after="0" w:line="240" w:lineRule="auto"/>
              <w:jc w:val="center"/>
              <w:rPr>
                <w:rFonts w:ascii="Times New Roman" w:hAnsi="Times New Roman"/>
                <w:sz w:val="20"/>
                <w:szCs w:val="20"/>
              </w:rPr>
            </w:pPr>
            <w:r w:rsidRPr="0013500B">
              <w:rPr>
                <w:rFonts w:ascii="Times New Roman" w:hAnsi="Times New Roman"/>
                <w:sz w:val="20"/>
                <w:szCs w:val="20"/>
              </w:rPr>
              <w:t xml:space="preserve">Ежеквартально  до 15 числа следующего за отчетным периодом, </w:t>
            </w:r>
            <w:proofErr w:type="gramStart"/>
            <w:r w:rsidRPr="0013500B">
              <w:rPr>
                <w:rFonts w:ascii="Times New Roman" w:hAnsi="Times New Roman"/>
                <w:sz w:val="20"/>
                <w:szCs w:val="20"/>
              </w:rPr>
              <w:t>годовой</w:t>
            </w:r>
            <w:proofErr w:type="gramEnd"/>
            <w:r w:rsidRPr="0013500B">
              <w:rPr>
                <w:rFonts w:ascii="Times New Roman" w:hAnsi="Times New Roman"/>
                <w:sz w:val="20"/>
                <w:szCs w:val="20"/>
              </w:rPr>
              <w:t>.</w:t>
            </w:r>
          </w:p>
        </w:tc>
        <w:tc>
          <w:tcPr>
            <w:tcW w:w="542" w:type="pct"/>
            <w:tcBorders>
              <w:top w:val="single" w:sz="4" w:space="0" w:color="auto"/>
              <w:left w:val="single" w:sz="4" w:space="0" w:color="auto"/>
              <w:bottom w:val="single" w:sz="4" w:space="0" w:color="auto"/>
              <w:right w:val="single" w:sz="4" w:space="0" w:color="auto"/>
            </w:tcBorders>
          </w:tcPr>
          <w:p w:rsidR="0013500B" w:rsidRPr="0013500B" w:rsidRDefault="0013500B" w:rsidP="0022682A">
            <w:pPr>
              <w:autoSpaceDE w:val="0"/>
              <w:autoSpaceDN w:val="0"/>
              <w:adjustRightInd w:val="0"/>
              <w:spacing w:after="0" w:line="240" w:lineRule="auto"/>
              <w:jc w:val="center"/>
              <w:rPr>
                <w:rFonts w:ascii="Times New Roman" w:hAnsi="Times New Roman"/>
                <w:sz w:val="20"/>
                <w:szCs w:val="20"/>
              </w:rPr>
            </w:pPr>
            <w:r w:rsidRPr="0013500B">
              <w:rPr>
                <w:rFonts w:ascii="Times New Roman" w:hAnsi="Times New Roman"/>
                <w:sz w:val="20"/>
                <w:szCs w:val="20"/>
              </w:rPr>
              <w:t xml:space="preserve">МБУ </w:t>
            </w:r>
            <w:proofErr w:type="spellStart"/>
            <w:r w:rsidRPr="0013500B">
              <w:rPr>
                <w:rFonts w:ascii="Times New Roman" w:hAnsi="Times New Roman"/>
                <w:sz w:val="20"/>
                <w:szCs w:val="20"/>
              </w:rPr>
              <w:t>ЦОУК</w:t>
            </w:r>
            <w:proofErr w:type="spellEnd"/>
          </w:p>
        </w:tc>
      </w:tr>
    </w:tbl>
    <w:p w:rsidR="0013500B" w:rsidRPr="002E2A26" w:rsidRDefault="0013500B" w:rsidP="0013500B">
      <w:pPr>
        <w:spacing w:after="0"/>
        <w:rPr>
          <w:szCs w:val="24"/>
        </w:rPr>
      </w:pPr>
    </w:p>
    <w:p w:rsidR="0013500B" w:rsidRDefault="0013500B" w:rsidP="0013500B">
      <w:pPr>
        <w:autoSpaceDE w:val="0"/>
        <w:autoSpaceDN w:val="0"/>
        <w:adjustRightInd w:val="0"/>
        <w:ind w:left="284"/>
        <w:rPr>
          <w:b/>
          <w:i/>
          <w:szCs w:val="24"/>
        </w:rPr>
      </w:pPr>
    </w:p>
    <w:p w:rsidR="0013500B" w:rsidRDefault="0013500B" w:rsidP="0013500B">
      <w:pPr>
        <w:autoSpaceDE w:val="0"/>
        <w:autoSpaceDN w:val="0"/>
        <w:adjustRightInd w:val="0"/>
        <w:rPr>
          <w:b/>
          <w:i/>
          <w:szCs w:val="24"/>
        </w:rPr>
        <w:sectPr w:rsidR="0013500B" w:rsidSect="0022682A">
          <w:pgSz w:w="16838" w:h="11906" w:orient="landscape"/>
          <w:pgMar w:top="1702" w:right="962" w:bottom="851" w:left="2127" w:header="709" w:footer="709" w:gutter="0"/>
          <w:cols w:space="708"/>
          <w:docGrid w:linePitch="360"/>
        </w:sectPr>
      </w:pPr>
    </w:p>
    <w:p w:rsidR="0022682A" w:rsidRDefault="0013500B" w:rsidP="0022682A">
      <w:pPr>
        <w:autoSpaceDE w:val="0"/>
        <w:autoSpaceDN w:val="0"/>
        <w:adjustRightInd w:val="0"/>
        <w:spacing w:after="0" w:line="240" w:lineRule="auto"/>
        <w:ind w:firstLine="709"/>
        <w:jc w:val="center"/>
        <w:rPr>
          <w:rFonts w:ascii="Times New Roman" w:hAnsi="Times New Roman"/>
          <w:b/>
          <w:i/>
          <w:sz w:val="24"/>
          <w:szCs w:val="24"/>
        </w:rPr>
      </w:pPr>
      <w:r w:rsidRPr="0013500B">
        <w:rPr>
          <w:rFonts w:ascii="Times New Roman" w:hAnsi="Times New Roman"/>
          <w:b/>
          <w:i/>
          <w:sz w:val="24"/>
          <w:szCs w:val="24"/>
        </w:rPr>
        <w:t>Подпрограмма 5</w:t>
      </w:r>
    </w:p>
    <w:p w:rsidR="0013500B" w:rsidRDefault="0013500B" w:rsidP="0022682A">
      <w:pPr>
        <w:autoSpaceDE w:val="0"/>
        <w:autoSpaceDN w:val="0"/>
        <w:adjustRightInd w:val="0"/>
        <w:spacing w:after="0" w:line="240" w:lineRule="auto"/>
        <w:ind w:firstLine="709"/>
        <w:jc w:val="center"/>
        <w:rPr>
          <w:rFonts w:ascii="Times New Roman" w:hAnsi="Times New Roman"/>
          <w:b/>
          <w:i/>
          <w:sz w:val="24"/>
          <w:szCs w:val="24"/>
        </w:rPr>
      </w:pPr>
      <w:r w:rsidRPr="0013500B">
        <w:rPr>
          <w:rFonts w:ascii="Times New Roman" w:hAnsi="Times New Roman"/>
          <w:b/>
          <w:i/>
          <w:sz w:val="24"/>
          <w:szCs w:val="24"/>
        </w:rPr>
        <w:t xml:space="preserve"> «Сохранение культуры муниципального образования </w:t>
      </w:r>
      <w:proofErr w:type="gramStart"/>
      <w:r w:rsidRPr="0013500B">
        <w:rPr>
          <w:rFonts w:ascii="Times New Roman" w:hAnsi="Times New Roman"/>
          <w:b/>
          <w:i/>
          <w:sz w:val="24"/>
          <w:szCs w:val="24"/>
        </w:rPr>
        <w:t>г</w:t>
      </w:r>
      <w:proofErr w:type="gramEnd"/>
      <w:r w:rsidRPr="0013500B">
        <w:rPr>
          <w:rFonts w:ascii="Times New Roman" w:hAnsi="Times New Roman"/>
          <w:b/>
          <w:i/>
          <w:sz w:val="24"/>
          <w:szCs w:val="24"/>
        </w:rPr>
        <w:t>. Полярные Зори с подведомственной территорией».</w:t>
      </w:r>
    </w:p>
    <w:p w:rsidR="0022682A" w:rsidRPr="0013500B" w:rsidRDefault="0022682A" w:rsidP="0022682A">
      <w:pPr>
        <w:autoSpaceDE w:val="0"/>
        <w:autoSpaceDN w:val="0"/>
        <w:adjustRightInd w:val="0"/>
        <w:spacing w:after="0" w:line="240" w:lineRule="auto"/>
        <w:ind w:firstLine="709"/>
        <w:jc w:val="center"/>
        <w:rPr>
          <w:rFonts w:ascii="Times New Roman" w:hAnsi="Times New Roman"/>
          <w:b/>
          <w:i/>
          <w:sz w:val="24"/>
          <w:szCs w:val="24"/>
        </w:rPr>
      </w:pPr>
    </w:p>
    <w:p w:rsidR="0013500B" w:rsidRPr="0013500B" w:rsidRDefault="0013500B" w:rsidP="0022682A">
      <w:pPr>
        <w:spacing w:after="0" w:line="240" w:lineRule="auto"/>
        <w:ind w:firstLine="709"/>
        <w:jc w:val="center"/>
        <w:rPr>
          <w:rFonts w:ascii="Times New Roman" w:hAnsi="Times New Roman"/>
          <w:b/>
          <w:i/>
          <w:sz w:val="24"/>
          <w:szCs w:val="24"/>
        </w:rPr>
      </w:pPr>
      <w:r w:rsidRPr="0013500B">
        <w:rPr>
          <w:rFonts w:ascii="Times New Roman" w:hAnsi="Times New Roman"/>
          <w:b/>
          <w:i/>
          <w:sz w:val="24"/>
          <w:szCs w:val="24"/>
        </w:rPr>
        <w:t>5.1. Характеристика проблемы, на решение которой направлена Подпрограмма 5.</w:t>
      </w:r>
    </w:p>
    <w:p w:rsidR="0013500B" w:rsidRPr="0013500B" w:rsidRDefault="0013500B" w:rsidP="0013500B">
      <w:pPr>
        <w:spacing w:after="0" w:line="240" w:lineRule="auto"/>
        <w:ind w:firstLine="709"/>
        <w:jc w:val="both"/>
        <w:rPr>
          <w:rFonts w:ascii="Times New Roman" w:hAnsi="Times New Roman"/>
          <w:sz w:val="24"/>
          <w:szCs w:val="24"/>
        </w:rPr>
      </w:pPr>
    </w:p>
    <w:p w:rsidR="0013500B" w:rsidRPr="0013500B" w:rsidRDefault="0013500B" w:rsidP="0013500B">
      <w:pPr>
        <w:spacing w:after="0" w:line="240" w:lineRule="auto"/>
        <w:ind w:firstLine="709"/>
        <w:jc w:val="both"/>
        <w:rPr>
          <w:rFonts w:ascii="Times New Roman" w:hAnsi="Times New Roman"/>
          <w:sz w:val="24"/>
          <w:szCs w:val="24"/>
        </w:rPr>
      </w:pPr>
      <w:r w:rsidRPr="0013500B">
        <w:rPr>
          <w:rFonts w:ascii="Times New Roman" w:hAnsi="Times New Roman"/>
          <w:kern w:val="36"/>
          <w:sz w:val="24"/>
          <w:szCs w:val="24"/>
        </w:rPr>
        <w:t xml:space="preserve">Деятельность учреждений культуры является одной из важнейших составляющих современной культурной жизни. </w:t>
      </w:r>
      <w:r w:rsidRPr="0013500B">
        <w:rPr>
          <w:rFonts w:ascii="Times New Roman" w:hAnsi="Times New Roman"/>
          <w:sz w:val="24"/>
          <w:szCs w:val="24"/>
        </w:rPr>
        <w:t>По мере возрастания  роли культуры в обществе она перестает быть просто одной из форм удовлетворения потребностей. Вывод культуры на уровень, позволяющей ей стать активным участником социально-экономических процессов,  является главной целью  муниципальной культурной политики. Сегодня стоит  задача, с одной стороны, обеспечить сохранность культурных ценностей, а с другой - создать условия, позволяющие культуре эффективно развиваться в новых рыночных отношениях.</w:t>
      </w:r>
    </w:p>
    <w:p w:rsidR="0013500B" w:rsidRPr="0013500B" w:rsidRDefault="0013500B" w:rsidP="0013500B">
      <w:pPr>
        <w:spacing w:after="0" w:line="240" w:lineRule="auto"/>
        <w:ind w:firstLine="709"/>
        <w:jc w:val="both"/>
        <w:rPr>
          <w:rFonts w:ascii="Times New Roman" w:hAnsi="Times New Roman"/>
          <w:sz w:val="24"/>
          <w:szCs w:val="24"/>
        </w:rPr>
      </w:pPr>
      <w:r w:rsidRPr="0013500B">
        <w:rPr>
          <w:rFonts w:ascii="Times New Roman" w:hAnsi="Times New Roman"/>
          <w:sz w:val="24"/>
          <w:szCs w:val="24"/>
        </w:rPr>
        <w:t xml:space="preserve">На территории муниципального образования </w:t>
      </w:r>
      <w:proofErr w:type="gramStart"/>
      <w:r w:rsidRPr="0013500B">
        <w:rPr>
          <w:rFonts w:ascii="Times New Roman" w:hAnsi="Times New Roman"/>
          <w:sz w:val="24"/>
          <w:szCs w:val="24"/>
        </w:rPr>
        <w:t>г</w:t>
      </w:r>
      <w:proofErr w:type="gramEnd"/>
      <w:r w:rsidRPr="0013500B">
        <w:rPr>
          <w:rFonts w:ascii="Times New Roman" w:hAnsi="Times New Roman"/>
          <w:sz w:val="24"/>
          <w:szCs w:val="24"/>
        </w:rPr>
        <w:t>. Полярные Зори с подведомственной территорией находится шесть муниципальных учреждений подведомственных отделу культуры, спорта и молодежной политике администрации г. Полярные   Зори: МБУ «</w:t>
      </w:r>
      <w:proofErr w:type="spellStart"/>
      <w:r w:rsidRPr="0013500B">
        <w:rPr>
          <w:rFonts w:ascii="Times New Roman" w:hAnsi="Times New Roman"/>
          <w:sz w:val="24"/>
          <w:szCs w:val="24"/>
        </w:rPr>
        <w:t>ЦОУК</w:t>
      </w:r>
      <w:proofErr w:type="spellEnd"/>
      <w:r w:rsidRPr="0013500B">
        <w:rPr>
          <w:rFonts w:ascii="Times New Roman" w:hAnsi="Times New Roman"/>
          <w:sz w:val="24"/>
          <w:szCs w:val="24"/>
        </w:rPr>
        <w:t xml:space="preserve">», МБУК «Городской Дворец культуры </w:t>
      </w:r>
      <w:proofErr w:type="gramStart"/>
      <w:r w:rsidRPr="0013500B">
        <w:rPr>
          <w:rFonts w:ascii="Times New Roman" w:hAnsi="Times New Roman"/>
          <w:sz w:val="24"/>
          <w:szCs w:val="24"/>
        </w:rPr>
        <w:t>г</w:t>
      </w:r>
      <w:proofErr w:type="gramEnd"/>
      <w:r w:rsidRPr="0013500B">
        <w:rPr>
          <w:rFonts w:ascii="Times New Roman" w:hAnsi="Times New Roman"/>
          <w:sz w:val="24"/>
          <w:szCs w:val="24"/>
        </w:rPr>
        <w:t xml:space="preserve">. Полярные Зори», МБУК «Дом культуры н.п. Африканда», МБУК «Централизованная библиотечная система г. Полярные Зори, МБУ </w:t>
      </w:r>
      <w:proofErr w:type="gramStart"/>
      <w:r w:rsidRPr="0013500B">
        <w:rPr>
          <w:rFonts w:ascii="Times New Roman" w:hAnsi="Times New Roman"/>
          <w:sz w:val="24"/>
          <w:szCs w:val="24"/>
        </w:rPr>
        <w:t>ДО</w:t>
      </w:r>
      <w:proofErr w:type="gramEnd"/>
      <w:r w:rsidRPr="0013500B">
        <w:rPr>
          <w:rFonts w:ascii="Times New Roman" w:hAnsi="Times New Roman"/>
          <w:sz w:val="24"/>
          <w:szCs w:val="24"/>
        </w:rPr>
        <w:t xml:space="preserve"> «</w:t>
      </w:r>
      <w:proofErr w:type="gramStart"/>
      <w:r w:rsidRPr="0013500B">
        <w:rPr>
          <w:rFonts w:ascii="Times New Roman" w:hAnsi="Times New Roman"/>
          <w:sz w:val="24"/>
          <w:szCs w:val="24"/>
        </w:rPr>
        <w:t>Детская</w:t>
      </w:r>
      <w:proofErr w:type="gramEnd"/>
      <w:r w:rsidRPr="0013500B">
        <w:rPr>
          <w:rFonts w:ascii="Times New Roman" w:hAnsi="Times New Roman"/>
          <w:sz w:val="24"/>
          <w:szCs w:val="24"/>
        </w:rPr>
        <w:t xml:space="preserve"> школа искусств г. Полярные Зори», МБУ ДО «Детская школа искусств н.п. Африканда».</w:t>
      </w:r>
    </w:p>
    <w:p w:rsidR="0013500B" w:rsidRPr="0013500B" w:rsidRDefault="0013500B" w:rsidP="0013500B">
      <w:pPr>
        <w:pStyle w:val="af6"/>
        <w:spacing w:after="0" w:line="240" w:lineRule="auto"/>
        <w:ind w:firstLine="709"/>
        <w:jc w:val="both"/>
        <w:rPr>
          <w:rFonts w:ascii="Times New Roman" w:hAnsi="Times New Roman"/>
          <w:sz w:val="24"/>
          <w:szCs w:val="24"/>
        </w:rPr>
      </w:pPr>
      <w:r w:rsidRPr="0013500B">
        <w:rPr>
          <w:rFonts w:ascii="Times New Roman" w:hAnsi="Times New Roman"/>
          <w:sz w:val="24"/>
          <w:szCs w:val="24"/>
        </w:rPr>
        <w:t xml:space="preserve">Сеть учреждений культуры в настоящий момент отражает реальный спрос различных групп населения территории в сфере культурного досуга, искусства и дополнительного образования и обеспечивает гарантированные Конституцией Российской Федерации права граждан в сфере культуры и искусства. </w:t>
      </w:r>
    </w:p>
    <w:p w:rsidR="0013500B" w:rsidRPr="0013500B" w:rsidRDefault="0013500B" w:rsidP="0013500B">
      <w:pPr>
        <w:spacing w:after="0" w:line="240" w:lineRule="auto"/>
        <w:ind w:firstLine="709"/>
        <w:jc w:val="both"/>
        <w:rPr>
          <w:rFonts w:ascii="Times New Roman" w:hAnsi="Times New Roman"/>
          <w:sz w:val="24"/>
          <w:szCs w:val="24"/>
        </w:rPr>
      </w:pPr>
      <w:r w:rsidRPr="0013500B">
        <w:rPr>
          <w:rFonts w:ascii="Times New Roman" w:hAnsi="Times New Roman"/>
          <w:sz w:val="24"/>
          <w:szCs w:val="24"/>
        </w:rPr>
        <w:t xml:space="preserve">Разработка настоящей Подпрограммы обусловлена сложившейся устойчивой тенденцией к износу оборудования и зданий учреждений культуры. В современных условиях успешное функционирование отрасли зависит от развития ее инфраструктуры.  Для сохранения разнообразия и доступности культурных услуг населению Подпрограммой предусмотрено проведение муниципальных и общественно значимых культурных мероприятий. </w:t>
      </w:r>
    </w:p>
    <w:p w:rsidR="0013500B" w:rsidRPr="0013500B" w:rsidRDefault="0013500B" w:rsidP="0013500B">
      <w:pPr>
        <w:spacing w:after="0" w:line="240" w:lineRule="auto"/>
        <w:ind w:firstLine="709"/>
        <w:jc w:val="both"/>
        <w:rPr>
          <w:rFonts w:ascii="Times New Roman" w:hAnsi="Times New Roman"/>
          <w:sz w:val="24"/>
          <w:szCs w:val="24"/>
        </w:rPr>
      </w:pPr>
      <w:r w:rsidRPr="0013500B">
        <w:rPr>
          <w:rFonts w:ascii="Times New Roman" w:hAnsi="Times New Roman"/>
          <w:sz w:val="24"/>
          <w:szCs w:val="24"/>
        </w:rPr>
        <w:t>За время действия муниципальной  программы  с 2015-2021 годы  произведено укрепление материально-технической базы учреждений культуры на общую сумму: 217 335,23 тыс. руб.</w:t>
      </w:r>
    </w:p>
    <w:p w:rsidR="0013500B" w:rsidRPr="0013500B" w:rsidRDefault="0013500B" w:rsidP="0013500B">
      <w:pPr>
        <w:spacing w:after="0" w:line="240" w:lineRule="auto"/>
        <w:ind w:firstLine="709"/>
        <w:jc w:val="both"/>
        <w:rPr>
          <w:rFonts w:ascii="Times New Roman" w:hAnsi="Times New Roman"/>
          <w:sz w:val="24"/>
          <w:szCs w:val="24"/>
        </w:rPr>
      </w:pPr>
      <w:r w:rsidRPr="0013500B">
        <w:rPr>
          <w:rFonts w:ascii="Times New Roman" w:hAnsi="Times New Roman"/>
          <w:sz w:val="24"/>
          <w:szCs w:val="24"/>
        </w:rPr>
        <w:t>Выполнены работы: Капитальный ремонт Большого зала МБУК «ГДК г</w:t>
      </w:r>
      <w:proofErr w:type="gramStart"/>
      <w:r w:rsidRPr="0013500B">
        <w:rPr>
          <w:rFonts w:ascii="Times New Roman" w:hAnsi="Times New Roman"/>
          <w:sz w:val="24"/>
          <w:szCs w:val="24"/>
        </w:rPr>
        <w:t>.П</w:t>
      </w:r>
      <w:proofErr w:type="gramEnd"/>
      <w:r w:rsidRPr="0013500B">
        <w:rPr>
          <w:rFonts w:ascii="Times New Roman" w:hAnsi="Times New Roman"/>
          <w:sz w:val="24"/>
          <w:szCs w:val="24"/>
        </w:rPr>
        <w:t>олярные Зори» и помещений, технологически связанных с ним. Приобретены и установлены</w:t>
      </w:r>
      <w:r w:rsidR="0022682A">
        <w:rPr>
          <w:rFonts w:ascii="Times New Roman" w:hAnsi="Times New Roman"/>
          <w:sz w:val="24"/>
          <w:szCs w:val="24"/>
        </w:rPr>
        <w:t xml:space="preserve"> </w:t>
      </w:r>
      <w:r w:rsidRPr="0013500B">
        <w:rPr>
          <w:rFonts w:ascii="Times New Roman" w:hAnsi="Times New Roman"/>
          <w:sz w:val="24"/>
          <w:szCs w:val="24"/>
        </w:rPr>
        <w:t>театральные кресла. Комплексное оснащение зрительного зала звуковым, световым и видеопроекционным оборудованием. Произведен текущий ремонт спортивного зала, ремонт фойе 2 этажа.</w:t>
      </w:r>
      <w:r w:rsidRPr="0013500B">
        <w:rPr>
          <w:rFonts w:ascii="Times New Roman" w:eastAsia="Times New Roman" w:hAnsi="Times New Roman"/>
          <w:color w:val="000000"/>
          <w:sz w:val="24"/>
          <w:szCs w:val="24"/>
        </w:rPr>
        <w:t xml:space="preserve"> Отремонтированы  помещения  МБУК «ДК н.п. Африканда»: концертный зал, вестибюль, гардероб, фойе. Детские школы иску</w:t>
      </w:r>
      <w:proofErr w:type="gramStart"/>
      <w:r w:rsidRPr="0013500B">
        <w:rPr>
          <w:rFonts w:ascii="Times New Roman" w:eastAsia="Times New Roman" w:hAnsi="Times New Roman"/>
          <w:color w:val="000000"/>
          <w:sz w:val="24"/>
          <w:szCs w:val="24"/>
        </w:rPr>
        <w:t>сств пр</w:t>
      </w:r>
      <w:proofErr w:type="gramEnd"/>
      <w:r w:rsidRPr="0013500B">
        <w:rPr>
          <w:rFonts w:ascii="Times New Roman" w:eastAsia="Times New Roman" w:hAnsi="Times New Roman"/>
          <w:color w:val="000000"/>
          <w:sz w:val="24"/>
          <w:szCs w:val="24"/>
        </w:rPr>
        <w:t xml:space="preserve">иобрели новые музыкальные инструменты. Произведено ограждение </w:t>
      </w:r>
      <w:proofErr w:type="spellStart"/>
      <w:r w:rsidRPr="0013500B">
        <w:rPr>
          <w:rFonts w:ascii="Times New Roman" w:eastAsia="Times New Roman" w:hAnsi="Times New Roman"/>
          <w:color w:val="000000"/>
          <w:sz w:val="24"/>
          <w:szCs w:val="24"/>
        </w:rPr>
        <w:t>МБУДО</w:t>
      </w:r>
      <w:proofErr w:type="spellEnd"/>
      <w:r w:rsidRPr="0013500B">
        <w:rPr>
          <w:rFonts w:ascii="Times New Roman" w:eastAsia="Times New Roman" w:hAnsi="Times New Roman"/>
          <w:color w:val="000000"/>
          <w:sz w:val="24"/>
          <w:szCs w:val="24"/>
        </w:rPr>
        <w:t xml:space="preserve"> «</w:t>
      </w:r>
      <w:proofErr w:type="spellStart"/>
      <w:r w:rsidRPr="0013500B">
        <w:rPr>
          <w:rFonts w:ascii="Times New Roman" w:eastAsia="Times New Roman" w:hAnsi="Times New Roman"/>
          <w:color w:val="000000"/>
          <w:sz w:val="24"/>
          <w:szCs w:val="24"/>
        </w:rPr>
        <w:t>ДШИ</w:t>
      </w:r>
      <w:proofErr w:type="spellEnd"/>
      <w:r w:rsidRPr="0013500B">
        <w:rPr>
          <w:rFonts w:ascii="Times New Roman" w:eastAsia="Times New Roman" w:hAnsi="Times New Roman"/>
          <w:color w:val="000000"/>
          <w:sz w:val="24"/>
          <w:szCs w:val="24"/>
        </w:rPr>
        <w:t xml:space="preserve"> </w:t>
      </w:r>
      <w:proofErr w:type="spellStart"/>
      <w:r w:rsidRPr="0013500B">
        <w:rPr>
          <w:rFonts w:ascii="Times New Roman" w:eastAsia="Times New Roman" w:hAnsi="Times New Roman"/>
          <w:color w:val="000000"/>
          <w:sz w:val="24"/>
          <w:szCs w:val="24"/>
        </w:rPr>
        <w:t>нп</w:t>
      </w:r>
      <w:proofErr w:type="spellEnd"/>
      <w:r w:rsidRPr="0013500B">
        <w:rPr>
          <w:rFonts w:ascii="Times New Roman" w:eastAsia="Times New Roman" w:hAnsi="Times New Roman"/>
          <w:color w:val="000000"/>
          <w:sz w:val="24"/>
          <w:szCs w:val="24"/>
        </w:rPr>
        <w:t xml:space="preserve">. Африканда» по периметру. Во всех учреждениях культуры установлены системы видеонаблюдения. </w:t>
      </w:r>
      <w:r w:rsidRPr="0013500B">
        <w:rPr>
          <w:rFonts w:ascii="Times New Roman" w:hAnsi="Times New Roman"/>
          <w:sz w:val="24"/>
          <w:szCs w:val="24"/>
        </w:rPr>
        <w:t>Приобретен автобус для перевозки спортивных команд и творческих коллективов.</w:t>
      </w:r>
    </w:p>
    <w:p w:rsidR="0013500B" w:rsidRPr="00D66E04" w:rsidRDefault="0013500B" w:rsidP="0013500B">
      <w:pPr>
        <w:spacing w:after="0"/>
        <w:rPr>
          <w:szCs w:val="24"/>
        </w:rPr>
      </w:pPr>
    </w:p>
    <w:p w:rsidR="0013500B" w:rsidRPr="002E2A26" w:rsidRDefault="0013500B" w:rsidP="0013500B">
      <w:pPr>
        <w:rPr>
          <w:szCs w:val="24"/>
        </w:rPr>
      </w:pPr>
    </w:p>
    <w:p w:rsidR="0013500B" w:rsidRPr="002E2A26" w:rsidRDefault="0013500B" w:rsidP="0013500B">
      <w:pPr>
        <w:rPr>
          <w:szCs w:val="24"/>
        </w:rPr>
        <w:sectPr w:rsidR="0013500B" w:rsidRPr="002E2A26" w:rsidSect="0022682A">
          <w:pgSz w:w="11906" w:h="16838"/>
          <w:pgMar w:top="1134" w:right="1134" w:bottom="1134" w:left="1701" w:header="709" w:footer="709" w:gutter="0"/>
          <w:cols w:space="708"/>
          <w:docGrid w:linePitch="360"/>
        </w:sectPr>
      </w:pPr>
    </w:p>
    <w:p w:rsidR="0013500B" w:rsidRPr="0013500B" w:rsidRDefault="0013500B" w:rsidP="0013500B">
      <w:pPr>
        <w:ind w:firstLine="708"/>
        <w:jc w:val="center"/>
        <w:rPr>
          <w:rFonts w:ascii="Times New Roman" w:hAnsi="Times New Roman"/>
          <w:b/>
          <w:i/>
          <w:sz w:val="24"/>
          <w:szCs w:val="24"/>
        </w:rPr>
      </w:pPr>
      <w:r w:rsidRPr="0013500B">
        <w:rPr>
          <w:rFonts w:ascii="Times New Roman" w:hAnsi="Times New Roman"/>
          <w:b/>
          <w:i/>
          <w:sz w:val="24"/>
          <w:szCs w:val="24"/>
        </w:rPr>
        <w:t>5.2. Основные цели и задачи, целевые показатели (индикаторы) реализации подпрограммы 5.</w:t>
      </w:r>
    </w:p>
    <w:tbl>
      <w:tblPr>
        <w:tblStyle w:val="ac"/>
        <w:tblW w:w="14175" w:type="dxa"/>
        <w:tblInd w:w="-1026" w:type="dxa"/>
        <w:tblLayout w:type="fixed"/>
        <w:tblLook w:val="04A0"/>
      </w:tblPr>
      <w:tblGrid>
        <w:gridCol w:w="675"/>
        <w:gridCol w:w="2127"/>
        <w:gridCol w:w="992"/>
        <w:gridCol w:w="1593"/>
        <w:gridCol w:w="1134"/>
        <w:gridCol w:w="992"/>
        <w:gridCol w:w="851"/>
        <w:gridCol w:w="850"/>
        <w:gridCol w:w="709"/>
        <w:gridCol w:w="709"/>
        <w:gridCol w:w="56"/>
        <w:gridCol w:w="936"/>
        <w:gridCol w:w="28"/>
        <w:gridCol w:w="2523"/>
      </w:tblGrid>
      <w:tr w:rsidR="0013500B" w:rsidRPr="0013500B" w:rsidTr="0013500B">
        <w:tc>
          <w:tcPr>
            <w:tcW w:w="675" w:type="dxa"/>
            <w:vMerge w:val="restart"/>
          </w:tcPr>
          <w:p w:rsidR="0013500B" w:rsidRPr="0013500B" w:rsidRDefault="0013500B" w:rsidP="0013500B">
            <w:pPr>
              <w:autoSpaceDE w:val="0"/>
              <w:autoSpaceDN w:val="0"/>
              <w:adjustRightInd w:val="0"/>
              <w:jc w:val="center"/>
              <w:rPr>
                <w:sz w:val="20"/>
                <w:szCs w:val="20"/>
              </w:rPr>
            </w:pPr>
            <w:proofErr w:type="spellStart"/>
            <w:r w:rsidRPr="0013500B">
              <w:rPr>
                <w:sz w:val="20"/>
                <w:szCs w:val="20"/>
              </w:rPr>
              <w:t>пп</w:t>
            </w:r>
            <w:proofErr w:type="spellEnd"/>
            <w:r w:rsidRPr="0013500B">
              <w:rPr>
                <w:sz w:val="20"/>
                <w:szCs w:val="20"/>
              </w:rPr>
              <w:t>/</w:t>
            </w:r>
            <w:proofErr w:type="spellStart"/>
            <w:proofErr w:type="gramStart"/>
            <w:r w:rsidRPr="0013500B">
              <w:rPr>
                <w:sz w:val="20"/>
                <w:szCs w:val="20"/>
              </w:rPr>
              <w:t>п</w:t>
            </w:r>
            <w:proofErr w:type="spellEnd"/>
            <w:proofErr w:type="gramEnd"/>
          </w:p>
        </w:tc>
        <w:tc>
          <w:tcPr>
            <w:tcW w:w="2127" w:type="dxa"/>
            <w:vMerge w:val="restart"/>
          </w:tcPr>
          <w:p w:rsidR="0013500B" w:rsidRPr="0013500B" w:rsidRDefault="0013500B" w:rsidP="0013500B">
            <w:pPr>
              <w:autoSpaceDE w:val="0"/>
              <w:autoSpaceDN w:val="0"/>
              <w:adjustRightInd w:val="0"/>
              <w:rPr>
                <w:sz w:val="20"/>
                <w:szCs w:val="20"/>
              </w:rPr>
            </w:pPr>
            <w:r w:rsidRPr="0013500B">
              <w:rPr>
                <w:sz w:val="20"/>
                <w:szCs w:val="20"/>
              </w:rPr>
              <w:t>Муниципальная программа, подпрограмма, показатель</w:t>
            </w:r>
          </w:p>
        </w:tc>
        <w:tc>
          <w:tcPr>
            <w:tcW w:w="992" w:type="dxa"/>
            <w:vMerge w:val="restart"/>
          </w:tcPr>
          <w:p w:rsidR="0013500B" w:rsidRPr="0013500B" w:rsidRDefault="0013500B" w:rsidP="0013500B">
            <w:pPr>
              <w:autoSpaceDE w:val="0"/>
              <w:autoSpaceDN w:val="0"/>
              <w:adjustRightInd w:val="0"/>
              <w:rPr>
                <w:sz w:val="20"/>
                <w:szCs w:val="20"/>
              </w:rPr>
            </w:pPr>
            <w:proofErr w:type="spellStart"/>
            <w:r w:rsidRPr="0013500B">
              <w:rPr>
                <w:sz w:val="20"/>
                <w:szCs w:val="20"/>
              </w:rPr>
              <w:t>Ед</w:t>
            </w:r>
            <w:proofErr w:type="gramStart"/>
            <w:r w:rsidRPr="0013500B">
              <w:rPr>
                <w:sz w:val="20"/>
                <w:szCs w:val="20"/>
              </w:rPr>
              <w:t>.и</w:t>
            </w:r>
            <w:proofErr w:type="gramEnd"/>
            <w:r w:rsidRPr="0013500B">
              <w:rPr>
                <w:sz w:val="20"/>
                <w:szCs w:val="20"/>
              </w:rPr>
              <w:t>зм</w:t>
            </w:r>
            <w:proofErr w:type="spellEnd"/>
            <w:r w:rsidRPr="0013500B">
              <w:rPr>
                <w:sz w:val="20"/>
                <w:szCs w:val="20"/>
              </w:rPr>
              <w:t>.</w:t>
            </w:r>
          </w:p>
        </w:tc>
        <w:tc>
          <w:tcPr>
            <w:tcW w:w="1593" w:type="dxa"/>
            <w:vMerge w:val="restart"/>
          </w:tcPr>
          <w:p w:rsidR="0013500B" w:rsidRPr="0013500B" w:rsidRDefault="0013500B" w:rsidP="0013500B">
            <w:pPr>
              <w:autoSpaceDE w:val="0"/>
              <w:autoSpaceDN w:val="0"/>
              <w:adjustRightInd w:val="0"/>
              <w:rPr>
                <w:sz w:val="20"/>
                <w:szCs w:val="20"/>
              </w:rPr>
            </w:pPr>
            <w:r w:rsidRPr="0013500B">
              <w:rPr>
                <w:sz w:val="20"/>
                <w:szCs w:val="20"/>
              </w:rPr>
              <w:t>Направленность&lt;*&gt;</w:t>
            </w:r>
          </w:p>
        </w:tc>
        <w:tc>
          <w:tcPr>
            <w:tcW w:w="6237" w:type="dxa"/>
            <w:gridSpan w:val="8"/>
          </w:tcPr>
          <w:p w:rsidR="0013500B" w:rsidRPr="0013500B" w:rsidRDefault="0013500B" w:rsidP="0013500B">
            <w:pPr>
              <w:autoSpaceDE w:val="0"/>
              <w:autoSpaceDN w:val="0"/>
              <w:adjustRightInd w:val="0"/>
              <w:jc w:val="center"/>
              <w:rPr>
                <w:sz w:val="20"/>
                <w:szCs w:val="20"/>
              </w:rPr>
            </w:pPr>
            <w:r w:rsidRPr="0013500B">
              <w:rPr>
                <w:sz w:val="20"/>
                <w:szCs w:val="20"/>
              </w:rPr>
              <w:t>Значение показателя</w:t>
            </w:r>
          </w:p>
        </w:tc>
        <w:tc>
          <w:tcPr>
            <w:tcW w:w="2551" w:type="dxa"/>
            <w:gridSpan w:val="2"/>
            <w:vMerge w:val="restart"/>
          </w:tcPr>
          <w:p w:rsidR="0013500B" w:rsidRPr="0013500B" w:rsidRDefault="0013500B" w:rsidP="0013500B">
            <w:pPr>
              <w:autoSpaceDE w:val="0"/>
              <w:autoSpaceDN w:val="0"/>
              <w:adjustRightInd w:val="0"/>
              <w:rPr>
                <w:sz w:val="20"/>
                <w:szCs w:val="20"/>
              </w:rPr>
            </w:pPr>
            <w:r w:rsidRPr="0013500B">
              <w:rPr>
                <w:sz w:val="20"/>
                <w:szCs w:val="20"/>
              </w:rPr>
              <w:t>Соисполнитель, ответственный за выполнение показателя</w:t>
            </w:r>
          </w:p>
        </w:tc>
      </w:tr>
      <w:tr w:rsidR="0013500B" w:rsidRPr="0013500B" w:rsidTr="0013500B">
        <w:tc>
          <w:tcPr>
            <w:tcW w:w="675" w:type="dxa"/>
            <w:vMerge/>
          </w:tcPr>
          <w:p w:rsidR="0013500B" w:rsidRPr="0013500B" w:rsidRDefault="0013500B" w:rsidP="0013500B">
            <w:pPr>
              <w:autoSpaceDE w:val="0"/>
              <w:autoSpaceDN w:val="0"/>
              <w:adjustRightInd w:val="0"/>
              <w:jc w:val="right"/>
              <w:rPr>
                <w:sz w:val="20"/>
                <w:szCs w:val="20"/>
              </w:rPr>
            </w:pPr>
          </w:p>
        </w:tc>
        <w:tc>
          <w:tcPr>
            <w:tcW w:w="2127" w:type="dxa"/>
            <w:vMerge/>
          </w:tcPr>
          <w:p w:rsidR="0013500B" w:rsidRPr="0013500B" w:rsidRDefault="0013500B" w:rsidP="0013500B">
            <w:pPr>
              <w:autoSpaceDE w:val="0"/>
              <w:autoSpaceDN w:val="0"/>
              <w:adjustRightInd w:val="0"/>
              <w:jc w:val="right"/>
              <w:rPr>
                <w:sz w:val="20"/>
                <w:szCs w:val="20"/>
              </w:rPr>
            </w:pPr>
          </w:p>
        </w:tc>
        <w:tc>
          <w:tcPr>
            <w:tcW w:w="992" w:type="dxa"/>
            <w:vMerge/>
          </w:tcPr>
          <w:p w:rsidR="0013500B" w:rsidRPr="0013500B" w:rsidRDefault="0013500B" w:rsidP="0013500B">
            <w:pPr>
              <w:autoSpaceDE w:val="0"/>
              <w:autoSpaceDN w:val="0"/>
              <w:adjustRightInd w:val="0"/>
              <w:jc w:val="right"/>
              <w:rPr>
                <w:sz w:val="20"/>
                <w:szCs w:val="20"/>
              </w:rPr>
            </w:pPr>
          </w:p>
        </w:tc>
        <w:tc>
          <w:tcPr>
            <w:tcW w:w="1593" w:type="dxa"/>
            <w:vMerge/>
          </w:tcPr>
          <w:p w:rsidR="0013500B" w:rsidRPr="0013500B" w:rsidRDefault="0013500B" w:rsidP="0013500B">
            <w:pPr>
              <w:autoSpaceDE w:val="0"/>
              <w:autoSpaceDN w:val="0"/>
              <w:adjustRightInd w:val="0"/>
              <w:jc w:val="right"/>
              <w:rPr>
                <w:sz w:val="20"/>
                <w:szCs w:val="20"/>
              </w:rPr>
            </w:pPr>
          </w:p>
        </w:tc>
        <w:tc>
          <w:tcPr>
            <w:tcW w:w="1134" w:type="dxa"/>
            <w:vMerge w:val="restart"/>
          </w:tcPr>
          <w:p w:rsidR="0013500B" w:rsidRPr="0013500B" w:rsidRDefault="0013500B" w:rsidP="0013500B">
            <w:pPr>
              <w:autoSpaceDE w:val="0"/>
              <w:autoSpaceDN w:val="0"/>
              <w:adjustRightInd w:val="0"/>
              <w:rPr>
                <w:sz w:val="20"/>
                <w:szCs w:val="20"/>
              </w:rPr>
            </w:pPr>
            <w:r w:rsidRPr="0013500B">
              <w:rPr>
                <w:sz w:val="20"/>
                <w:szCs w:val="20"/>
              </w:rPr>
              <w:t>Отчетный год</w:t>
            </w:r>
          </w:p>
        </w:tc>
        <w:tc>
          <w:tcPr>
            <w:tcW w:w="992" w:type="dxa"/>
            <w:vMerge w:val="restart"/>
          </w:tcPr>
          <w:p w:rsidR="0013500B" w:rsidRPr="0013500B" w:rsidRDefault="0013500B" w:rsidP="0013500B">
            <w:pPr>
              <w:autoSpaceDE w:val="0"/>
              <w:autoSpaceDN w:val="0"/>
              <w:adjustRightInd w:val="0"/>
              <w:rPr>
                <w:sz w:val="20"/>
                <w:szCs w:val="20"/>
              </w:rPr>
            </w:pPr>
            <w:r w:rsidRPr="0013500B">
              <w:rPr>
                <w:sz w:val="20"/>
                <w:szCs w:val="20"/>
              </w:rPr>
              <w:t>Текущий год</w:t>
            </w:r>
          </w:p>
        </w:tc>
        <w:tc>
          <w:tcPr>
            <w:tcW w:w="4111" w:type="dxa"/>
            <w:gridSpan w:val="6"/>
          </w:tcPr>
          <w:p w:rsidR="0013500B" w:rsidRPr="0013500B" w:rsidRDefault="0013500B" w:rsidP="0013500B">
            <w:pPr>
              <w:autoSpaceDE w:val="0"/>
              <w:autoSpaceDN w:val="0"/>
              <w:adjustRightInd w:val="0"/>
              <w:jc w:val="center"/>
              <w:rPr>
                <w:sz w:val="20"/>
                <w:szCs w:val="20"/>
              </w:rPr>
            </w:pPr>
            <w:r w:rsidRPr="0013500B">
              <w:rPr>
                <w:sz w:val="20"/>
                <w:szCs w:val="20"/>
              </w:rPr>
              <w:t>Годы реализации программы</w:t>
            </w:r>
          </w:p>
        </w:tc>
        <w:tc>
          <w:tcPr>
            <w:tcW w:w="2551" w:type="dxa"/>
            <w:gridSpan w:val="2"/>
            <w:vMerge/>
          </w:tcPr>
          <w:p w:rsidR="0013500B" w:rsidRPr="0013500B" w:rsidRDefault="0013500B" w:rsidP="0013500B">
            <w:pPr>
              <w:autoSpaceDE w:val="0"/>
              <w:autoSpaceDN w:val="0"/>
              <w:adjustRightInd w:val="0"/>
              <w:jc w:val="right"/>
              <w:rPr>
                <w:sz w:val="20"/>
                <w:szCs w:val="20"/>
              </w:rPr>
            </w:pPr>
          </w:p>
        </w:tc>
      </w:tr>
      <w:tr w:rsidR="0013500B" w:rsidRPr="0013500B" w:rsidTr="0013500B">
        <w:tc>
          <w:tcPr>
            <w:tcW w:w="675" w:type="dxa"/>
            <w:vMerge/>
          </w:tcPr>
          <w:p w:rsidR="0013500B" w:rsidRPr="0013500B" w:rsidRDefault="0013500B" w:rsidP="0013500B">
            <w:pPr>
              <w:autoSpaceDE w:val="0"/>
              <w:autoSpaceDN w:val="0"/>
              <w:adjustRightInd w:val="0"/>
              <w:jc w:val="right"/>
              <w:rPr>
                <w:sz w:val="20"/>
                <w:szCs w:val="20"/>
              </w:rPr>
            </w:pPr>
          </w:p>
        </w:tc>
        <w:tc>
          <w:tcPr>
            <w:tcW w:w="2127" w:type="dxa"/>
            <w:vMerge/>
          </w:tcPr>
          <w:p w:rsidR="0013500B" w:rsidRPr="0013500B" w:rsidRDefault="0013500B" w:rsidP="0013500B">
            <w:pPr>
              <w:autoSpaceDE w:val="0"/>
              <w:autoSpaceDN w:val="0"/>
              <w:adjustRightInd w:val="0"/>
              <w:jc w:val="right"/>
              <w:rPr>
                <w:sz w:val="20"/>
                <w:szCs w:val="20"/>
              </w:rPr>
            </w:pPr>
          </w:p>
        </w:tc>
        <w:tc>
          <w:tcPr>
            <w:tcW w:w="992" w:type="dxa"/>
            <w:vMerge/>
          </w:tcPr>
          <w:p w:rsidR="0013500B" w:rsidRPr="0013500B" w:rsidRDefault="0013500B" w:rsidP="0013500B">
            <w:pPr>
              <w:autoSpaceDE w:val="0"/>
              <w:autoSpaceDN w:val="0"/>
              <w:adjustRightInd w:val="0"/>
              <w:jc w:val="right"/>
              <w:rPr>
                <w:sz w:val="20"/>
                <w:szCs w:val="20"/>
              </w:rPr>
            </w:pPr>
          </w:p>
        </w:tc>
        <w:tc>
          <w:tcPr>
            <w:tcW w:w="1593" w:type="dxa"/>
            <w:vMerge/>
          </w:tcPr>
          <w:p w:rsidR="0013500B" w:rsidRPr="0013500B" w:rsidRDefault="0013500B" w:rsidP="0013500B">
            <w:pPr>
              <w:autoSpaceDE w:val="0"/>
              <w:autoSpaceDN w:val="0"/>
              <w:adjustRightInd w:val="0"/>
              <w:jc w:val="right"/>
              <w:rPr>
                <w:sz w:val="20"/>
                <w:szCs w:val="20"/>
              </w:rPr>
            </w:pPr>
          </w:p>
        </w:tc>
        <w:tc>
          <w:tcPr>
            <w:tcW w:w="1134" w:type="dxa"/>
            <w:vMerge/>
          </w:tcPr>
          <w:p w:rsidR="0013500B" w:rsidRPr="0013500B" w:rsidRDefault="0013500B" w:rsidP="0013500B">
            <w:pPr>
              <w:autoSpaceDE w:val="0"/>
              <w:autoSpaceDN w:val="0"/>
              <w:adjustRightInd w:val="0"/>
              <w:jc w:val="right"/>
              <w:rPr>
                <w:sz w:val="20"/>
                <w:szCs w:val="20"/>
              </w:rPr>
            </w:pPr>
          </w:p>
        </w:tc>
        <w:tc>
          <w:tcPr>
            <w:tcW w:w="992" w:type="dxa"/>
            <w:vMerge/>
          </w:tcPr>
          <w:p w:rsidR="0013500B" w:rsidRPr="0013500B" w:rsidRDefault="0013500B" w:rsidP="0013500B">
            <w:pPr>
              <w:autoSpaceDE w:val="0"/>
              <w:autoSpaceDN w:val="0"/>
              <w:adjustRightInd w:val="0"/>
              <w:jc w:val="right"/>
              <w:rPr>
                <w:sz w:val="20"/>
                <w:szCs w:val="20"/>
              </w:rPr>
            </w:pPr>
          </w:p>
        </w:tc>
        <w:tc>
          <w:tcPr>
            <w:tcW w:w="851" w:type="dxa"/>
          </w:tcPr>
          <w:p w:rsidR="0013500B" w:rsidRPr="0013500B" w:rsidRDefault="0013500B" w:rsidP="0013500B">
            <w:pPr>
              <w:autoSpaceDE w:val="0"/>
              <w:autoSpaceDN w:val="0"/>
              <w:adjustRightInd w:val="0"/>
              <w:rPr>
                <w:sz w:val="20"/>
                <w:szCs w:val="20"/>
              </w:rPr>
            </w:pPr>
            <w:r w:rsidRPr="0013500B">
              <w:rPr>
                <w:sz w:val="20"/>
                <w:szCs w:val="20"/>
              </w:rPr>
              <w:t>2022</w:t>
            </w:r>
          </w:p>
        </w:tc>
        <w:tc>
          <w:tcPr>
            <w:tcW w:w="850" w:type="dxa"/>
          </w:tcPr>
          <w:p w:rsidR="0013500B" w:rsidRPr="0013500B" w:rsidRDefault="0013500B" w:rsidP="0013500B">
            <w:pPr>
              <w:rPr>
                <w:sz w:val="20"/>
                <w:szCs w:val="20"/>
              </w:rPr>
            </w:pPr>
            <w:r w:rsidRPr="0013500B">
              <w:rPr>
                <w:sz w:val="20"/>
                <w:szCs w:val="20"/>
              </w:rPr>
              <w:t>2023</w:t>
            </w:r>
          </w:p>
        </w:tc>
        <w:tc>
          <w:tcPr>
            <w:tcW w:w="709" w:type="dxa"/>
          </w:tcPr>
          <w:p w:rsidR="0013500B" w:rsidRPr="0013500B" w:rsidRDefault="0013500B" w:rsidP="0013500B">
            <w:pPr>
              <w:rPr>
                <w:sz w:val="20"/>
                <w:szCs w:val="20"/>
              </w:rPr>
            </w:pPr>
            <w:r w:rsidRPr="0013500B">
              <w:rPr>
                <w:sz w:val="20"/>
                <w:szCs w:val="20"/>
              </w:rPr>
              <w:t>2024</w:t>
            </w:r>
          </w:p>
        </w:tc>
        <w:tc>
          <w:tcPr>
            <w:tcW w:w="765" w:type="dxa"/>
            <w:gridSpan w:val="2"/>
          </w:tcPr>
          <w:p w:rsidR="0013500B" w:rsidRPr="0013500B" w:rsidRDefault="0013500B" w:rsidP="0013500B">
            <w:pPr>
              <w:autoSpaceDE w:val="0"/>
              <w:autoSpaceDN w:val="0"/>
              <w:adjustRightInd w:val="0"/>
              <w:rPr>
                <w:sz w:val="20"/>
                <w:szCs w:val="20"/>
              </w:rPr>
            </w:pPr>
            <w:r w:rsidRPr="0013500B">
              <w:rPr>
                <w:sz w:val="20"/>
                <w:szCs w:val="20"/>
              </w:rPr>
              <w:t>2025</w:t>
            </w:r>
          </w:p>
        </w:tc>
        <w:tc>
          <w:tcPr>
            <w:tcW w:w="936" w:type="dxa"/>
          </w:tcPr>
          <w:p w:rsidR="0013500B" w:rsidRPr="0013500B" w:rsidRDefault="0013500B" w:rsidP="0013500B">
            <w:pPr>
              <w:autoSpaceDE w:val="0"/>
              <w:autoSpaceDN w:val="0"/>
              <w:adjustRightInd w:val="0"/>
              <w:rPr>
                <w:sz w:val="20"/>
                <w:szCs w:val="20"/>
              </w:rPr>
            </w:pPr>
            <w:r w:rsidRPr="0013500B">
              <w:rPr>
                <w:sz w:val="20"/>
                <w:szCs w:val="20"/>
              </w:rPr>
              <w:t>2026</w:t>
            </w:r>
          </w:p>
        </w:tc>
        <w:tc>
          <w:tcPr>
            <w:tcW w:w="2551" w:type="dxa"/>
            <w:gridSpan w:val="2"/>
            <w:vMerge/>
          </w:tcPr>
          <w:p w:rsidR="0013500B" w:rsidRPr="0013500B" w:rsidRDefault="0013500B" w:rsidP="0013500B">
            <w:pPr>
              <w:autoSpaceDE w:val="0"/>
              <w:autoSpaceDN w:val="0"/>
              <w:adjustRightInd w:val="0"/>
              <w:jc w:val="right"/>
              <w:rPr>
                <w:sz w:val="20"/>
                <w:szCs w:val="20"/>
              </w:rPr>
            </w:pPr>
          </w:p>
        </w:tc>
      </w:tr>
      <w:tr w:rsidR="0013500B" w:rsidRPr="0013500B" w:rsidTr="0013500B">
        <w:tc>
          <w:tcPr>
            <w:tcW w:w="675" w:type="dxa"/>
          </w:tcPr>
          <w:p w:rsidR="0013500B" w:rsidRPr="0013500B" w:rsidRDefault="0013500B" w:rsidP="0013500B">
            <w:pPr>
              <w:autoSpaceDE w:val="0"/>
              <w:autoSpaceDN w:val="0"/>
              <w:adjustRightInd w:val="0"/>
              <w:jc w:val="center"/>
              <w:rPr>
                <w:sz w:val="20"/>
                <w:szCs w:val="20"/>
              </w:rPr>
            </w:pPr>
            <w:r w:rsidRPr="0013500B">
              <w:rPr>
                <w:sz w:val="20"/>
                <w:szCs w:val="20"/>
              </w:rPr>
              <w:t>11</w:t>
            </w:r>
          </w:p>
        </w:tc>
        <w:tc>
          <w:tcPr>
            <w:tcW w:w="2127" w:type="dxa"/>
          </w:tcPr>
          <w:p w:rsidR="0013500B" w:rsidRPr="0013500B" w:rsidRDefault="0013500B" w:rsidP="0013500B">
            <w:pPr>
              <w:autoSpaceDE w:val="0"/>
              <w:autoSpaceDN w:val="0"/>
              <w:adjustRightInd w:val="0"/>
              <w:jc w:val="center"/>
              <w:rPr>
                <w:sz w:val="20"/>
                <w:szCs w:val="20"/>
              </w:rPr>
            </w:pPr>
          </w:p>
          <w:p w:rsidR="0013500B" w:rsidRPr="0013500B" w:rsidRDefault="0013500B" w:rsidP="0013500B">
            <w:pPr>
              <w:autoSpaceDE w:val="0"/>
              <w:autoSpaceDN w:val="0"/>
              <w:adjustRightInd w:val="0"/>
              <w:jc w:val="center"/>
              <w:rPr>
                <w:sz w:val="20"/>
                <w:szCs w:val="20"/>
              </w:rPr>
            </w:pPr>
            <w:r w:rsidRPr="0013500B">
              <w:rPr>
                <w:sz w:val="20"/>
                <w:szCs w:val="20"/>
              </w:rPr>
              <w:t>2</w:t>
            </w:r>
          </w:p>
        </w:tc>
        <w:tc>
          <w:tcPr>
            <w:tcW w:w="992" w:type="dxa"/>
          </w:tcPr>
          <w:p w:rsidR="0013500B" w:rsidRPr="0013500B" w:rsidRDefault="0013500B" w:rsidP="0013500B">
            <w:pPr>
              <w:autoSpaceDE w:val="0"/>
              <w:autoSpaceDN w:val="0"/>
              <w:adjustRightInd w:val="0"/>
              <w:jc w:val="center"/>
              <w:rPr>
                <w:sz w:val="20"/>
                <w:szCs w:val="20"/>
              </w:rPr>
            </w:pPr>
          </w:p>
          <w:p w:rsidR="0013500B" w:rsidRPr="0013500B" w:rsidRDefault="0013500B" w:rsidP="0013500B">
            <w:pPr>
              <w:autoSpaceDE w:val="0"/>
              <w:autoSpaceDN w:val="0"/>
              <w:adjustRightInd w:val="0"/>
              <w:jc w:val="center"/>
              <w:rPr>
                <w:sz w:val="20"/>
                <w:szCs w:val="20"/>
              </w:rPr>
            </w:pPr>
            <w:r w:rsidRPr="0013500B">
              <w:rPr>
                <w:sz w:val="20"/>
                <w:szCs w:val="20"/>
              </w:rPr>
              <w:t>3</w:t>
            </w:r>
          </w:p>
        </w:tc>
        <w:tc>
          <w:tcPr>
            <w:tcW w:w="1593" w:type="dxa"/>
          </w:tcPr>
          <w:p w:rsidR="0013500B" w:rsidRPr="0013500B" w:rsidRDefault="0013500B" w:rsidP="0013500B">
            <w:pPr>
              <w:autoSpaceDE w:val="0"/>
              <w:autoSpaceDN w:val="0"/>
              <w:adjustRightInd w:val="0"/>
              <w:jc w:val="center"/>
              <w:rPr>
                <w:sz w:val="20"/>
                <w:szCs w:val="20"/>
              </w:rPr>
            </w:pPr>
          </w:p>
          <w:p w:rsidR="0013500B" w:rsidRPr="0013500B" w:rsidRDefault="0013500B" w:rsidP="0013500B">
            <w:pPr>
              <w:autoSpaceDE w:val="0"/>
              <w:autoSpaceDN w:val="0"/>
              <w:adjustRightInd w:val="0"/>
              <w:jc w:val="center"/>
              <w:rPr>
                <w:sz w:val="20"/>
                <w:szCs w:val="20"/>
              </w:rPr>
            </w:pPr>
            <w:r w:rsidRPr="0013500B">
              <w:rPr>
                <w:sz w:val="20"/>
                <w:szCs w:val="20"/>
              </w:rPr>
              <w:t>4</w:t>
            </w:r>
          </w:p>
        </w:tc>
        <w:tc>
          <w:tcPr>
            <w:tcW w:w="1134" w:type="dxa"/>
          </w:tcPr>
          <w:p w:rsidR="0013500B" w:rsidRPr="0013500B" w:rsidRDefault="0013500B" w:rsidP="0013500B">
            <w:pPr>
              <w:autoSpaceDE w:val="0"/>
              <w:autoSpaceDN w:val="0"/>
              <w:adjustRightInd w:val="0"/>
              <w:jc w:val="center"/>
              <w:rPr>
                <w:sz w:val="20"/>
                <w:szCs w:val="20"/>
              </w:rPr>
            </w:pPr>
          </w:p>
          <w:p w:rsidR="0013500B" w:rsidRPr="0013500B" w:rsidRDefault="0013500B" w:rsidP="0013500B">
            <w:pPr>
              <w:autoSpaceDE w:val="0"/>
              <w:autoSpaceDN w:val="0"/>
              <w:adjustRightInd w:val="0"/>
              <w:jc w:val="center"/>
              <w:rPr>
                <w:sz w:val="20"/>
                <w:szCs w:val="20"/>
              </w:rPr>
            </w:pPr>
            <w:r w:rsidRPr="0013500B">
              <w:rPr>
                <w:sz w:val="20"/>
                <w:szCs w:val="20"/>
              </w:rPr>
              <w:t>5</w:t>
            </w:r>
          </w:p>
        </w:tc>
        <w:tc>
          <w:tcPr>
            <w:tcW w:w="992" w:type="dxa"/>
          </w:tcPr>
          <w:p w:rsidR="0013500B" w:rsidRPr="0013500B" w:rsidRDefault="0013500B" w:rsidP="0013500B">
            <w:pPr>
              <w:autoSpaceDE w:val="0"/>
              <w:autoSpaceDN w:val="0"/>
              <w:adjustRightInd w:val="0"/>
              <w:jc w:val="center"/>
              <w:rPr>
                <w:sz w:val="20"/>
                <w:szCs w:val="20"/>
              </w:rPr>
            </w:pPr>
          </w:p>
          <w:p w:rsidR="0013500B" w:rsidRPr="0013500B" w:rsidRDefault="0013500B" w:rsidP="0013500B">
            <w:pPr>
              <w:autoSpaceDE w:val="0"/>
              <w:autoSpaceDN w:val="0"/>
              <w:adjustRightInd w:val="0"/>
              <w:jc w:val="center"/>
              <w:rPr>
                <w:sz w:val="20"/>
                <w:szCs w:val="20"/>
              </w:rPr>
            </w:pPr>
            <w:r w:rsidRPr="0013500B">
              <w:rPr>
                <w:sz w:val="20"/>
                <w:szCs w:val="20"/>
              </w:rPr>
              <w:t>6</w:t>
            </w:r>
          </w:p>
        </w:tc>
        <w:tc>
          <w:tcPr>
            <w:tcW w:w="851" w:type="dxa"/>
          </w:tcPr>
          <w:p w:rsidR="0013500B" w:rsidRPr="0013500B" w:rsidRDefault="0013500B" w:rsidP="0013500B">
            <w:pPr>
              <w:autoSpaceDE w:val="0"/>
              <w:autoSpaceDN w:val="0"/>
              <w:adjustRightInd w:val="0"/>
              <w:jc w:val="center"/>
              <w:rPr>
                <w:sz w:val="20"/>
                <w:szCs w:val="20"/>
              </w:rPr>
            </w:pPr>
          </w:p>
          <w:p w:rsidR="0013500B" w:rsidRPr="0013500B" w:rsidRDefault="0013500B" w:rsidP="0013500B">
            <w:pPr>
              <w:autoSpaceDE w:val="0"/>
              <w:autoSpaceDN w:val="0"/>
              <w:adjustRightInd w:val="0"/>
              <w:jc w:val="center"/>
              <w:rPr>
                <w:sz w:val="20"/>
                <w:szCs w:val="20"/>
              </w:rPr>
            </w:pPr>
            <w:r w:rsidRPr="0013500B">
              <w:rPr>
                <w:sz w:val="20"/>
                <w:szCs w:val="20"/>
              </w:rPr>
              <w:t>7</w:t>
            </w:r>
          </w:p>
        </w:tc>
        <w:tc>
          <w:tcPr>
            <w:tcW w:w="850" w:type="dxa"/>
          </w:tcPr>
          <w:p w:rsidR="0013500B" w:rsidRPr="0013500B" w:rsidRDefault="0013500B" w:rsidP="0013500B">
            <w:pPr>
              <w:autoSpaceDE w:val="0"/>
              <w:autoSpaceDN w:val="0"/>
              <w:adjustRightInd w:val="0"/>
              <w:jc w:val="center"/>
              <w:rPr>
                <w:sz w:val="20"/>
                <w:szCs w:val="20"/>
              </w:rPr>
            </w:pPr>
          </w:p>
          <w:p w:rsidR="0013500B" w:rsidRPr="0013500B" w:rsidRDefault="0013500B" w:rsidP="0013500B">
            <w:pPr>
              <w:autoSpaceDE w:val="0"/>
              <w:autoSpaceDN w:val="0"/>
              <w:adjustRightInd w:val="0"/>
              <w:jc w:val="center"/>
              <w:rPr>
                <w:sz w:val="20"/>
                <w:szCs w:val="20"/>
              </w:rPr>
            </w:pPr>
            <w:r w:rsidRPr="0013500B">
              <w:rPr>
                <w:sz w:val="20"/>
                <w:szCs w:val="20"/>
              </w:rPr>
              <w:t>8</w:t>
            </w:r>
          </w:p>
        </w:tc>
        <w:tc>
          <w:tcPr>
            <w:tcW w:w="709" w:type="dxa"/>
          </w:tcPr>
          <w:p w:rsidR="0013500B" w:rsidRPr="0013500B" w:rsidRDefault="0013500B" w:rsidP="0013500B">
            <w:pPr>
              <w:autoSpaceDE w:val="0"/>
              <w:autoSpaceDN w:val="0"/>
              <w:adjustRightInd w:val="0"/>
              <w:jc w:val="center"/>
              <w:rPr>
                <w:sz w:val="20"/>
                <w:szCs w:val="20"/>
              </w:rPr>
            </w:pPr>
          </w:p>
          <w:p w:rsidR="0013500B" w:rsidRPr="0013500B" w:rsidRDefault="0013500B" w:rsidP="0013500B">
            <w:pPr>
              <w:autoSpaceDE w:val="0"/>
              <w:autoSpaceDN w:val="0"/>
              <w:adjustRightInd w:val="0"/>
              <w:jc w:val="center"/>
              <w:rPr>
                <w:sz w:val="20"/>
                <w:szCs w:val="20"/>
              </w:rPr>
            </w:pPr>
            <w:r w:rsidRPr="0013500B">
              <w:rPr>
                <w:sz w:val="20"/>
                <w:szCs w:val="20"/>
              </w:rPr>
              <w:t>9</w:t>
            </w:r>
          </w:p>
        </w:tc>
        <w:tc>
          <w:tcPr>
            <w:tcW w:w="765" w:type="dxa"/>
            <w:gridSpan w:val="2"/>
          </w:tcPr>
          <w:p w:rsidR="0013500B" w:rsidRPr="0013500B" w:rsidRDefault="0013500B" w:rsidP="0013500B">
            <w:pPr>
              <w:jc w:val="center"/>
              <w:rPr>
                <w:sz w:val="20"/>
                <w:szCs w:val="20"/>
              </w:rPr>
            </w:pPr>
          </w:p>
          <w:p w:rsidR="0013500B" w:rsidRPr="0013500B" w:rsidRDefault="0013500B" w:rsidP="0013500B">
            <w:pPr>
              <w:jc w:val="center"/>
              <w:rPr>
                <w:sz w:val="20"/>
                <w:szCs w:val="20"/>
              </w:rPr>
            </w:pPr>
            <w:r w:rsidRPr="0013500B">
              <w:rPr>
                <w:sz w:val="20"/>
                <w:szCs w:val="20"/>
              </w:rPr>
              <w:t>10</w:t>
            </w:r>
          </w:p>
        </w:tc>
        <w:tc>
          <w:tcPr>
            <w:tcW w:w="936" w:type="dxa"/>
          </w:tcPr>
          <w:p w:rsidR="0013500B" w:rsidRPr="0013500B" w:rsidRDefault="0013500B" w:rsidP="0013500B">
            <w:pPr>
              <w:autoSpaceDE w:val="0"/>
              <w:autoSpaceDN w:val="0"/>
              <w:adjustRightInd w:val="0"/>
              <w:jc w:val="center"/>
              <w:rPr>
                <w:sz w:val="20"/>
                <w:szCs w:val="20"/>
              </w:rPr>
            </w:pPr>
          </w:p>
          <w:p w:rsidR="0013500B" w:rsidRPr="0013500B" w:rsidRDefault="0013500B" w:rsidP="0013500B">
            <w:pPr>
              <w:autoSpaceDE w:val="0"/>
              <w:autoSpaceDN w:val="0"/>
              <w:adjustRightInd w:val="0"/>
              <w:jc w:val="center"/>
              <w:rPr>
                <w:sz w:val="20"/>
                <w:szCs w:val="20"/>
              </w:rPr>
            </w:pPr>
            <w:r w:rsidRPr="0013500B">
              <w:rPr>
                <w:sz w:val="20"/>
                <w:szCs w:val="20"/>
              </w:rPr>
              <w:t>11</w:t>
            </w:r>
          </w:p>
        </w:tc>
        <w:tc>
          <w:tcPr>
            <w:tcW w:w="2551" w:type="dxa"/>
            <w:gridSpan w:val="2"/>
          </w:tcPr>
          <w:p w:rsidR="0013500B" w:rsidRPr="0013500B" w:rsidRDefault="0013500B" w:rsidP="0013500B">
            <w:pPr>
              <w:autoSpaceDE w:val="0"/>
              <w:autoSpaceDN w:val="0"/>
              <w:adjustRightInd w:val="0"/>
              <w:jc w:val="center"/>
              <w:rPr>
                <w:sz w:val="20"/>
                <w:szCs w:val="20"/>
              </w:rPr>
            </w:pPr>
          </w:p>
          <w:p w:rsidR="0013500B" w:rsidRPr="0013500B" w:rsidRDefault="0013500B" w:rsidP="0013500B">
            <w:pPr>
              <w:autoSpaceDE w:val="0"/>
              <w:autoSpaceDN w:val="0"/>
              <w:adjustRightInd w:val="0"/>
              <w:jc w:val="center"/>
              <w:rPr>
                <w:sz w:val="20"/>
                <w:szCs w:val="20"/>
              </w:rPr>
            </w:pPr>
            <w:r w:rsidRPr="0013500B">
              <w:rPr>
                <w:sz w:val="20"/>
                <w:szCs w:val="20"/>
              </w:rPr>
              <w:t>12</w:t>
            </w:r>
          </w:p>
        </w:tc>
      </w:tr>
      <w:tr w:rsidR="0013500B" w:rsidRPr="0013500B" w:rsidTr="0013500B">
        <w:tc>
          <w:tcPr>
            <w:tcW w:w="675" w:type="dxa"/>
          </w:tcPr>
          <w:p w:rsidR="0013500B" w:rsidRPr="0013500B" w:rsidRDefault="0013500B" w:rsidP="0013500B">
            <w:pPr>
              <w:autoSpaceDE w:val="0"/>
              <w:autoSpaceDN w:val="0"/>
              <w:adjustRightInd w:val="0"/>
              <w:jc w:val="right"/>
              <w:rPr>
                <w:sz w:val="20"/>
                <w:szCs w:val="20"/>
              </w:rPr>
            </w:pPr>
          </w:p>
        </w:tc>
        <w:tc>
          <w:tcPr>
            <w:tcW w:w="13500" w:type="dxa"/>
            <w:gridSpan w:val="13"/>
          </w:tcPr>
          <w:p w:rsidR="0013500B" w:rsidRPr="0013500B" w:rsidRDefault="0013500B" w:rsidP="0013500B">
            <w:pPr>
              <w:autoSpaceDE w:val="0"/>
              <w:autoSpaceDN w:val="0"/>
              <w:adjustRightInd w:val="0"/>
              <w:jc w:val="left"/>
              <w:rPr>
                <w:b/>
                <w:i/>
                <w:sz w:val="20"/>
                <w:szCs w:val="20"/>
              </w:rPr>
            </w:pPr>
            <w:proofErr w:type="spellStart"/>
            <w:r w:rsidRPr="0013500B">
              <w:rPr>
                <w:b/>
                <w:i/>
                <w:sz w:val="20"/>
                <w:szCs w:val="20"/>
              </w:rPr>
              <w:t>Цель</w:t>
            </w:r>
            <w:proofErr w:type="gramStart"/>
            <w:r w:rsidRPr="0013500B">
              <w:rPr>
                <w:b/>
                <w:i/>
                <w:sz w:val="20"/>
                <w:szCs w:val="20"/>
              </w:rPr>
              <w:t>:</w:t>
            </w:r>
            <w:r w:rsidRPr="0013500B">
              <w:rPr>
                <w:sz w:val="20"/>
                <w:szCs w:val="20"/>
              </w:rPr>
              <w:t>С</w:t>
            </w:r>
            <w:proofErr w:type="gramEnd"/>
            <w:r w:rsidRPr="0013500B">
              <w:rPr>
                <w:sz w:val="20"/>
                <w:szCs w:val="20"/>
              </w:rPr>
              <w:t>оздание</w:t>
            </w:r>
            <w:proofErr w:type="spellEnd"/>
            <w:r w:rsidRPr="0013500B">
              <w:rPr>
                <w:sz w:val="20"/>
                <w:szCs w:val="20"/>
              </w:rPr>
              <w:t xml:space="preserve"> условий для устойчивого развития сферы культуры.</w:t>
            </w:r>
          </w:p>
        </w:tc>
      </w:tr>
      <w:tr w:rsidR="0013500B" w:rsidRPr="0013500B" w:rsidTr="0013500B">
        <w:tc>
          <w:tcPr>
            <w:tcW w:w="675" w:type="dxa"/>
          </w:tcPr>
          <w:p w:rsidR="0013500B" w:rsidRPr="0013500B" w:rsidRDefault="0013500B" w:rsidP="0013500B">
            <w:pPr>
              <w:autoSpaceDE w:val="0"/>
              <w:autoSpaceDN w:val="0"/>
              <w:adjustRightInd w:val="0"/>
              <w:jc w:val="right"/>
              <w:rPr>
                <w:sz w:val="20"/>
                <w:szCs w:val="20"/>
              </w:rPr>
            </w:pPr>
          </w:p>
        </w:tc>
        <w:tc>
          <w:tcPr>
            <w:tcW w:w="13500" w:type="dxa"/>
            <w:gridSpan w:val="13"/>
          </w:tcPr>
          <w:p w:rsidR="0013500B" w:rsidRPr="0013500B" w:rsidRDefault="0013500B" w:rsidP="0013500B">
            <w:pPr>
              <w:autoSpaceDE w:val="0"/>
              <w:autoSpaceDN w:val="0"/>
              <w:adjustRightInd w:val="0"/>
              <w:rPr>
                <w:sz w:val="20"/>
                <w:szCs w:val="20"/>
              </w:rPr>
            </w:pPr>
            <w:proofErr w:type="spellStart"/>
            <w:r w:rsidRPr="0013500B">
              <w:rPr>
                <w:b/>
                <w:i/>
                <w:sz w:val="20"/>
                <w:szCs w:val="20"/>
              </w:rPr>
              <w:t>Задача</w:t>
            </w:r>
            <w:proofErr w:type="gramStart"/>
            <w:r w:rsidRPr="0013500B">
              <w:rPr>
                <w:b/>
                <w:i/>
                <w:sz w:val="20"/>
                <w:szCs w:val="20"/>
              </w:rPr>
              <w:t>:</w:t>
            </w:r>
            <w:r w:rsidRPr="0013500B">
              <w:rPr>
                <w:sz w:val="20"/>
                <w:szCs w:val="20"/>
              </w:rPr>
              <w:t>П</w:t>
            </w:r>
            <w:proofErr w:type="gramEnd"/>
            <w:r w:rsidRPr="0013500B">
              <w:rPr>
                <w:sz w:val="20"/>
                <w:szCs w:val="20"/>
              </w:rPr>
              <w:t>овышение</w:t>
            </w:r>
            <w:proofErr w:type="spellEnd"/>
            <w:r w:rsidRPr="0013500B">
              <w:rPr>
                <w:sz w:val="20"/>
                <w:szCs w:val="20"/>
              </w:rPr>
              <w:t xml:space="preserve"> эффективности  услуг   учреждений культуры  и дополнительного  образования в  сфере  культуры и искусства.</w:t>
            </w:r>
          </w:p>
        </w:tc>
      </w:tr>
      <w:tr w:rsidR="0013500B" w:rsidRPr="0013500B" w:rsidTr="0013500B">
        <w:trPr>
          <w:trHeight w:val="1737"/>
        </w:trPr>
        <w:tc>
          <w:tcPr>
            <w:tcW w:w="675" w:type="dxa"/>
          </w:tcPr>
          <w:p w:rsidR="0013500B" w:rsidRPr="0013500B" w:rsidRDefault="0013500B" w:rsidP="0013500B">
            <w:pPr>
              <w:autoSpaceDE w:val="0"/>
              <w:autoSpaceDN w:val="0"/>
              <w:adjustRightInd w:val="0"/>
              <w:jc w:val="right"/>
              <w:rPr>
                <w:sz w:val="20"/>
                <w:szCs w:val="20"/>
              </w:rPr>
            </w:pPr>
            <w:r w:rsidRPr="0013500B">
              <w:rPr>
                <w:sz w:val="20"/>
                <w:szCs w:val="20"/>
              </w:rPr>
              <w:t>01.</w:t>
            </w:r>
          </w:p>
        </w:tc>
        <w:tc>
          <w:tcPr>
            <w:tcW w:w="2127" w:type="dxa"/>
          </w:tcPr>
          <w:p w:rsidR="0013500B" w:rsidRPr="0013500B" w:rsidRDefault="0013500B" w:rsidP="0013500B">
            <w:pPr>
              <w:autoSpaceDE w:val="0"/>
              <w:autoSpaceDN w:val="0"/>
              <w:adjustRightInd w:val="0"/>
              <w:rPr>
                <w:sz w:val="20"/>
                <w:szCs w:val="20"/>
              </w:rPr>
            </w:pPr>
            <w:r w:rsidRPr="0013500B">
              <w:rPr>
                <w:sz w:val="20"/>
                <w:szCs w:val="20"/>
              </w:rPr>
              <w:t xml:space="preserve">Объем фактически выполненных работ по отношению </w:t>
            </w:r>
            <w:proofErr w:type="gramStart"/>
            <w:r w:rsidRPr="0013500B">
              <w:rPr>
                <w:sz w:val="20"/>
                <w:szCs w:val="20"/>
              </w:rPr>
              <w:t>к</w:t>
            </w:r>
            <w:proofErr w:type="gramEnd"/>
            <w:r w:rsidRPr="0013500B">
              <w:rPr>
                <w:sz w:val="20"/>
                <w:szCs w:val="20"/>
              </w:rPr>
              <w:t xml:space="preserve"> запланированному</w:t>
            </w:r>
          </w:p>
        </w:tc>
        <w:tc>
          <w:tcPr>
            <w:tcW w:w="992" w:type="dxa"/>
          </w:tcPr>
          <w:p w:rsidR="0013500B" w:rsidRPr="0013500B" w:rsidRDefault="0013500B" w:rsidP="0013500B">
            <w:pPr>
              <w:autoSpaceDE w:val="0"/>
              <w:autoSpaceDN w:val="0"/>
              <w:adjustRightInd w:val="0"/>
              <w:jc w:val="center"/>
              <w:rPr>
                <w:sz w:val="20"/>
                <w:szCs w:val="20"/>
              </w:rPr>
            </w:pPr>
            <w:r w:rsidRPr="0013500B">
              <w:rPr>
                <w:sz w:val="20"/>
                <w:szCs w:val="20"/>
              </w:rPr>
              <w:t>%</w:t>
            </w:r>
          </w:p>
        </w:tc>
        <w:tc>
          <w:tcPr>
            <w:tcW w:w="1593" w:type="dxa"/>
          </w:tcPr>
          <w:p w:rsidR="0013500B" w:rsidRPr="0013500B" w:rsidRDefault="0013500B" w:rsidP="0013500B">
            <w:pPr>
              <w:autoSpaceDE w:val="0"/>
              <w:autoSpaceDN w:val="0"/>
              <w:adjustRightInd w:val="0"/>
              <w:jc w:val="left"/>
              <w:rPr>
                <w:strike/>
                <w:sz w:val="20"/>
                <w:szCs w:val="20"/>
              </w:rPr>
            </w:pPr>
            <w:r w:rsidRPr="0013500B">
              <w:rPr>
                <w:strike/>
                <w:sz w:val="20"/>
                <w:szCs w:val="20"/>
              </w:rPr>
              <w:t>=</w:t>
            </w:r>
          </w:p>
        </w:tc>
        <w:tc>
          <w:tcPr>
            <w:tcW w:w="1134" w:type="dxa"/>
          </w:tcPr>
          <w:p w:rsidR="0013500B" w:rsidRPr="0013500B" w:rsidRDefault="0013500B" w:rsidP="0013500B">
            <w:pPr>
              <w:autoSpaceDE w:val="0"/>
              <w:autoSpaceDN w:val="0"/>
              <w:adjustRightInd w:val="0"/>
              <w:jc w:val="center"/>
              <w:rPr>
                <w:strike/>
                <w:sz w:val="20"/>
                <w:szCs w:val="20"/>
              </w:rPr>
            </w:pPr>
          </w:p>
          <w:p w:rsidR="0013500B" w:rsidRPr="0013500B" w:rsidRDefault="0013500B" w:rsidP="0013500B">
            <w:pPr>
              <w:autoSpaceDE w:val="0"/>
              <w:autoSpaceDN w:val="0"/>
              <w:adjustRightInd w:val="0"/>
              <w:jc w:val="center"/>
              <w:rPr>
                <w:sz w:val="20"/>
                <w:szCs w:val="20"/>
              </w:rPr>
            </w:pPr>
            <w:r w:rsidRPr="0013500B">
              <w:rPr>
                <w:sz w:val="20"/>
                <w:szCs w:val="20"/>
              </w:rPr>
              <w:t>100</w:t>
            </w:r>
          </w:p>
        </w:tc>
        <w:tc>
          <w:tcPr>
            <w:tcW w:w="992" w:type="dxa"/>
          </w:tcPr>
          <w:p w:rsidR="0013500B" w:rsidRPr="0013500B" w:rsidRDefault="0013500B" w:rsidP="0013500B">
            <w:pPr>
              <w:autoSpaceDE w:val="0"/>
              <w:autoSpaceDN w:val="0"/>
              <w:adjustRightInd w:val="0"/>
              <w:jc w:val="center"/>
              <w:rPr>
                <w:sz w:val="20"/>
                <w:szCs w:val="20"/>
              </w:rPr>
            </w:pPr>
          </w:p>
          <w:p w:rsidR="0013500B" w:rsidRPr="0013500B" w:rsidRDefault="0013500B" w:rsidP="0013500B">
            <w:pPr>
              <w:autoSpaceDE w:val="0"/>
              <w:autoSpaceDN w:val="0"/>
              <w:adjustRightInd w:val="0"/>
              <w:jc w:val="center"/>
              <w:rPr>
                <w:sz w:val="20"/>
                <w:szCs w:val="20"/>
              </w:rPr>
            </w:pPr>
            <w:r w:rsidRPr="0013500B">
              <w:rPr>
                <w:sz w:val="20"/>
                <w:szCs w:val="20"/>
              </w:rPr>
              <w:t>100</w:t>
            </w:r>
          </w:p>
        </w:tc>
        <w:tc>
          <w:tcPr>
            <w:tcW w:w="851" w:type="dxa"/>
          </w:tcPr>
          <w:p w:rsidR="0013500B" w:rsidRPr="0013500B" w:rsidRDefault="0013500B" w:rsidP="0013500B">
            <w:pPr>
              <w:autoSpaceDE w:val="0"/>
              <w:autoSpaceDN w:val="0"/>
              <w:adjustRightInd w:val="0"/>
              <w:jc w:val="center"/>
              <w:rPr>
                <w:sz w:val="20"/>
                <w:szCs w:val="20"/>
              </w:rPr>
            </w:pPr>
          </w:p>
          <w:p w:rsidR="0013500B" w:rsidRPr="0013500B" w:rsidRDefault="0013500B" w:rsidP="0013500B">
            <w:pPr>
              <w:autoSpaceDE w:val="0"/>
              <w:autoSpaceDN w:val="0"/>
              <w:adjustRightInd w:val="0"/>
              <w:jc w:val="center"/>
              <w:rPr>
                <w:sz w:val="20"/>
                <w:szCs w:val="20"/>
              </w:rPr>
            </w:pPr>
            <w:r w:rsidRPr="0013500B">
              <w:rPr>
                <w:sz w:val="20"/>
                <w:szCs w:val="20"/>
              </w:rPr>
              <w:t>100</w:t>
            </w:r>
          </w:p>
        </w:tc>
        <w:tc>
          <w:tcPr>
            <w:tcW w:w="850" w:type="dxa"/>
          </w:tcPr>
          <w:p w:rsidR="0013500B" w:rsidRPr="0013500B" w:rsidRDefault="0013500B" w:rsidP="0013500B">
            <w:pPr>
              <w:autoSpaceDE w:val="0"/>
              <w:autoSpaceDN w:val="0"/>
              <w:adjustRightInd w:val="0"/>
              <w:jc w:val="center"/>
              <w:rPr>
                <w:sz w:val="20"/>
                <w:szCs w:val="20"/>
              </w:rPr>
            </w:pPr>
          </w:p>
          <w:p w:rsidR="0013500B" w:rsidRPr="0013500B" w:rsidRDefault="0013500B" w:rsidP="0013500B">
            <w:pPr>
              <w:autoSpaceDE w:val="0"/>
              <w:autoSpaceDN w:val="0"/>
              <w:adjustRightInd w:val="0"/>
              <w:jc w:val="center"/>
              <w:rPr>
                <w:sz w:val="20"/>
                <w:szCs w:val="20"/>
              </w:rPr>
            </w:pPr>
            <w:r w:rsidRPr="0013500B">
              <w:rPr>
                <w:sz w:val="20"/>
                <w:szCs w:val="20"/>
              </w:rPr>
              <w:t>100</w:t>
            </w:r>
          </w:p>
        </w:tc>
        <w:tc>
          <w:tcPr>
            <w:tcW w:w="709" w:type="dxa"/>
          </w:tcPr>
          <w:p w:rsidR="0013500B" w:rsidRPr="0013500B" w:rsidRDefault="0013500B" w:rsidP="0013500B">
            <w:pPr>
              <w:autoSpaceDE w:val="0"/>
              <w:autoSpaceDN w:val="0"/>
              <w:adjustRightInd w:val="0"/>
              <w:jc w:val="center"/>
              <w:rPr>
                <w:sz w:val="20"/>
                <w:szCs w:val="20"/>
              </w:rPr>
            </w:pPr>
            <w:r w:rsidRPr="0013500B">
              <w:rPr>
                <w:sz w:val="20"/>
                <w:szCs w:val="20"/>
              </w:rPr>
              <w:t>1100</w:t>
            </w:r>
          </w:p>
        </w:tc>
        <w:tc>
          <w:tcPr>
            <w:tcW w:w="709" w:type="dxa"/>
          </w:tcPr>
          <w:p w:rsidR="0013500B" w:rsidRPr="0013500B" w:rsidRDefault="0013500B" w:rsidP="0013500B">
            <w:pPr>
              <w:autoSpaceDE w:val="0"/>
              <w:autoSpaceDN w:val="0"/>
              <w:adjustRightInd w:val="0"/>
              <w:jc w:val="center"/>
              <w:rPr>
                <w:sz w:val="20"/>
                <w:szCs w:val="20"/>
              </w:rPr>
            </w:pPr>
            <w:r w:rsidRPr="0013500B">
              <w:rPr>
                <w:sz w:val="20"/>
                <w:szCs w:val="20"/>
              </w:rPr>
              <w:t>1100</w:t>
            </w:r>
          </w:p>
        </w:tc>
        <w:tc>
          <w:tcPr>
            <w:tcW w:w="1020" w:type="dxa"/>
            <w:gridSpan w:val="3"/>
          </w:tcPr>
          <w:p w:rsidR="0013500B" w:rsidRPr="0013500B" w:rsidRDefault="0013500B" w:rsidP="0013500B">
            <w:pPr>
              <w:autoSpaceDE w:val="0"/>
              <w:autoSpaceDN w:val="0"/>
              <w:adjustRightInd w:val="0"/>
              <w:jc w:val="center"/>
              <w:rPr>
                <w:sz w:val="20"/>
                <w:szCs w:val="20"/>
              </w:rPr>
            </w:pPr>
          </w:p>
          <w:p w:rsidR="0013500B" w:rsidRPr="0013500B" w:rsidRDefault="0013500B" w:rsidP="0013500B">
            <w:pPr>
              <w:autoSpaceDE w:val="0"/>
              <w:autoSpaceDN w:val="0"/>
              <w:adjustRightInd w:val="0"/>
              <w:jc w:val="center"/>
              <w:rPr>
                <w:sz w:val="20"/>
                <w:szCs w:val="20"/>
              </w:rPr>
            </w:pPr>
            <w:r w:rsidRPr="0013500B">
              <w:rPr>
                <w:sz w:val="20"/>
                <w:szCs w:val="20"/>
              </w:rPr>
              <w:t>100</w:t>
            </w:r>
          </w:p>
        </w:tc>
        <w:tc>
          <w:tcPr>
            <w:tcW w:w="2523" w:type="dxa"/>
          </w:tcPr>
          <w:p w:rsidR="0013500B" w:rsidRPr="0013500B" w:rsidRDefault="0013500B" w:rsidP="0013500B">
            <w:pPr>
              <w:autoSpaceDE w:val="0"/>
              <w:autoSpaceDN w:val="0"/>
              <w:adjustRightInd w:val="0"/>
              <w:jc w:val="center"/>
              <w:rPr>
                <w:sz w:val="20"/>
                <w:szCs w:val="20"/>
              </w:rPr>
            </w:pPr>
            <w:r w:rsidRPr="0013500B">
              <w:rPr>
                <w:sz w:val="20"/>
                <w:szCs w:val="20"/>
              </w:rPr>
              <w:t>«ОКСиМП»</w:t>
            </w:r>
          </w:p>
        </w:tc>
      </w:tr>
      <w:tr w:rsidR="0013500B" w:rsidRPr="0013500B" w:rsidTr="0013500B">
        <w:tc>
          <w:tcPr>
            <w:tcW w:w="675" w:type="dxa"/>
          </w:tcPr>
          <w:p w:rsidR="0013500B" w:rsidRPr="0013500B" w:rsidRDefault="0013500B" w:rsidP="0013500B">
            <w:pPr>
              <w:autoSpaceDE w:val="0"/>
              <w:autoSpaceDN w:val="0"/>
              <w:adjustRightInd w:val="0"/>
              <w:jc w:val="right"/>
              <w:rPr>
                <w:sz w:val="20"/>
                <w:szCs w:val="20"/>
              </w:rPr>
            </w:pPr>
            <w:r w:rsidRPr="0013500B">
              <w:rPr>
                <w:sz w:val="20"/>
                <w:szCs w:val="20"/>
              </w:rPr>
              <w:t>02.</w:t>
            </w:r>
          </w:p>
        </w:tc>
        <w:tc>
          <w:tcPr>
            <w:tcW w:w="2127" w:type="dxa"/>
          </w:tcPr>
          <w:p w:rsidR="0013500B" w:rsidRPr="0013500B" w:rsidRDefault="0013500B" w:rsidP="0013500B">
            <w:pPr>
              <w:autoSpaceDE w:val="0"/>
              <w:autoSpaceDN w:val="0"/>
              <w:adjustRightInd w:val="0"/>
              <w:jc w:val="left"/>
              <w:rPr>
                <w:sz w:val="20"/>
                <w:szCs w:val="20"/>
              </w:rPr>
            </w:pPr>
            <w:r w:rsidRPr="0013500B">
              <w:rPr>
                <w:sz w:val="20"/>
                <w:szCs w:val="20"/>
              </w:rPr>
              <w:t>Посещения культурно-массовых мероприятий</w:t>
            </w:r>
          </w:p>
          <w:p w:rsidR="0013500B" w:rsidRPr="0013500B" w:rsidRDefault="0013500B" w:rsidP="0013500B">
            <w:pPr>
              <w:autoSpaceDE w:val="0"/>
              <w:autoSpaceDN w:val="0"/>
              <w:adjustRightInd w:val="0"/>
              <w:jc w:val="left"/>
              <w:rPr>
                <w:sz w:val="20"/>
                <w:szCs w:val="20"/>
              </w:rPr>
            </w:pPr>
          </w:p>
        </w:tc>
        <w:tc>
          <w:tcPr>
            <w:tcW w:w="992" w:type="dxa"/>
          </w:tcPr>
          <w:p w:rsidR="0013500B" w:rsidRPr="0013500B" w:rsidRDefault="0013500B" w:rsidP="0013500B">
            <w:pPr>
              <w:autoSpaceDE w:val="0"/>
              <w:autoSpaceDN w:val="0"/>
              <w:adjustRightInd w:val="0"/>
              <w:jc w:val="center"/>
              <w:rPr>
                <w:sz w:val="20"/>
                <w:szCs w:val="20"/>
              </w:rPr>
            </w:pPr>
            <w:r w:rsidRPr="0013500B">
              <w:rPr>
                <w:sz w:val="20"/>
                <w:szCs w:val="20"/>
              </w:rPr>
              <w:t>Ед.</w:t>
            </w:r>
          </w:p>
        </w:tc>
        <w:tc>
          <w:tcPr>
            <w:tcW w:w="1593" w:type="dxa"/>
          </w:tcPr>
          <w:p w:rsidR="0013500B" w:rsidRPr="0013500B" w:rsidRDefault="0013500B" w:rsidP="0013500B">
            <w:pPr>
              <w:autoSpaceDE w:val="0"/>
              <w:autoSpaceDN w:val="0"/>
              <w:adjustRightInd w:val="0"/>
              <w:jc w:val="left"/>
              <w:rPr>
                <w:sz w:val="20"/>
                <w:szCs w:val="20"/>
              </w:rPr>
            </w:pPr>
            <w:r w:rsidRPr="0013500B">
              <w:rPr>
                <w:sz w:val="20"/>
                <w:szCs w:val="20"/>
              </w:rPr>
              <w:sym w:font="Symbol" w:char="F0AD"/>
            </w:r>
          </w:p>
        </w:tc>
        <w:tc>
          <w:tcPr>
            <w:tcW w:w="1134" w:type="dxa"/>
          </w:tcPr>
          <w:p w:rsidR="0013500B" w:rsidRPr="0013500B" w:rsidRDefault="0013500B" w:rsidP="0013500B">
            <w:pPr>
              <w:autoSpaceDE w:val="0"/>
              <w:autoSpaceDN w:val="0"/>
              <w:adjustRightInd w:val="0"/>
              <w:jc w:val="center"/>
              <w:rPr>
                <w:sz w:val="20"/>
                <w:szCs w:val="20"/>
              </w:rPr>
            </w:pPr>
            <w:r w:rsidRPr="0013500B">
              <w:rPr>
                <w:sz w:val="20"/>
                <w:szCs w:val="20"/>
              </w:rPr>
              <w:t>1544</w:t>
            </w:r>
          </w:p>
        </w:tc>
        <w:tc>
          <w:tcPr>
            <w:tcW w:w="992" w:type="dxa"/>
          </w:tcPr>
          <w:p w:rsidR="0013500B" w:rsidRPr="0013500B" w:rsidRDefault="0013500B" w:rsidP="0013500B">
            <w:pPr>
              <w:autoSpaceDE w:val="0"/>
              <w:autoSpaceDN w:val="0"/>
              <w:adjustRightInd w:val="0"/>
              <w:jc w:val="center"/>
              <w:rPr>
                <w:sz w:val="20"/>
                <w:szCs w:val="20"/>
              </w:rPr>
            </w:pPr>
            <w:r w:rsidRPr="0013500B">
              <w:rPr>
                <w:sz w:val="20"/>
                <w:szCs w:val="20"/>
              </w:rPr>
              <w:t>1588</w:t>
            </w:r>
          </w:p>
        </w:tc>
        <w:tc>
          <w:tcPr>
            <w:tcW w:w="851" w:type="dxa"/>
          </w:tcPr>
          <w:p w:rsidR="0013500B" w:rsidRPr="0013500B" w:rsidRDefault="0013500B" w:rsidP="0013500B">
            <w:pPr>
              <w:autoSpaceDE w:val="0"/>
              <w:autoSpaceDN w:val="0"/>
              <w:adjustRightInd w:val="0"/>
              <w:jc w:val="center"/>
              <w:rPr>
                <w:sz w:val="20"/>
                <w:szCs w:val="20"/>
              </w:rPr>
            </w:pPr>
            <w:r w:rsidRPr="0013500B">
              <w:rPr>
                <w:sz w:val="20"/>
                <w:szCs w:val="20"/>
              </w:rPr>
              <w:t>1581</w:t>
            </w:r>
          </w:p>
        </w:tc>
        <w:tc>
          <w:tcPr>
            <w:tcW w:w="850" w:type="dxa"/>
          </w:tcPr>
          <w:p w:rsidR="0013500B" w:rsidRPr="0013500B" w:rsidRDefault="0013500B" w:rsidP="0013500B">
            <w:pPr>
              <w:autoSpaceDE w:val="0"/>
              <w:autoSpaceDN w:val="0"/>
              <w:adjustRightInd w:val="0"/>
              <w:jc w:val="center"/>
              <w:rPr>
                <w:sz w:val="20"/>
                <w:szCs w:val="20"/>
              </w:rPr>
            </w:pPr>
            <w:r w:rsidRPr="0013500B">
              <w:rPr>
                <w:sz w:val="20"/>
                <w:szCs w:val="20"/>
              </w:rPr>
              <w:t>1589</w:t>
            </w:r>
          </w:p>
        </w:tc>
        <w:tc>
          <w:tcPr>
            <w:tcW w:w="709" w:type="dxa"/>
          </w:tcPr>
          <w:p w:rsidR="0013500B" w:rsidRPr="0013500B" w:rsidRDefault="0013500B" w:rsidP="0013500B">
            <w:pPr>
              <w:autoSpaceDE w:val="0"/>
              <w:autoSpaceDN w:val="0"/>
              <w:adjustRightInd w:val="0"/>
              <w:jc w:val="center"/>
              <w:rPr>
                <w:sz w:val="20"/>
                <w:szCs w:val="20"/>
              </w:rPr>
            </w:pPr>
            <w:r w:rsidRPr="0013500B">
              <w:rPr>
                <w:sz w:val="20"/>
                <w:szCs w:val="20"/>
              </w:rPr>
              <w:t>1602</w:t>
            </w:r>
          </w:p>
        </w:tc>
        <w:tc>
          <w:tcPr>
            <w:tcW w:w="709" w:type="dxa"/>
          </w:tcPr>
          <w:p w:rsidR="0013500B" w:rsidRPr="0013500B" w:rsidRDefault="0013500B" w:rsidP="0013500B">
            <w:pPr>
              <w:autoSpaceDE w:val="0"/>
              <w:autoSpaceDN w:val="0"/>
              <w:adjustRightInd w:val="0"/>
              <w:jc w:val="center"/>
              <w:rPr>
                <w:sz w:val="20"/>
                <w:szCs w:val="20"/>
              </w:rPr>
            </w:pPr>
            <w:r w:rsidRPr="0013500B">
              <w:rPr>
                <w:sz w:val="20"/>
                <w:szCs w:val="20"/>
              </w:rPr>
              <w:t>1607</w:t>
            </w:r>
          </w:p>
        </w:tc>
        <w:tc>
          <w:tcPr>
            <w:tcW w:w="1020" w:type="dxa"/>
            <w:gridSpan w:val="3"/>
          </w:tcPr>
          <w:p w:rsidR="0013500B" w:rsidRPr="0013500B" w:rsidRDefault="0013500B" w:rsidP="0013500B">
            <w:pPr>
              <w:autoSpaceDE w:val="0"/>
              <w:autoSpaceDN w:val="0"/>
              <w:adjustRightInd w:val="0"/>
              <w:jc w:val="center"/>
              <w:rPr>
                <w:strike/>
                <w:sz w:val="20"/>
                <w:szCs w:val="20"/>
              </w:rPr>
            </w:pPr>
            <w:r w:rsidRPr="0013500B">
              <w:rPr>
                <w:sz w:val="20"/>
                <w:szCs w:val="20"/>
              </w:rPr>
              <w:t>1610</w:t>
            </w:r>
          </w:p>
        </w:tc>
        <w:tc>
          <w:tcPr>
            <w:tcW w:w="2523" w:type="dxa"/>
          </w:tcPr>
          <w:p w:rsidR="0013500B" w:rsidRPr="0013500B" w:rsidRDefault="0013500B" w:rsidP="0013500B">
            <w:pPr>
              <w:autoSpaceDE w:val="0"/>
              <w:autoSpaceDN w:val="0"/>
              <w:adjustRightInd w:val="0"/>
              <w:jc w:val="center"/>
              <w:rPr>
                <w:sz w:val="20"/>
                <w:szCs w:val="20"/>
              </w:rPr>
            </w:pPr>
            <w:r w:rsidRPr="0013500B">
              <w:rPr>
                <w:sz w:val="20"/>
                <w:szCs w:val="20"/>
              </w:rPr>
              <w:t>«ОКСиМП»</w:t>
            </w:r>
          </w:p>
        </w:tc>
      </w:tr>
      <w:tr w:rsidR="0013500B" w:rsidRPr="0013500B" w:rsidTr="0013500B">
        <w:tc>
          <w:tcPr>
            <w:tcW w:w="675" w:type="dxa"/>
          </w:tcPr>
          <w:p w:rsidR="0013500B" w:rsidRPr="0013500B" w:rsidRDefault="0013500B" w:rsidP="0013500B">
            <w:pPr>
              <w:autoSpaceDE w:val="0"/>
              <w:autoSpaceDN w:val="0"/>
              <w:adjustRightInd w:val="0"/>
              <w:jc w:val="right"/>
              <w:rPr>
                <w:sz w:val="20"/>
                <w:szCs w:val="20"/>
              </w:rPr>
            </w:pPr>
            <w:r w:rsidRPr="0013500B">
              <w:rPr>
                <w:sz w:val="20"/>
                <w:szCs w:val="20"/>
              </w:rPr>
              <w:t>33.</w:t>
            </w:r>
          </w:p>
        </w:tc>
        <w:tc>
          <w:tcPr>
            <w:tcW w:w="2127" w:type="dxa"/>
          </w:tcPr>
          <w:p w:rsidR="0013500B" w:rsidRPr="0013500B" w:rsidRDefault="0013500B" w:rsidP="0013500B">
            <w:pPr>
              <w:autoSpaceDE w:val="0"/>
              <w:autoSpaceDN w:val="0"/>
              <w:adjustRightInd w:val="0"/>
              <w:jc w:val="left"/>
              <w:rPr>
                <w:sz w:val="20"/>
                <w:szCs w:val="20"/>
              </w:rPr>
            </w:pPr>
            <w:r w:rsidRPr="0013500B">
              <w:rPr>
                <w:sz w:val="20"/>
                <w:szCs w:val="20"/>
              </w:rPr>
              <w:t>Количество культурно-массовых мероприятий</w:t>
            </w:r>
          </w:p>
        </w:tc>
        <w:tc>
          <w:tcPr>
            <w:tcW w:w="992" w:type="dxa"/>
          </w:tcPr>
          <w:p w:rsidR="0013500B" w:rsidRPr="0013500B" w:rsidRDefault="0013500B" w:rsidP="0013500B">
            <w:pPr>
              <w:autoSpaceDE w:val="0"/>
              <w:autoSpaceDN w:val="0"/>
              <w:adjustRightInd w:val="0"/>
              <w:jc w:val="center"/>
              <w:rPr>
                <w:sz w:val="20"/>
                <w:szCs w:val="20"/>
              </w:rPr>
            </w:pPr>
            <w:r w:rsidRPr="0013500B">
              <w:rPr>
                <w:sz w:val="20"/>
                <w:szCs w:val="20"/>
              </w:rPr>
              <w:t>Ед.</w:t>
            </w:r>
          </w:p>
        </w:tc>
        <w:tc>
          <w:tcPr>
            <w:tcW w:w="1593" w:type="dxa"/>
          </w:tcPr>
          <w:p w:rsidR="0013500B" w:rsidRPr="0013500B" w:rsidRDefault="0013500B" w:rsidP="0013500B">
            <w:pPr>
              <w:autoSpaceDE w:val="0"/>
              <w:autoSpaceDN w:val="0"/>
              <w:adjustRightInd w:val="0"/>
              <w:jc w:val="left"/>
              <w:rPr>
                <w:sz w:val="20"/>
                <w:szCs w:val="20"/>
              </w:rPr>
            </w:pPr>
          </w:p>
          <w:p w:rsidR="0013500B" w:rsidRPr="0013500B" w:rsidRDefault="0013500B" w:rsidP="0013500B">
            <w:pPr>
              <w:rPr>
                <w:sz w:val="20"/>
                <w:szCs w:val="20"/>
              </w:rPr>
            </w:pPr>
            <w:r w:rsidRPr="0013500B">
              <w:rPr>
                <w:sz w:val="20"/>
                <w:szCs w:val="20"/>
              </w:rPr>
              <w:sym w:font="Symbol" w:char="F0AF"/>
            </w:r>
          </w:p>
        </w:tc>
        <w:tc>
          <w:tcPr>
            <w:tcW w:w="1134" w:type="dxa"/>
          </w:tcPr>
          <w:p w:rsidR="0013500B" w:rsidRPr="0013500B" w:rsidRDefault="0013500B" w:rsidP="0013500B">
            <w:pPr>
              <w:autoSpaceDE w:val="0"/>
              <w:autoSpaceDN w:val="0"/>
              <w:adjustRightInd w:val="0"/>
              <w:jc w:val="center"/>
              <w:rPr>
                <w:sz w:val="20"/>
                <w:szCs w:val="20"/>
              </w:rPr>
            </w:pPr>
            <w:r w:rsidRPr="0013500B">
              <w:rPr>
                <w:sz w:val="20"/>
                <w:szCs w:val="20"/>
              </w:rPr>
              <w:t>687</w:t>
            </w:r>
          </w:p>
        </w:tc>
        <w:tc>
          <w:tcPr>
            <w:tcW w:w="992" w:type="dxa"/>
          </w:tcPr>
          <w:p w:rsidR="0013500B" w:rsidRPr="0013500B" w:rsidRDefault="0013500B" w:rsidP="0013500B">
            <w:pPr>
              <w:autoSpaceDE w:val="0"/>
              <w:autoSpaceDN w:val="0"/>
              <w:adjustRightInd w:val="0"/>
              <w:jc w:val="center"/>
              <w:rPr>
                <w:sz w:val="20"/>
                <w:szCs w:val="20"/>
              </w:rPr>
            </w:pPr>
            <w:r w:rsidRPr="0013500B">
              <w:rPr>
                <w:sz w:val="20"/>
                <w:szCs w:val="20"/>
              </w:rPr>
              <w:t>811</w:t>
            </w:r>
          </w:p>
        </w:tc>
        <w:tc>
          <w:tcPr>
            <w:tcW w:w="851" w:type="dxa"/>
          </w:tcPr>
          <w:p w:rsidR="0013500B" w:rsidRPr="0013500B" w:rsidRDefault="0013500B" w:rsidP="0013500B">
            <w:pPr>
              <w:autoSpaceDE w:val="0"/>
              <w:autoSpaceDN w:val="0"/>
              <w:adjustRightInd w:val="0"/>
              <w:jc w:val="center"/>
              <w:rPr>
                <w:sz w:val="20"/>
                <w:szCs w:val="20"/>
              </w:rPr>
            </w:pPr>
            <w:r w:rsidRPr="0013500B">
              <w:rPr>
                <w:sz w:val="20"/>
                <w:szCs w:val="20"/>
              </w:rPr>
              <w:t>599</w:t>
            </w:r>
          </w:p>
        </w:tc>
        <w:tc>
          <w:tcPr>
            <w:tcW w:w="850" w:type="dxa"/>
          </w:tcPr>
          <w:p w:rsidR="0013500B" w:rsidRPr="0013500B" w:rsidRDefault="0013500B" w:rsidP="0013500B">
            <w:pPr>
              <w:autoSpaceDE w:val="0"/>
              <w:autoSpaceDN w:val="0"/>
              <w:adjustRightInd w:val="0"/>
              <w:jc w:val="center"/>
              <w:rPr>
                <w:sz w:val="20"/>
                <w:szCs w:val="20"/>
              </w:rPr>
            </w:pPr>
            <w:r w:rsidRPr="0013500B">
              <w:rPr>
                <w:sz w:val="20"/>
                <w:szCs w:val="20"/>
              </w:rPr>
              <w:t>610</w:t>
            </w:r>
          </w:p>
        </w:tc>
        <w:tc>
          <w:tcPr>
            <w:tcW w:w="709" w:type="dxa"/>
          </w:tcPr>
          <w:p w:rsidR="0013500B" w:rsidRPr="0013500B" w:rsidRDefault="0013500B" w:rsidP="0013500B">
            <w:pPr>
              <w:autoSpaceDE w:val="0"/>
              <w:autoSpaceDN w:val="0"/>
              <w:adjustRightInd w:val="0"/>
              <w:jc w:val="center"/>
              <w:rPr>
                <w:sz w:val="20"/>
                <w:szCs w:val="20"/>
              </w:rPr>
            </w:pPr>
            <w:r w:rsidRPr="0013500B">
              <w:rPr>
                <w:sz w:val="20"/>
                <w:szCs w:val="20"/>
              </w:rPr>
              <w:t>622</w:t>
            </w:r>
          </w:p>
        </w:tc>
        <w:tc>
          <w:tcPr>
            <w:tcW w:w="709" w:type="dxa"/>
          </w:tcPr>
          <w:p w:rsidR="0013500B" w:rsidRPr="0013500B" w:rsidRDefault="0013500B" w:rsidP="0013500B">
            <w:pPr>
              <w:autoSpaceDE w:val="0"/>
              <w:autoSpaceDN w:val="0"/>
              <w:adjustRightInd w:val="0"/>
              <w:jc w:val="center"/>
              <w:rPr>
                <w:sz w:val="20"/>
                <w:szCs w:val="20"/>
              </w:rPr>
            </w:pPr>
            <w:r w:rsidRPr="0013500B">
              <w:rPr>
                <w:sz w:val="20"/>
                <w:szCs w:val="20"/>
              </w:rPr>
              <w:t>633</w:t>
            </w:r>
          </w:p>
        </w:tc>
        <w:tc>
          <w:tcPr>
            <w:tcW w:w="1020" w:type="dxa"/>
            <w:gridSpan w:val="3"/>
          </w:tcPr>
          <w:p w:rsidR="0013500B" w:rsidRPr="0013500B" w:rsidRDefault="0013500B" w:rsidP="0013500B">
            <w:pPr>
              <w:autoSpaceDE w:val="0"/>
              <w:autoSpaceDN w:val="0"/>
              <w:adjustRightInd w:val="0"/>
              <w:jc w:val="center"/>
              <w:rPr>
                <w:sz w:val="20"/>
                <w:szCs w:val="20"/>
              </w:rPr>
            </w:pPr>
            <w:r w:rsidRPr="0013500B">
              <w:rPr>
                <w:sz w:val="20"/>
                <w:szCs w:val="20"/>
              </w:rPr>
              <w:t>644</w:t>
            </w:r>
          </w:p>
        </w:tc>
        <w:tc>
          <w:tcPr>
            <w:tcW w:w="2523" w:type="dxa"/>
          </w:tcPr>
          <w:p w:rsidR="0013500B" w:rsidRPr="0013500B" w:rsidRDefault="0013500B" w:rsidP="0013500B">
            <w:pPr>
              <w:autoSpaceDE w:val="0"/>
              <w:autoSpaceDN w:val="0"/>
              <w:adjustRightInd w:val="0"/>
              <w:jc w:val="center"/>
              <w:rPr>
                <w:sz w:val="20"/>
                <w:szCs w:val="20"/>
              </w:rPr>
            </w:pPr>
            <w:r w:rsidRPr="0013500B">
              <w:rPr>
                <w:sz w:val="20"/>
                <w:szCs w:val="20"/>
              </w:rPr>
              <w:t>«ОКСиМП»</w:t>
            </w:r>
          </w:p>
        </w:tc>
      </w:tr>
    </w:tbl>
    <w:p w:rsidR="0013500B" w:rsidRDefault="0013500B" w:rsidP="0013500B">
      <w:pPr>
        <w:jc w:val="center"/>
        <w:rPr>
          <w:b/>
          <w:i/>
          <w:szCs w:val="24"/>
        </w:rPr>
      </w:pPr>
    </w:p>
    <w:p w:rsidR="0013500B" w:rsidRDefault="0013500B" w:rsidP="0013500B">
      <w:pPr>
        <w:jc w:val="center"/>
        <w:rPr>
          <w:b/>
          <w:i/>
          <w:szCs w:val="24"/>
        </w:rPr>
      </w:pPr>
    </w:p>
    <w:p w:rsidR="0022682A" w:rsidRDefault="0022682A" w:rsidP="0013500B">
      <w:pPr>
        <w:jc w:val="center"/>
        <w:rPr>
          <w:b/>
          <w:i/>
          <w:szCs w:val="24"/>
        </w:rPr>
      </w:pPr>
    </w:p>
    <w:p w:rsidR="0013500B" w:rsidRPr="0013500B" w:rsidRDefault="0013500B" w:rsidP="0013500B">
      <w:pPr>
        <w:spacing w:line="240" w:lineRule="auto"/>
        <w:jc w:val="center"/>
        <w:rPr>
          <w:rFonts w:ascii="Times New Roman" w:hAnsi="Times New Roman"/>
          <w:b/>
          <w:i/>
          <w:sz w:val="24"/>
          <w:szCs w:val="24"/>
        </w:rPr>
      </w:pPr>
      <w:r w:rsidRPr="0013500B">
        <w:rPr>
          <w:rFonts w:ascii="Times New Roman" w:hAnsi="Times New Roman"/>
          <w:b/>
          <w:i/>
          <w:sz w:val="24"/>
          <w:szCs w:val="24"/>
        </w:rPr>
        <w:t>5.3.</w:t>
      </w:r>
      <w:r>
        <w:rPr>
          <w:rFonts w:ascii="Times New Roman" w:hAnsi="Times New Roman"/>
          <w:b/>
          <w:i/>
          <w:sz w:val="24"/>
          <w:szCs w:val="24"/>
        </w:rPr>
        <w:t xml:space="preserve"> </w:t>
      </w:r>
      <w:r w:rsidRPr="0013500B">
        <w:rPr>
          <w:rFonts w:ascii="Times New Roman" w:hAnsi="Times New Roman"/>
          <w:b/>
          <w:i/>
          <w:sz w:val="24"/>
          <w:szCs w:val="24"/>
        </w:rPr>
        <w:t>Перечень программных мероприятий подпрограммы 5.</w:t>
      </w:r>
    </w:p>
    <w:tbl>
      <w:tblPr>
        <w:tblW w:w="5467" w:type="pct"/>
        <w:tblInd w:w="-1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1"/>
        <w:gridCol w:w="2121"/>
        <w:gridCol w:w="1726"/>
        <w:gridCol w:w="1298"/>
        <w:gridCol w:w="1374"/>
        <w:gridCol w:w="1138"/>
        <w:gridCol w:w="849"/>
        <w:gridCol w:w="852"/>
        <w:gridCol w:w="713"/>
        <w:gridCol w:w="1556"/>
        <w:gridCol w:w="2831"/>
      </w:tblGrid>
      <w:tr w:rsidR="0013500B" w:rsidRPr="0022682A" w:rsidTr="0022682A">
        <w:trPr>
          <w:tblHeader/>
        </w:trPr>
        <w:tc>
          <w:tcPr>
            <w:tcW w:w="234" w:type="pct"/>
            <w:vMerge w:val="restar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 xml:space="preserve">№ </w:t>
            </w:r>
            <w:proofErr w:type="spellStart"/>
            <w:proofErr w:type="gramStart"/>
            <w:r w:rsidRPr="0022682A">
              <w:rPr>
                <w:rFonts w:ascii="Times New Roman" w:hAnsi="Times New Roman"/>
                <w:sz w:val="20"/>
                <w:szCs w:val="20"/>
              </w:rPr>
              <w:t>п</w:t>
            </w:r>
            <w:proofErr w:type="spellEnd"/>
            <w:proofErr w:type="gramEnd"/>
            <w:r w:rsidRPr="0022682A">
              <w:rPr>
                <w:rFonts w:ascii="Times New Roman" w:hAnsi="Times New Roman"/>
                <w:sz w:val="20"/>
                <w:szCs w:val="20"/>
              </w:rPr>
              <w:t>/</w:t>
            </w:r>
            <w:proofErr w:type="spellStart"/>
            <w:r w:rsidRPr="0022682A">
              <w:rPr>
                <w:rFonts w:ascii="Times New Roman" w:hAnsi="Times New Roman"/>
                <w:sz w:val="20"/>
                <w:szCs w:val="20"/>
              </w:rPr>
              <w:t>п</w:t>
            </w:r>
            <w:proofErr w:type="spellEnd"/>
          </w:p>
        </w:tc>
        <w:tc>
          <w:tcPr>
            <w:tcW w:w="699" w:type="pct"/>
            <w:vMerge w:val="restar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Цель, задачи, программные мероприятия</w:t>
            </w:r>
          </w:p>
        </w:tc>
        <w:tc>
          <w:tcPr>
            <w:tcW w:w="569" w:type="pct"/>
            <w:vMerge w:val="restar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Срок выполнения (квартал, год)</w:t>
            </w:r>
          </w:p>
        </w:tc>
        <w:tc>
          <w:tcPr>
            <w:tcW w:w="2051" w:type="pct"/>
            <w:gridSpan w:val="6"/>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Объемы и источники финансирования (тыс. рублей)</w:t>
            </w:r>
          </w:p>
        </w:tc>
        <w:tc>
          <w:tcPr>
            <w:tcW w:w="513" w:type="pct"/>
            <w:vMerge w:val="restar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Связь основных мероприятий с показателями подпрограмм</w:t>
            </w:r>
          </w:p>
        </w:tc>
        <w:tc>
          <w:tcPr>
            <w:tcW w:w="934" w:type="pct"/>
            <w:vMerge w:val="restar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Соисполнители, участники, исполнители</w:t>
            </w:r>
          </w:p>
        </w:tc>
      </w:tr>
      <w:tr w:rsidR="0013500B" w:rsidRPr="0022682A" w:rsidTr="0022682A">
        <w:trPr>
          <w:tblHeader/>
        </w:trPr>
        <w:tc>
          <w:tcPr>
            <w:tcW w:w="234" w:type="pct"/>
            <w:vMerge/>
          </w:tcPr>
          <w:p w:rsidR="0013500B" w:rsidRPr="0022682A" w:rsidRDefault="0013500B" w:rsidP="0022682A">
            <w:pPr>
              <w:spacing w:after="0" w:line="240" w:lineRule="auto"/>
              <w:jc w:val="center"/>
              <w:rPr>
                <w:rFonts w:ascii="Times New Roman" w:hAnsi="Times New Roman"/>
                <w:sz w:val="20"/>
                <w:szCs w:val="20"/>
              </w:rPr>
            </w:pPr>
          </w:p>
        </w:tc>
        <w:tc>
          <w:tcPr>
            <w:tcW w:w="699" w:type="pct"/>
            <w:vMerge/>
          </w:tcPr>
          <w:p w:rsidR="0013500B" w:rsidRPr="0022682A" w:rsidRDefault="0013500B" w:rsidP="0022682A">
            <w:pPr>
              <w:spacing w:after="0" w:line="240" w:lineRule="auto"/>
              <w:jc w:val="center"/>
              <w:rPr>
                <w:rFonts w:ascii="Times New Roman" w:hAnsi="Times New Roman"/>
                <w:sz w:val="20"/>
                <w:szCs w:val="20"/>
              </w:rPr>
            </w:pPr>
          </w:p>
        </w:tc>
        <w:tc>
          <w:tcPr>
            <w:tcW w:w="569" w:type="pct"/>
            <w:vMerge/>
          </w:tcPr>
          <w:p w:rsidR="0013500B" w:rsidRPr="0022682A" w:rsidRDefault="0013500B" w:rsidP="0022682A">
            <w:pPr>
              <w:spacing w:after="0" w:line="240" w:lineRule="auto"/>
              <w:jc w:val="center"/>
              <w:rPr>
                <w:rFonts w:ascii="Times New Roman" w:hAnsi="Times New Roman"/>
                <w:sz w:val="20"/>
                <w:szCs w:val="20"/>
              </w:rPr>
            </w:pPr>
          </w:p>
        </w:tc>
        <w:tc>
          <w:tcPr>
            <w:tcW w:w="428"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Годы реализации</w:t>
            </w:r>
          </w:p>
        </w:tc>
        <w:tc>
          <w:tcPr>
            <w:tcW w:w="453"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Всего</w:t>
            </w:r>
          </w:p>
        </w:tc>
        <w:tc>
          <w:tcPr>
            <w:tcW w:w="375"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МБ</w:t>
            </w:r>
          </w:p>
        </w:tc>
        <w:tc>
          <w:tcPr>
            <w:tcW w:w="280"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ОБ</w:t>
            </w:r>
          </w:p>
        </w:tc>
        <w:tc>
          <w:tcPr>
            <w:tcW w:w="281" w:type="pct"/>
          </w:tcPr>
          <w:p w:rsidR="0013500B" w:rsidRPr="0022682A" w:rsidRDefault="0013500B" w:rsidP="0022682A">
            <w:pPr>
              <w:spacing w:after="0" w:line="240" w:lineRule="auto"/>
              <w:jc w:val="center"/>
              <w:rPr>
                <w:rFonts w:ascii="Times New Roman" w:hAnsi="Times New Roman"/>
                <w:sz w:val="20"/>
                <w:szCs w:val="20"/>
              </w:rPr>
            </w:pPr>
            <w:proofErr w:type="spellStart"/>
            <w:r w:rsidRPr="0022682A">
              <w:rPr>
                <w:rFonts w:ascii="Times New Roman" w:hAnsi="Times New Roman"/>
                <w:sz w:val="20"/>
                <w:szCs w:val="20"/>
              </w:rPr>
              <w:t>ФБ</w:t>
            </w:r>
            <w:proofErr w:type="spellEnd"/>
          </w:p>
        </w:tc>
        <w:tc>
          <w:tcPr>
            <w:tcW w:w="235" w:type="pct"/>
          </w:tcPr>
          <w:p w:rsidR="0013500B" w:rsidRPr="0022682A" w:rsidRDefault="0013500B" w:rsidP="0022682A">
            <w:pPr>
              <w:spacing w:after="0" w:line="240" w:lineRule="auto"/>
              <w:jc w:val="center"/>
              <w:rPr>
                <w:rFonts w:ascii="Times New Roman" w:hAnsi="Times New Roman"/>
                <w:sz w:val="20"/>
                <w:szCs w:val="20"/>
              </w:rPr>
            </w:pPr>
            <w:proofErr w:type="spellStart"/>
            <w:r w:rsidRPr="0022682A">
              <w:rPr>
                <w:rFonts w:ascii="Times New Roman" w:hAnsi="Times New Roman"/>
                <w:sz w:val="20"/>
                <w:szCs w:val="20"/>
              </w:rPr>
              <w:t>ВБС</w:t>
            </w:r>
            <w:proofErr w:type="spellEnd"/>
          </w:p>
        </w:tc>
        <w:tc>
          <w:tcPr>
            <w:tcW w:w="513" w:type="pct"/>
            <w:vMerge/>
          </w:tcPr>
          <w:p w:rsidR="0013500B" w:rsidRPr="0022682A" w:rsidRDefault="0013500B" w:rsidP="0022682A">
            <w:pPr>
              <w:spacing w:after="0" w:line="240" w:lineRule="auto"/>
              <w:jc w:val="center"/>
              <w:rPr>
                <w:rFonts w:ascii="Times New Roman" w:hAnsi="Times New Roman"/>
                <w:sz w:val="20"/>
                <w:szCs w:val="20"/>
              </w:rPr>
            </w:pPr>
          </w:p>
        </w:tc>
        <w:tc>
          <w:tcPr>
            <w:tcW w:w="934" w:type="pct"/>
            <w:vMerge/>
          </w:tcPr>
          <w:p w:rsidR="0013500B" w:rsidRPr="0022682A" w:rsidRDefault="0013500B" w:rsidP="0022682A">
            <w:pPr>
              <w:spacing w:after="0" w:line="240" w:lineRule="auto"/>
              <w:jc w:val="center"/>
              <w:rPr>
                <w:rFonts w:ascii="Times New Roman" w:hAnsi="Times New Roman"/>
                <w:sz w:val="20"/>
                <w:szCs w:val="20"/>
              </w:rPr>
            </w:pPr>
          </w:p>
        </w:tc>
      </w:tr>
      <w:tr w:rsidR="0013500B" w:rsidRPr="0022682A" w:rsidTr="0022682A">
        <w:trPr>
          <w:trHeight w:val="224"/>
          <w:tblHeader/>
        </w:trPr>
        <w:tc>
          <w:tcPr>
            <w:tcW w:w="234" w:type="pct"/>
          </w:tcPr>
          <w:p w:rsidR="0013500B" w:rsidRPr="0022682A" w:rsidRDefault="0013500B" w:rsidP="0022682A">
            <w:pPr>
              <w:spacing w:after="0" w:line="240" w:lineRule="auto"/>
              <w:jc w:val="center"/>
              <w:outlineLvl w:val="0"/>
              <w:rPr>
                <w:rFonts w:ascii="Times New Roman" w:hAnsi="Times New Roman"/>
                <w:sz w:val="20"/>
                <w:szCs w:val="20"/>
              </w:rPr>
            </w:pPr>
            <w:r w:rsidRPr="0022682A">
              <w:rPr>
                <w:rFonts w:ascii="Times New Roman" w:hAnsi="Times New Roman"/>
                <w:sz w:val="20"/>
                <w:szCs w:val="20"/>
              </w:rPr>
              <w:t>1</w:t>
            </w:r>
          </w:p>
        </w:tc>
        <w:tc>
          <w:tcPr>
            <w:tcW w:w="699"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2</w:t>
            </w:r>
          </w:p>
        </w:tc>
        <w:tc>
          <w:tcPr>
            <w:tcW w:w="569"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3</w:t>
            </w:r>
          </w:p>
        </w:tc>
        <w:tc>
          <w:tcPr>
            <w:tcW w:w="428"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4</w:t>
            </w:r>
          </w:p>
        </w:tc>
        <w:tc>
          <w:tcPr>
            <w:tcW w:w="453"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5</w:t>
            </w:r>
          </w:p>
        </w:tc>
        <w:tc>
          <w:tcPr>
            <w:tcW w:w="375"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6</w:t>
            </w:r>
          </w:p>
        </w:tc>
        <w:tc>
          <w:tcPr>
            <w:tcW w:w="280"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7</w:t>
            </w:r>
          </w:p>
        </w:tc>
        <w:tc>
          <w:tcPr>
            <w:tcW w:w="281"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8</w:t>
            </w:r>
          </w:p>
        </w:tc>
        <w:tc>
          <w:tcPr>
            <w:tcW w:w="235"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9</w:t>
            </w:r>
          </w:p>
        </w:tc>
        <w:tc>
          <w:tcPr>
            <w:tcW w:w="513"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10</w:t>
            </w:r>
          </w:p>
        </w:tc>
        <w:tc>
          <w:tcPr>
            <w:tcW w:w="934"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11</w:t>
            </w:r>
          </w:p>
        </w:tc>
      </w:tr>
      <w:tr w:rsidR="0013500B" w:rsidRPr="0022682A" w:rsidTr="0022682A">
        <w:tc>
          <w:tcPr>
            <w:tcW w:w="234" w:type="pct"/>
          </w:tcPr>
          <w:p w:rsidR="0013500B" w:rsidRPr="0022682A" w:rsidRDefault="0013500B" w:rsidP="0022682A">
            <w:pPr>
              <w:spacing w:after="0" w:line="240" w:lineRule="auto"/>
              <w:outlineLvl w:val="0"/>
              <w:rPr>
                <w:rFonts w:ascii="Times New Roman" w:hAnsi="Times New Roman"/>
                <w:sz w:val="20"/>
                <w:szCs w:val="20"/>
              </w:rPr>
            </w:pPr>
          </w:p>
        </w:tc>
        <w:tc>
          <w:tcPr>
            <w:tcW w:w="4765" w:type="pct"/>
            <w:gridSpan w:val="10"/>
          </w:tcPr>
          <w:p w:rsidR="0013500B" w:rsidRPr="0022682A" w:rsidRDefault="0013500B" w:rsidP="0022682A">
            <w:pPr>
              <w:spacing w:after="0" w:line="240" w:lineRule="auto"/>
              <w:rPr>
                <w:rFonts w:ascii="Times New Roman" w:hAnsi="Times New Roman"/>
                <w:sz w:val="20"/>
                <w:szCs w:val="20"/>
              </w:rPr>
            </w:pPr>
            <w:r w:rsidRPr="0022682A">
              <w:rPr>
                <w:rFonts w:ascii="Times New Roman" w:hAnsi="Times New Roman"/>
                <w:b/>
                <w:i/>
                <w:sz w:val="20"/>
                <w:szCs w:val="20"/>
              </w:rPr>
              <w:t>Цель</w:t>
            </w:r>
            <w:r w:rsidRPr="0022682A">
              <w:rPr>
                <w:rFonts w:ascii="Times New Roman" w:hAnsi="Times New Roman"/>
                <w:i/>
                <w:sz w:val="20"/>
                <w:szCs w:val="20"/>
              </w:rPr>
              <w:t>:</w:t>
            </w:r>
            <w:r w:rsidR="0022682A" w:rsidRPr="0022682A">
              <w:rPr>
                <w:rFonts w:ascii="Times New Roman" w:hAnsi="Times New Roman"/>
                <w:i/>
                <w:sz w:val="20"/>
                <w:szCs w:val="20"/>
              </w:rPr>
              <w:t xml:space="preserve"> </w:t>
            </w:r>
            <w:r w:rsidRPr="0022682A">
              <w:rPr>
                <w:rFonts w:ascii="Times New Roman" w:hAnsi="Times New Roman"/>
                <w:sz w:val="20"/>
                <w:szCs w:val="20"/>
              </w:rPr>
              <w:t xml:space="preserve">Создание условий для устойчивого развития сферы культуры.  </w:t>
            </w:r>
          </w:p>
        </w:tc>
      </w:tr>
      <w:tr w:rsidR="0013500B" w:rsidRPr="0022682A" w:rsidTr="0022682A">
        <w:tc>
          <w:tcPr>
            <w:tcW w:w="234" w:type="pct"/>
          </w:tcPr>
          <w:p w:rsidR="0013500B" w:rsidRPr="0022682A" w:rsidRDefault="0013500B" w:rsidP="0022682A">
            <w:pPr>
              <w:spacing w:after="0" w:line="240" w:lineRule="auto"/>
              <w:jc w:val="center"/>
              <w:outlineLvl w:val="0"/>
              <w:rPr>
                <w:rFonts w:ascii="Times New Roman" w:hAnsi="Times New Roman"/>
                <w:sz w:val="20"/>
                <w:szCs w:val="20"/>
              </w:rPr>
            </w:pPr>
            <w:r w:rsidRPr="0022682A">
              <w:rPr>
                <w:rFonts w:ascii="Times New Roman" w:hAnsi="Times New Roman"/>
                <w:sz w:val="20"/>
                <w:szCs w:val="20"/>
              </w:rPr>
              <w:t>1.</w:t>
            </w:r>
          </w:p>
        </w:tc>
        <w:tc>
          <w:tcPr>
            <w:tcW w:w="4765" w:type="pct"/>
            <w:gridSpan w:val="10"/>
          </w:tcPr>
          <w:p w:rsidR="0013500B" w:rsidRPr="0022682A" w:rsidRDefault="0013500B" w:rsidP="0022682A">
            <w:pPr>
              <w:spacing w:after="0" w:line="240" w:lineRule="auto"/>
              <w:rPr>
                <w:rFonts w:ascii="Times New Roman" w:hAnsi="Times New Roman"/>
                <w:sz w:val="20"/>
                <w:szCs w:val="20"/>
              </w:rPr>
            </w:pPr>
            <w:r w:rsidRPr="0022682A">
              <w:rPr>
                <w:rFonts w:ascii="Times New Roman" w:hAnsi="Times New Roman"/>
                <w:b/>
                <w:i/>
                <w:sz w:val="20"/>
                <w:szCs w:val="20"/>
              </w:rPr>
              <w:t>Задача:</w:t>
            </w:r>
            <w:r w:rsidR="0022682A" w:rsidRPr="0022682A">
              <w:rPr>
                <w:rFonts w:ascii="Times New Roman" w:hAnsi="Times New Roman"/>
                <w:b/>
                <w:i/>
                <w:sz w:val="20"/>
                <w:szCs w:val="20"/>
              </w:rPr>
              <w:t xml:space="preserve"> </w:t>
            </w:r>
            <w:r w:rsidRPr="0022682A">
              <w:rPr>
                <w:rFonts w:ascii="Times New Roman" w:hAnsi="Times New Roman"/>
                <w:sz w:val="20"/>
                <w:szCs w:val="20"/>
              </w:rPr>
              <w:t xml:space="preserve">Повышение    эффективности  услуг   учреждений культуры  и дополнительного  образования в  сфере  культуры и искусства.    </w:t>
            </w:r>
          </w:p>
        </w:tc>
      </w:tr>
      <w:tr w:rsidR="0013500B" w:rsidRPr="0022682A" w:rsidTr="0022682A">
        <w:tc>
          <w:tcPr>
            <w:tcW w:w="234"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1.1</w:t>
            </w:r>
          </w:p>
        </w:tc>
        <w:tc>
          <w:tcPr>
            <w:tcW w:w="699" w:type="pct"/>
          </w:tcPr>
          <w:p w:rsidR="0013500B" w:rsidRPr="0022682A" w:rsidRDefault="0013500B" w:rsidP="0022682A">
            <w:pPr>
              <w:spacing w:after="0" w:line="240" w:lineRule="auto"/>
              <w:rPr>
                <w:rFonts w:ascii="Times New Roman" w:hAnsi="Times New Roman"/>
                <w:sz w:val="20"/>
                <w:szCs w:val="20"/>
              </w:rPr>
            </w:pPr>
            <w:r w:rsidRPr="0022682A">
              <w:rPr>
                <w:rFonts w:ascii="Times New Roman" w:hAnsi="Times New Roman"/>
                <w:sz w:val="20"/>
                <w:szCs w:val="20"/>
              </w:rPr>
              <w:t>Ремонт фойе 2 этаж ГДК</w:t>
            </w:r>
          </w:p>
        </w:tc>
        <w:tc>
          <w:tcPr>
            <w:tcW w:w="569"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2022-2026</w:t>
            </w:r>
          </w:p>
        </w:tc>
        <w:tc>
          <w:tcPr>
            <w:tcW w:w="428"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2022</w:t>
            </w:r>
          </w:p>
        </w:tc>
        <w:tc>
          <w:tcPr>
            <w:tcW w:w="453"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300,0</w:t>
            </w:r>
          </w:p>
        </w:tc>
        <w:tc>
          <w:tcPr>
            <w:tcW w:w="375"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300,0</w:t>
            </w:r>
          </w:p>
        </w:tc>
        <w:tc>
          <w:tcPr>
            <w:tcW w:w="280"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281"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235"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513" w:type="pct"/>
            <w:vMerge w:val="restart"/>
          </w:tcPr>
          <w:p w:rsidR="0013500B" w:rsidRPr="0022682A" w:rsidRDefault="0013500B" w:rsidP="0022682A">
            <w:pPr>
              <w:spacing w:after="0" w:line="240" w:lineRule="auto"/>
              <w:rPr>
                <w:rFonts w:ascii="Times New Roman" w:hAnsi="Times New Roman"/>
                <w:sz w:val="20"/>
                <w:szCs w:val="20"/>
              </w:rPr>
            </w:pPr>
            <w:r w:rsidRPr="0022682A">
              <w:rPr>
                <w:rFonts w:ascii="Times New Roman" w:hAnsi="Times New Roman"/>
                <w:sz w:val="20"/>
                <w:szCs w:val="20"/>
              </w:rPr>
              <w:t xml:space="preserve"> Объем фактически</w:t>
            </w:r>
            <w:r w:rsidR="0022682A" w:rsidRPr="0022682A">
              <w:rPr>
                <w:rFonts w:ascii="Times New Roman" w:hAnsi="Times New Roman"/>
                <w:sz w:val="20"/>
                <w:szCs w:val="20"/>
              </w:rPr>
              <w:t xml:space="preserve"> </w:t>
            </w:r>
            <w:r w:rsidRPr="0022682A">
              <w:rPr>
                <w:rFonts w:ascii="Times New Roman" w:hAnsi="Times New Roman"/>
                <w:sz w:val="20"/>
                <w:szCs w:val="20"/>
              </w:rPr>
              <w:t xml:space="preserve">выполненных работ по отношению </w:t>
            </w:r>
            <w:proofErr w:type="gramStart"/>
            <w:r w:rsidRPr="0022682A">
              <w:rPr>
                <w:rFonts w:ascii="Times New Roman" w:hAnsi="Times New Roman"/>
                <w:sz w:val="20"/>
                <w:szCs w:val="20"/>
              </w:rPr>
              <w:t>к</w:t>
            </w:r>
            <w:proofErr w:type="gramEnd"/>
            <w:r w:rsidRPr="0022682A">
              <w:rPr>
                <w:rFonts w:ascii="Times New Roman" w:hAnsi="Times New Roman"/>
                <w:sz w:val="20"/>
                <w:szCs w:val="20"/>
              </w:rPr>
              <w:t xml:space="preserve"> запланированному</w:t>
            </w:r>
          </w:p>
        </w:tc>
        <w:tc>
          <w:tcPr>
            <w:tcW w:w="933"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«ОКСиМП»</w:t>
            </w:r>
          </w:p>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МБУК ГДК</w:t>
            </w:r>
          </w:p>
        </w:tc>
      </w:tr>
      <w:tr w:rsidR="0013500B" w:rsidRPr="0022682A" w:rsidTr="0022682A">
        <w:tc>
          <w:tcPr>
            <w:tcW w:w="234" w:type="pct"/>
          </w:tcPr>
          <w:p w:rsidR="0013500B" w:rsidRPr="0022682A" w:rsidRDefault="0013500B" w:rsidP="0022682A">
            <w:pPr>
              <w:spacing w:after="0" w:line="240" w:lineRule="auto"/>
              <w:ind w:hanging="62"/>
              <w:jc w:val="center"/>
              <w:rPr>
                <w:rFonts w:ascii="Times New Roman" w:hAnsi="Times New Roman"/>
                <w:sz w:val="20"/>
                <w:szCs w:val="20"/>
              </w:rPr>
            </w:pPr>
            <w:r w:rsidRPr="0022682A">
              <w:rPr>
                <w:rFonts w:ascii="Times New Roman" w:hAnsi="Times New Roman"/>
                <w:sz w:val="20"/>
                <w:szCs w:val="20"/>
              </w:rPr>
              <w:t>1.2</w:t>
            </w:r>
          </w:p>
        </w:tc>
        <w:tc>
          <w:tcPr>
            <w:tcW w:w="699" w:type="pct"/>
          </w:tcPr>
          <w:p w:rsidR="0013500B" w:rsidRPr="0022682A" w:rsidRDefault="0013500B" w:rsidP="0022682A">
            <w:pPr>
              <w:spacing w:after="0" w:line="240" w:lineRule="auto"/>
              <w:rPr>
                <w:rFonts w:ascii="Times New Roman" w:hAnsi="Times New Roman"/>
                <w:sz w:val="20"/>
                <w:szCs w:val="20"/>
              </w:rPr>
            </w:pPr>
            <w:r w:rsidRPr="0022682A">
              <w:rPr>
                <w:rFonts w:ascii="Times New Roman" w:hAnsi="Times New Roman"/>
                <w:sz w:val="20"/>
                <w:szCs w:val="20"/>
              </w:rPr>
              <w:t xml:space="preserve">Замена светильников в помещениях </w:t>
            </w:r>
            <w:proofErr w:type="spellStart"/>
            <w:r w:rsidRPr="0022682A">
              <w:rPr>
                <w:rFonts w:ascii="Times New Roman" w:hAnsi="Times New Roman"/>
                <w:sz w:val="20"/>
                <w:szCs w:val="20"/>
              </w:rPr>
              <w:t>ДШИ</w:t>
            </w:r>
            <w:proofErr w:type="spellEnd"/>
            <w:r w:rsidRPr="0022682A">
              <w:rPr>
                <w:rFonts w:ascii="Times New Roman" w:hAnsi="Times New Roman"/>
                <w:sz w:val="20"/>
                <w:szCs w:val="20"/>
              </w:rPr>
              <w:t xml:space="preserve">  г. Полярные Зори</w:t>
            </w:r>
          </w:p>
        </w:tc>
        <w:tc>
          <w:tcPr>
            <w:tcW w:w="569"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2022-2026</w:t>
            </w:r>
          </w:p>
        </w:tc>
        <w:tc>
          <w:tcPr>
            <w:tcW w:w="428"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2022</w:t>
            </w:r>
          </w:p>
        </w:tc>
        <w:tc>
          <w:tcPr>
            <w:tcW w:w="453"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155,0</w:t>
            </w:r>
          </w:p>
        </w:tc>
        <w:tc>
          <w:tcPr>
            <w:tcW w:w="375"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155,0</w:t>
            </w:r>
          </w:p>
        </w:tc>
        <w:tc>
          <w:tcPr>
            <w:tcW w:w="280"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281"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235"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513" w:type="pct"/>
            <w:vMerge/>
          </w:tcPr>
          <w:p w:rsidR="0013500B" w:rsidRPr="0022682A" w:rsidRDefault="0013500B" w:rsidP="0022682A">
            <w:pPr>
              <w:spacing w:after="0" w:line="240" w:lineRule="auto"/>
              <w:rPr>
                <w:rFonts w:ascii="Times New Roman" w:hAnsi="Times New Roman"/>
                <w:sz w:val="20"/>
                <w:szCs w:val="20"/>
              </w:rPr>
            </w:pPr>
          </w:p>
        </w:tc>
        <w:tc>
          <w:tcPr>
            <w:tcW w:w="933"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«ОКСиМП»</w:t>
            </w:r>
          </w:p>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 xml:space="preserve">МБУ ДО </w:t>
            </w:r>
            <w:proofErr w:type="spellStart"/>
            <w:r w:rsidRPr="0022682A">
              <w:rPr>
                <w:rFonts w:ascii="Times New Roman" w:hAnsi="Times New Roman"/>
                <w:sz w:val="20"/>
                <w:szCs w:val="20"/>
              </w:rPr>
              <w:t>ДШИ</w:t>
            </w:r>
            <w:proofErr w:type="spellEnd"/>
            <w:r w:rsidRPr="0022682A">
              <w:rPr>
                <w:rFonts w:ascii="Times New Roman" w:hAnsi="Times New Roman"/>
                <w:sz w:val="20"/>
                <w:szCs w:val="20"/>
              </w:rPr>
              <w:t xml:space="preserve"> г. Полярные Зори</w:t>
            </w:r>
          </w:p>
        </w:tc>
      </w:tr>
      <w:tr w:rsidR="0013500B" w:rsidRPr="0022682A" w:rsidTr="0022682A">
        <w:tc>
          <w:tcPr>
            <w:tcW w:w="234"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1.3</w:t>
            </w:r>
          </w:p>
        </w:tc>
        <w:tc>
          <w:tcPr>
            <w:tcW w:w="699" w:type="pct"/>
          </w:tcPr>
          <w:p w:rsidR="0013500B" w:rsidRPr="0022682A" w:rsidRDefault="0013500B" w:rsidP="0022682A">
            <w:pPr>
              <w:spacing w:after="0" w:line="240" w:lineRule="auto"/>
              <w:rPr>
                <w:rFonts w:ascii="Times New Roman" w:hAnsi="Times New Roman"/>
                <w:sz w:val="20"/>
                <w:szCs w:val="20"/>
              </w:rPr>
            </w:pPr>
            <w:r w:rsidRPr="0022682A">
              <w:rPr>
                <w:rFonts w:ascii="Times New Roman" w:hAnsi="Times New Roman"/>
                <w:sz w:val="20"/>
                <w:szCs w:val="20"/>
              </w:rPr>
              <w:t>Приобретение противопожарного линолеума</w:t>
            </w:r>
            <w:r w:rsidR="0022682A" w:rsidRPr="0022682A">
              <w:rPr>
                <w:rFonts w:ascii="Times New Roman" w:hAnsi="Times New Roman"/>
                <w:sz w:val="20"/>
                <w:szCs w:val="20"/>
              </w:rPr>
              <w:t xml:space="preserve"> </w:t>
            </w:r>
            <w:proofErr w:type="spellStart"/>
            <w:r w:rsidRPr="0022682A">
              <w:rPr>
                <w:rFonts w:ascii="Times New Roman" w:hAnsi="Times New Roman"/>
                <w:sz w:val="20"/>
                <w:szCs w:val="20"/>
              </w:rPr>
              <w:t>ДШИ</w:t>
            </w:r>
            <w:proofErr w:type="spellEnd"/>
            <w:r w:rsidRPr="0022682A">
              <w:rPr>
                <w:rFonts w:ascii="Times New Roman" w:hAnsi="Times New Roman"/>
                <w:sz w:val="20"/>
                <w:szCs w:val="20"/>
              </w:rPr>
              <w:t xml:space="preserve"> г. Полярные Зори</w:t>
            </w:r>
          </w:p>
        </w:tc>
        <w:tc>
          <w:tcPr>
            <w:tcW w:w="569"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2022-2026</w:t>
            </w:r>
          </w:p>
        </w:tc>
        <w:tc>
          <w:tcPr>
            <w:tcW w:w="428"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2022</w:t>
            </w:r>
          </w:p>
        </w:tc>
        <w:tc>
          <w:tcPr>
            <w:tcW w:w="453"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450,0</w:t>
            </w:r>
          </w:p>
        </w:tc>
        <w:tc>
          <w:tcPr>
            <w:tcW w:w="375"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450,0</w:t>
            </w:r>
          </w:p>
        </w:tc>
        <w:tc>
          <w:tcPr>
            <w:tcW w:w="280"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281"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235"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513" w:type="pct"/>
            <w:vMerge/>
          </w:tcPr>
          <w:p w:rsidR="0013500B" w:rsidRPr="0022682A" w:rsidRDefault="0013500B" w:rsidP="0022682A">
            <w:pPr>
              <w:spacing w:after="0" w:line="240" w:lineRule="auto"/>
              <w:rPr>
                <w:rFonts w:ascii="Times New Roman" w:hAnsi="Times New Roman"/>
                <w:sz w:val="20"/>
                <w:szCs w:val="20"/>
              </w:rPr>
            </w:pPr>
          </w:p>
        </w:tc>
        <w:tc>
          <w:tcPr>
            <w:tcW w:w="933"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«ОКСиМП»</w:t>
            </w:r>
          </w:p>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 xml:space="preserve">МБУ ДО </w:t>
            </w:r>
            <w:proofErr w:type="spellStart"/>
            <w:r w:rsidRPr="0022682A">
              <w:rPr>
                <w:rFonts w:ascii="Times New Roman" w:hAnsi="Times New Roman"/>
                <w:sz w:val="20"/>
                <w:szCs w:val="20"/>
              </w:rPr>
              <w:t>ДШИ</w:t>
            </w:r>
            <w:proofErr w:type="spellEnd"/>
            <w:r w:rsidRPr="0022682A">
              <w:rPr>
                <w:rFonts w:ascii="Times New Roman" w:hAnsi="Times New Roman"/>
                <w:sz w:val="20"/>
                <w:szCs w:val="20"/>
              </w:rPr>
              <w:t xml:space="preserve"> г. Полярные Зори</w:t>
            </w:r>
          </w:p>
        </w:tc>
      </w:tr>
      <w:tr w:rsidR="0013500B" w:rsidRPr="0022682A" w:rsidTr="0022682A">
        <w:tc>
          <w:tcPr>
            <w:tcW w:w="234"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1.4</w:t>
            </w:r>
          </w:p>
        </w:tc>
        <w:tc>
          <w:tcPr>
            <w:tcW w:w="699" w:type="pct"/>
          </w:tcPr>
          <w:p w:rsidR="0013500B" w:rsidRPr="0022682A" w:rsidRDefault="0013500B" w:rsidP="0022682A">
            <w:pPr>
              <w:spacing w:after="0" w:line="240" w:lineRule="auto"/>
              <w:rPr>
                <w:rFonts w:ascii="Times New Roman" w:hAnsi="Times New Roman"/>
                <w:sz w:val="20"/>
                <w:szCs w:val="20"/>
              </w:rPr>
            </w:pPr>
            <w:r w:rsidRPr="0022682A">
              <w:rPr>
                <w:rFonts w:ascii="Times New Roman" w:hAnsi="Times New Roman"/>
                <w:sz w:val="20"/>
                <w:szCs w:val="20"/>
              </w:rPr>
              <w:t xml:space="preserve">Монтаж ограждения по периметру территории </w:t>
            </w:r>
            <w:proofErr w:type="spellStart"/>
            <w:r w:rsidRPr="0022682A">
              <w:rPr>
                <w:rFonts w:ascii="Times New Roman" w:hAnsi="Times New Roman"/>
                <w:sz w:val="20"/>
                <w:szCs w:val="20"/>
              </w:rPr>
              <w:t>ДШИ</w:t>
            </w:r>
            <w:proofErr w:type="spellEnd"/>
            <w:r w:rsidRPr="0022682A">
              <w:rPr>
                <w:rFonts w:ascii="Times New Roman" w:hAnsi="Times New Roman"/>
                <w:sz w:val="20"/>
                <w:szCs w:val="20"/>
              </w:rPr>
              <w:t xml:space="preserve"> н.п</w:t>
            </w:r>
            <w:proofErr w:type="gramStart"/>
            <w:r w:rsidRPr="0022682A">
              <w:rPr>
                <w:rFonts w:ascii="Times New Roman" w:hAnsi="Times New Roman"/>
                <w:sz w:val="20"/>
                <w:szCs w:val="20"/>
              </w:rPr>
              <w:t>.А</w:t>
            </w:r>
            <w:proofErr w:type="gramEnd"/>
            <w:r w:rsidRPr="0022682A">
              <w:rPr>
                <w:rFonts w:ascii="Times New Roman" w:hAnsi="Times New Roman"/>
                <w:sz w:val="20"/>
                <w:szCs w:val="20"/>
              </w:rPr>
              <w:t>фриканда</w:t>
            </w:r>
          </w:p>
        </w:tc>
        <w:tc>
          <w:tcPr>
            <w:tcW w:w="569"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2022-2026</w:t>
            </w:r>
          </w:p>
        </w:tc>
        <w:tc>
          <w:tcPr>
            <w:tcW w:w="428"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2023</w:t>
            </w:r>
          </w:p>
        </w:tc>
        <w:tc>
          <w:tcPr>
            <w:tcW w:w="453"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1173,0</w:t>
            </w:r>
          </w:p>
        </w:tc>
        <w:tc>
          <w:tcPr>
            <w:tcW w:w="375"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1173,0</w:t>
            </w:r>
          </w:p>
        </w:tc>
        <w:tc>
          <w:tcPr>
            <w:tcW w:w="280"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281"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235"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513" w:type="pct"/>
            <w:vMerge/>
          </w:tcPr>
          <w:p w:rsidR="0013500B" w:rsidRPr="0022682A" w:rsidRDefault="0013500B" w:rsidP="0022682A">
            <w:pPr>
              <w:spacing w:after="0" w:line="240" w:lineRule="auto"/>
              <w:rPr>
                <w:rFonts w:ascii="Times New Roman" w:hAnsi="Times New Roman"/>
                <w:sz w:val="20"/>
                <w:szCs w:val="20"/>
              </w:rPr>
            </w:pPr>
          </w:p>
        </w:tc>
        <w:tc>
          <w:tcPr>
            <w:tcW w:w="933"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«ОКСиМП»</w:t>
            </w:r>
          </w:p>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 xml:space="preserve">МБУ ДО </w:t>
            </w:r>
            <w:proofErr w:type="spellStart"/>
            <w:r w:rsidRPr="0022682A">
              <w:rPr>
                <w:rFonts w:ascii="Times New Roman" w:hAnsi="Times New Roman"/>
                <w:sz w:val="20"/>
                <w:szCs w:val="20"/>
              </w:rPr>
              <w:t>ДШИ</w:t>
            </w:r>
            <w:proofErr w:type="spellEnd"/>
            <w:r w:rsidRPr="0022682A">
              <w:rPr>
                <w:rFonts w:ascii="Times New Roman" w:hAnsi="Times New Roman"/>
                <w:sz w:val="20"/>
                <w:szCs w:val="20"/>
              </w:rPr>
              <w:t xml:space="preserve"> н.п. Африканда</w:t>
            </w:r>
          </w:p>
        </w:tc>
      </w:tr>
      <w:tr w:rsidR="0013500B" w:rsidRPr="0022682A" w:rsidTr="0022682A">
        <w:tc>
          <w:tcPr>
            <w:tcW w:w="234"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1.5</w:t>
            </w:r>
          </w:p>
        </w:tc>
        <w:tc>
          <w:tcPr>
            <w:tcW w:w="699" w:type="pct"/>
          </w:tcPr>
          <w:p w:rsidR="0013500B" w:rsidRPr="0022682A" w:rsidRDefault="0013500B" w:rsidP="0022682A">
            <w:pPr>
              <w:spacing w:after="0" w:line="240" w:lineRule="auto"/>
              <w:rPr>
                <w:rFonts w:ascii="Times New Roman" w:hAnsi="Times New Roman"/>
                <w:sz w:val="20"/>
                <w:szCs w:val="20"/>
              </w:rPr>
            </w:pPr>
            <w:r w:rsidRPr="0022682A">
              <w:rPr>
                <w:rFonts w:ascii="Times New Roman" w:hAnsi="Times New Roman"/>
                <w:sz w:val="20"/>
                <w:szCs w:val="20"/>
              </w:rPr>
              <w:t xml:space="preserve">Замена светильников в помещениях </w:t>
            </w:r>
            <w:proofErr w:type="spellStart"/>
            <w:r w:rsidRPr="0022682A">
              <w:rPr>
                <w:rFonts w:ascii="Times New Roman" w:hAnsi="Times New Roman"/>
                <w:sz w:val="20"/>
                <w:szCs w:val="20"/>
              </w:rPr>
              <w:t>ЦБСи</w:t>
            </w:r>
            <w:proofErr w:type="spellEnd"/>
            <w:r w:rsidRPr="0022682A">
              <w:rPr>
                <w:rFonts w:ascii="Times New Roman" w:hAnsi="Times New Roman"/>
                <w:sz w:val="20"/>
                <w:szCs w:val="20"/>
              </w:rPr>
              <w:t xml:space="preserve"> прилегающей территории</w:t>
            </w:r>
          </w:p>
        </w:tc>
        <w:tc>
          <w:tcPr>
            <w:tcW w:w="569"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2022-2026</w:t>
            </w:r>
          </w:p>
        </w:tc>
        <w:tc>
          <w:tcPr>
            <w:tcW w:w="428"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2022</w:t>
            </w:r>
          </w:p>
        </w:tc>
        <w:tc>
          <w:tcPr>
            <w:tcW w:w="453"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180,0</w:t>
            </w:r>
          </w:p>
        </w:tc>
        <w:tc>
          <w:tcPr>
            <w:tcW w:w="375"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180,0</w:t>
            </w:r>
          </w:p>
        </w:tc>
        <w:tc>
          <w:tcPr>
            <w:tcW w:w="280"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281"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235"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513" w:type="pct"/>
            <w:vMerge/>
          </w:tcPr>
          <w:p w:rsidR="0013500B" w:rsidRPr="0022682A" w:rsidRDefault="0013500B" w:rsidP="0022682A">
            <w:pPr>
              <w:spacing w:after="0" w:line="240" w:lineRule="auto"/>
              <w:rPr>
                <w:rFonts w:ascii="Times New Roman" w:hAnsi="Times New Roman"/>
                <w:sz w:val="20"/>
                <w:szCs w:val="20"/>
              </w:rPr>
            </w:pPr>
          </w:p>
        </w:tc>
        <w:tc>
          <w:tcPr>
            <w:tcW w:w="933"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«ОКСиМП»</w:t>
            </w:r>
          </w:p>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МБУК ЦБС</w:t>
            </w:r>
          </w:p>
        </w:tc>
      </w:tr>
      <w:tr w:rsidR="0013500B" w:rsidRPr="0022682A" w:rsidTr="0022682A">
        <w:trPr>
          <w:trHeight w:val="467"/>
        </w:trPr>
        <w:tc>
          <w:tcPr>
            <w:tcW w:w="234" w:type="pct"/>
            <w:vMerge w:val="restar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1.6</w:t>
            </w:r>
          </w:p>
        </w:tc>
        <w:tc>
          <w:tcPr>
            <w:tcW w:w="699" w:type="pct"/>
            <w:vMerge w:val="restart"/>
          </w:tcPr>
          <w:p w:rsidR="0013500B" w:rsidRPr="0022682A" w:rsidRDefault="0013500B" w:rsidP="0022682A">
            <w:pPr>
              <w:spacing w:after="0" w:line="240" w:lineRule="auto"/>
              <w:rPr>
                <w:rFonts w:ascii="Times New Roman" w:hAnsi="Times New Roman"/>
                <w:sz w:val="20"/>
                <w:szCs w:val="20"/>
              </w:rPr>
            </w:pPr>
            <w:r w:rsidRPr="0022682A">
              <w:rPr>
                <w:rFonts w:ascii="Times New Roman" w:hAnsi="Times New Roman"/>
                <w:sz w:val="20"/>
                <w:szCs w:val="20"/>
              </w:rPr>
              <w:t>Ремонт помещений ЦБ и приобретение мебели</w:t>
            </w:r>
          </w:p>
        </w:tc>
        <w:tc>
          <w:tcPr>
            <w:tcW w:w="569" w:type="pct"/>
            <w:vMerge w:val="restar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2022-2026</w:t>
            </w:r>
          </w:p>
        </w:tc>
        <w:tc>
          <w:tcPr>
            <w:tcW w:w="428"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2022</w:t>
            </w:r>
          </w:p>
        </w:tc>
        <w:tc>
          <w:tcPr>
            <w:tcW w:w="453"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120,0</w:t>
            </w:r>
          </w:p>
        </w:tc>
        <w:tc>
          <w:tcPr>
            <w:tcW w:w="375"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120,0</w:t>
            </w:r>
          </w:p>
        </w:tc>
        <w:tc>
          <w:tcPr>
            <w:tcW w:w="280"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281"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235"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513" w:type="pct"/>
            <w:vMerge/>
          </w:tcPr>
          <w:p w:rsidR="0013500B" w:rsidRPr="0022682A" w:rsidRDefault="0013500B" w:rsidP="0022682A">
            <w:pPr>
              <w:spacing w:after="0" w:line="240" w:lineRule="auto"/>
              <w:rPr>
                <w:rFonts w:ascii="Times New Roman" w:hAnsi="Times New Roman"/>
                <w:sz w:val="20"/>
                <w:szCs w:val="20"/>
              </w:rPr>
            </w:pPr>
          </w:p>
        </w:tc>
        <w:tc>
          <w:tcPr>
            <w:tcW w:w="933" w:type="pct"/>
            <w:vMerge w:val="restar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«ОКСиМП»</w:t>
            </w:r>
          </w:p>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МБУК ЦБ</w:t>
            </w:r>
          </w:p>
        </w:tc>
      </w:tr>
      <w:tr w:rsidR="0013500B" w:rsidRPr="0022682A" w:rsidTr="0022682A">
        <w:tc>
          <w:tcPr>
            <w:tcW w:w="234" w:type="pct"/>
            <w:vMerge/>
          </w:tcPr>
          <w:p w:rsidR="0013500B" w:rsidRPr="0022682A" w:rsidRDefault="0013500B" w:rsidP="0022682A">
            <w:pPr>
              <w:spacing w:after="0" w:line="240" w:lineRule="auto"/>
              <w:jc w:val="center"/>
              <w:rPr>
                <w:rFonts w:ascii="Times New Roman" w:hAnsi="Times New Roman"/>
                <w:sz w:val="20"/>
                <w:szCs w:val="20"/>
              </w:rPr>
            </w:pPr>
          </w:p>
        </w:tc>
        <w:tc>
          <w:tcPr>
            <w:tcW w:w="699" w:type="pct"/>
            <w:vMerge/>
          </w:tcPr>
          <w:p w:rsidR="0013500B" w:rsidRPr="0022682A" w:rsidRDefault="0013500B" w:rsidP="0022682A">
            <w:pPr>
              <w:spacing w:after="0" w:line="240" w:lineRule="auto"/>
              <w:rPr>
                <w:rFonts w:ascii="Times New Roman" w:hAnsi="Times New Roman"/>
                <w:sz w:val="20"/>
                <w:szCs w:val="20"/>
              </w:rPr>
            </w:pPr>
          </w:p>
        </w:tc>
        <w:tc>
          <w:tcPr>
            <w:tcW w:w="569" w:type="pct"/>
            <w:vMerge/>
          </w:tcPr>
          <w:p w:rsidR="0013500B" w:rsidRPr="0022682A" w:rsidRDefault="0013500B" w:rsidP="0022682A">
            <w:pPr>
              <w:spacing w:after="0" w:line="240" w:lineRule="auto"/>
              <w:rPr>
                <w:rFonts w:ascii="Times New Roman" w:hAnsi="Times New Roman"/>
                <w:sz w:val="20"/>
                <w:szCs w:val="20"/>
              </w:rPr>
            </w:pPr>
          </w:p>
        </w:tc>
        <w:tc>
          <w:tcPr>
            <w:tcW w:w="428"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2023</w:t>
            </w:r>
          </w:p>
        </w:tc>
        <w:tc>
          <w:tcPr>
            <w:tcW w:w="453"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 xml:space="preserve"> 76,0</w:t>
            </w:r>
          </w:p>
        </w:tc>
        <w:tc>
          <w:tcPr>
            <w:tcW w:w="375"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76,0</w:t>
            </w:r>
          </w:p>
        </w:tc>
        <w:tc>
          <w:tcPr>
            <w:tcW w:w="280"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281"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235"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513" w:type="pct"/>
            <w:vMerge/>
          </w:tcPr>
          <w:p w:rsidR="0013500B" w:rsidRPr="0022682A" w:rsidRDefault="0013500B" w:rsidP="0022682A">
            <w:pPr>
              <w:spacing w:after="0" w:line="240" w:lineRule="auto"/>
              <w:rPr>
                <w:rFonts w:ascii="Times New Roman" w:hAnsi="Times New Roman"/>
                <w:sz w:val="20"/>
                <w:szCs w:val="20"/>
              </w:rPr>
            </w:pPr>
          </w:p>
        </w:tc>
        <w:tc>
          <w:tcPr>
            <w:tcW w:w="933" w:type="pct"/>
            <w:vMerge/>
          </w:tcPr>
          <w:p w:rsidR="0013500B" w:rsidRPr="0022682A" w:rsidRDefault="0013500B" w:rsidP="0022682A">
            <w:pPr>
              <w:spacing w:after="0" w:line="240" w:lineRule="auto"/>
              <w:jc w:val="center"/>
              <w:rPr>
                <w:rFonts w:ascii="Times New Roman" w:hAnsi="Times New Roman"/>
                <w:sz w:val="20"/>
                <w:szCs w:val="20"/>
              </w:rPr>
            </w:pPr>
          </w:p>
        </w:tc>
      </w:tr>
      <w:tr w:rsidR="0013500B" w:rsidRPr="0022682A" w:rsidTr="0022682A">
        <w:tc>
          <w:tcPr>
            <w:tcW w:w="234" w:type="pct"/>
            <w:vMerge w:val="restart"/>
          </w:tcPr>
          <w:p w:rsidR="0013500B" w:rsidRPr="0022682A" w:rsidRDefault="0013500B" w:rsidP="0022682A">
            <w:pPr>
              <w:spacing w:after="0" w:line="240" w:lineRule="auto"/>
              <w:jc w:val="center"/>
              <w:rPr>
                <w:rFonts w:ascii="Times New Roman" w:hAnsi="Times New Roman"/>
                <w:sz w:val="20"/>
                <w:szCs w:val="20"/>
              </w:rPr>
            </w:pPr>
          </w:p>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1.7</w:t>
            </w:r>
          </w:p>
        </w:tc>
        <w:tc>
          <w:tcPr>
            <w:tcW w:w="699" w:type="pct"/>
            <w:vMerge w:val="restart"/>
          </w:tcPr>
          <w:p w:rsidR="0013500B" w:rsidRPr="0022682A" w:rsidRDefault="0013500B" w:rsidP="0022682A">
            <w:pPr>
              <w:spacing w:after="0" w:line="240" w:lineRule="auto"/>
              <w:rPr>
                <w:rFonts w:ascii="Times New Roman" w:hAnsi="Times New Roman"/>
                <w:sz w:val="20"/>
                <w:szCs w:val="20"/>
              </w:rPr>
            </w:pPr>
            <w:r w:rsidRPr="0022682A">
              <w:rPr>
                <w:rFonts w:ascii="Times New Roman" w:hAnsi="Times New Roman"/>
                <w:sz w:val="20"/>
                <w:szCs w:val="20"/>
              </w:rPr>
              <w:t>Приобретение компьютеров ЦБ</w:t>
            </w:r>
          </w:p>
        </w:tc>
        <w:tc>
          <w:tcPr>
            <w:tcW w:w="569" w:type="pct"/>
            <w:vMerge w:val="restar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2022-2026</w:t>
            </w:r>
          </w:p>
        </w:tc>
        <w:tc>
          <w:tcPr>
            <w:tcW w:w="428"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2022</w:t>
            </w:r>
          </w:p>
        </w:tc>
        <w:tc>
          <w:tcPr>
            <w:tcW w:w="453"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35,0</w:t>
            </w:r>
          </w:p>
        </w:tc>
        <w:tc>
          <w:tcPr>
            <w:tcW w:w="375"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35,0</w:t>
            </w:r>
          </w:p>
        </w:tc>
        <w:tc>
          <w:tcPr>
            <w:tcW w:w="280"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281"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235"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513" w:type="pct"/>
            <w:vMerge w:val="restart"/>
          </w:tcPr>
          <w:p w:rsidR="0013500B" w:rsidRPr="0022682A" w:rsidRDefault="0013500B" w:rsidP="0022682A">
            <w:pPr>
              <w:spacing w:after="0" w:line="240" w:lineRule="auto"/>
              <w:rPr>
                <w:rFonts w:ascii="Times New Roman" w:hAnsi="Times New Roman"/>
                <w:sz w:val="20"/>
                <w:szCs w:val="20"/>
              </w:rPr>
            </w:pPr>
          </w:p>
        </w:tc>
        <w:tc>
          <w:tcPr>
            <w:tcW w:w="933" w:type="pct"/>
            <w:vMerge w:val="restar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«ОКСиМП»</w:t>
            </w:r>
          </w:p>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МБУК ЦБ</w:t>
            </w:r>
          </w:p>
        </w:tc>
      </w:tr>
      <w:tr w:rsidR="0013500B" w:rsidRPr="0022682A" w:rsidTr="0022682A">
        <w:tc>
          <w:tcPr>
            <w:tcW w:w="234" w:type="pct"/>
            <w:vMerge/>
          </w:tcPr>
          <w:p w:rsidR="0013500B" w:rsidRPr="0022682A" w:rsidRDefault="0013500B" w:rsidP="0022682A">
            <w:pPr>
              <w:spacing w:after="0" w:line="240" w:lineRule="auto"/>
              <w:jc w:val="center"/>
              <w:rPr>
                <w:rFonts w:ascii="Times New Roman" w:hAnsi="Times New Roman"/>
                <w:sz w:val="20"/>
                <w:szCs w:val="20"/>
              </w:rPr>
            </w:pPr>
          </w:p>
        </w:tc>
        <w:tc>
          <w:tcPr>
            <w:tcW w:w="699" w:type="pct"/>
            <w:vMerge/>
          </w:tcPr>
          <w:p w:rsidR="0013500B" w:rsidRPr="0022682A" w:rsidRDefault="0013500B" w:rsidP="0022682A">
            <w:pPr>
              <w:spacing w:after="0" w:line="240" w:lineRule="auto"/>
              <w:rPr>
                <w:rFonts w:ascii="Times New Roman" w:hAnsi="Times New Roman"/>
                <w:sz w:val="20"/>
                <w:szCs w:val="20"/>
              </w:rPr>
            </w:pPr>
          </w:p>
        </w:tc>
        <w:tc>
          <w:tcPr>
            <w:tcW w:w="569" w:type="pct"/>
            <w:vMerge/>
          </w:tcPr>
          <w:p w:rsidR="0013500B" w:rsidRPr="0022682A" w:rsidRDefault="0013500B" w:rsidP="0022682A">
            <w:pPr>
              <w:spacing w:after="0" w:line="240" w:lineRule="auto"/>
              <w:jc w:val="center"/>
              <w:rPr>
                <w:rFonts w:ascii="Times New Roman" w:hAnsi="Times New Roman"/>
                <w:sz w:val="20"/>
                <w:szCs w:val="20"/>
              </w:rPr>
            </w:pPr>
          </w:p>
        </w:tc>
        <w:tc>
          <w:tcPr>
            <w:tcW w:w="428"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2023</w:t>
            </w:r>
          </w:p>
        </w:tc>
        <w:tc>
          <w:tcPr>
            <w:tcW w:w="453"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35,0</w:t>
            </w:r>
          </w:p>
        </w:tc>
        <w:tc>
          <w:tcPr>
            <w:tcW w:w="375"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35,0</w:t>
            </w:r>
          </w:p>
        </w:tc>
        <w:tc>
          <w:tcPr>
            <w:tcW w:w="280"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281"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235"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513" w:type="pct"/>
            <w:vMerge/>
          </w:tcPr>
          <w:p w:rsidR="0013500B" w:rsidRPr="0022682A" w:rsidRDefault="0013500B" w:rsidP="0022682A">
            <w:pPr>
              <w:spacing w:after="0" w:line="240" w:lineRule="auto"/>
              <w:rPr>
                <w:rFonts w:ascii="Times New Roman" w:hAnsi="Times New Roman"/>
                <w:sz w:val="20"/>
                <w:szCs w:val="20"/>
              </w:rPr>
            </w:pPr>
          </w:p>
        </w:tc>
        <w:tc>
          <w:tcPr>
            <w:tcW w:w="933" w:type="pct"/>
            <w:vMerge/>
          </w:tcPr>
          <w:p w:rsidR="0013500B" w:rsidRPr="0022682A" w:rsidRDefault="0013500B" w:rsidP="0022682A">
            <w:pPr>
              <w:spacing w:after="0" w:line="240" w:lineRule="auto"/>
              <w:jc w:val="center"/>
              <w:rPr>
                <w:rFonts w:ascii="Times New Roman" w:hAnsi="Times New Roman"/>
                <w:sz w:val="20"/>
                <w:szCs w:val="20"/>
              </w:rPr>
            </w:pPr>
          </w:p>
        </w:tc>
      </w:tr>
      <w:tr w:rsidR="0013500B" w:rsidRPr="0022682A" w:rsidTr="0022682A">
        <w:trPr>
          <w:trHeight w:val="720"/>
        </w:trPr>
        <w:tc>
          <w:tcPr>
            <w:tcW w:w="234" w:type="pct"/>
            <w:vMerge w:val="restar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1.8</w:t>
            </w:r>
          </w:p>
        </w:tc>
        <w:tc>
          <w:tcPr>
            <w:tcW w:w="699" w:type="pct"/>
            <w:vMerge w:val="restart"/>
          </w:tcPr>
          <w:p w:rsidR="0013500B" w:rsidRPr="0022682A" w:rsidRDefault="0013500B" w:rsidP="0022682A">
            <w:pPr>
              <w:spacing w:after="0" w:line="240" w:lineRule="auto"/>
              <w:rPr>
                <w:rFonts w:ascii="Times New Roman" w:hAnsi="Times New Roman"/>
                <w:sz w:val="20"/>
                <w:szCs w:val="20"/>
              </w:rPr>
            </w:pPr>
            <w:r w:rsidRPr="0022682A">
              <w:rPr>
                <w:rFonts w:ascii="Times New Roman" w:hAnsi="Times New Roman"/>
                <w:sz w:val="20"/>
                <w:szCs w:val="20"/>
              </w:rPr>
              <w:t>Подготовка  проектно-сметной документации  по  объекту «Капитальный  ремонт  МБУК ГДК г. Полярные  Зори», оснащение объектов современными инженерно-техническими средствами и системами (монтаж системы видеонаблюдения, монтаж системы контроля допуска) ГДК</w:t>
            </w:r>
          </w:p>
        </w:tc>
        <w:tc>
          <w:tcPr>
            <w:tcW w:w="569" w:type="pct"/>
            <w:vMerge w:val="restar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2022-2026</w:t>
            </w:r>
          </w:p>
        </w:tc>
        <w:tc>
          <w:tcPr>
            <w:tcW w:w="428"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2022</w:t>
            </w:r>
          </w:p>
        </w:tc>
        <w:tc>
          <w:tcPr>
            <w:tcW w:w="453"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2542,7</w:t>
            </w:r>
          </w:p>
        </w:tc>
        <w:tc>
          <w:tcPr>
            <w:tcW w:w="375"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2542,7</w:t>
            </w:r>
          </w:p>
        </w:tc>
        <w:tc>
          <w:tcPr>
            <w:tcW w:w="280" w:type="pct"/>
          </w:tcPr>
          <w:p w:rsidR="0013500B" w:rsidRPr="0022682A" w:rsidRDefault="0013500B" w:rsidP="0022682A">
            <w:pPr>
              <w:spacing w:after="0" w:line="240" w:lineRule="auto"/>
              <w:jc w:val="center"/>
              <w:rPr>
                <w:rFonts w:ascii="Times New Roman" w:hAnsi="Times New Roman"/>
                <w:color w:val="FF0000"/>
                <w:sz w:val="20"/>
                <w:szCs w:val="20"/>
              </w:rPr>
            </w:pPr>
          </w:p>
        </w:tc>
        <w:tc>
          <w:tcPr>
            <w:tcW w:w="281" w:type="pct"/>
          </w:tcPr>
          <w:p w:rsidR="0013500B" w:rsidRPr="0022682A" w:rsidRDefault="0013500B" w:rsidP="0022682A">
            <w:pPr>
              <w:spacing w:after="0" w:line="240" w:lineRule="auto"/>
              <w:jc w:val="center"/>
              <w:rPr>
                <w:rFonts w:ascii="Times New Roman" w:hAnsi="Times New Roman"/>
                <w:sz w:val="20"/>
                <w:szCs w:val="20"/>
              </w:rPr>
            </w:pPr>
          </w:p>
        </w:tc>
        <w:tc>
          <w:tcPr>
            <w:tcW w:w="235" w:type="pct"/>
          </w:tcPr>
          <w:p w:rsidR="0013500B" w:rsidRPr="0022682A" w:rsidRDefault="0013500B" w:rsidP="0022682A">
            <w:pPr>
              <w:spacing w:after="0" w:line="240" w:lineRule="auto"/>
              <w:jc w:val="center"/>
              <w:rPr>
                <w:rFonts w:ascii="Times New Roman" w:hAnsi="Times New Roman"/>
                <w:sz w:val="20"/>
                <w:szCs w:val="20"/>
              </w:rPr>
            </w:pPr>
          </w:p>
        </w:tc>
        <w:tc>
          <w:tcPr>
            <w:tcW w:w="513" w:type="pct"/>
            <w:vMerge/>
          </w:tcPr>
          <w:p w:rsidR="0013500B" w:rsidRPr="0022682A" w:rsidRDefault="0013500B" w:rsidP="0022682A">
            <w:pPr>
              <w:spacing w:after="0" w:line="240" w:lineRule="auto"/>
              <w:rPr>
                <w:rFonts w:ascii="Times New Roman" w:hAnsi="Times New Roman"/>
                <w:sz w:val="20"/>
                <w:szCs w:val="20"/>
              </w:rPr>
            </w:pPr>
          </w:p>
        </w:tc>
        <w:tc>
          <w:tcPr>
            <w:tcW w:w="933" w:type="pct"/>
            <w:vMerge w:val="restar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«ОКСиМП»</w:t>
            </w:r>
          </w:p>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МБУК ГДК</w:t>
            </w:r>
          </w:p>
        </w:tc>
      </w:tr>
      <w:tr w:rsidR="0013500B" w:rsidRPr="0022682A" w:rsidTr="0022682A">
        <w:trPr>
          <w:trHeight w:val="795"/>
        </w:trPr>
        <w:tc>
          <w:tcPr>
            <w:tcW w:w="234" w:type="pct"/>
            <w:vMerge/>
          </w:tcPr>
          <w:p w:rsidR="0013500B" w:rsidRPr="0022682A" w:rsidRDefault="0013500B" w:rsidP="0022682A">
            <w:pPr>
              <w:spacing w:after="0" w:line="240" w:lineRule="auto"/>
              <w:jc w:val="center"/>
              <w:rPr>
                <w:rFonts w:ascii="Times New Roman" w:hAnsi="Times New Roman"/>
                <w:sz w:val="20"/>
                <w:szCs w:val="20"/>
              </w:rPr>
            </w:pPr>
          </w:p>
        </w:tc>
        <w:tc>
          <w:tcPr>
            <w:tcW w:w="699" w:type="pct"/>
            <w:vMerge/>
          </w:tcPr>
          <w:p w:rsidR="0013500B" w:rsidRPr="0022682A" w:rsidRDefault="0013500B" w:rsidP="0022682A">
            <w:pPr>
              <w:spacing w:after="0" w:line="240" w:lineRule="auto"/>
              <w:rPr>
                <w:rFonts w:ascii="Times New Roman" w:hAnsi="Times New Roman"/>
                <w:sz w:val="20"/>
                <w:szCs w:val="20"/>
              </w:rPr>
            </w:pPr>
          </w:p>
        </w:tc>
        <w:tc>
          <w:tcPr>
            <w:tcW w:w="569" w:type="pct"/>
            <w:vMerge/>
          </w:tcPr>
          <w:p w:rsidR="0013500B" w:rsidRPr="0022682A" w:rsidRDefault="0013500B" w:rsidP="0022682A">
            <w:pPr>
              <w:spacing w:after="0" w:line="240" w:lineRule="auto"/>
              <w:jc w:val="center"/>
              <w:rPr>
                <w:rFonts w:ascii="Times New Roman" w:hAnsi="Times New Roman"/>
                <w:sz w:val="20"/>
                <w:szCs w:val="20"/>
              </w:rPr>
            </w:pPr>
          </w:p>
        </w:tc>
        <w:tc>
          <w:tcPr>
            <w:tcW w:w="428"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2023</w:t>
            </w:r>
          </w:p>
        </w:tc>
        <w:tc>
          <w:tcPr>
            <w:tcW w:w="453" w:type="pct"/>
          </w:tcPr>
          <w:p w:rsidR="0013500B" w:rsidRPr="0022682A" w:rsidRDefault="0013500B" w:rsidP="0022682A">
            <w:pPr>
              <w:spacing w:after="0" w:line="240" w:lineRule="auto"/>
              <w:rPr>
                <w:rFonts w:ascii="Times New Roman" w:hAnsi="Times New Roman"/>
                <w:sz w:val="20"/>
                <w:szCs w:val="20"/>
              </w:rPr>
            </w:pPr>
            <w:r w:rsidRPr="0022682A">
              <w:rPr>
                <w:rFonts w:ascii="Times New Roman" w:hAnsi="Times New Roman"/>
                <w:sz w:val="20"/>
                <w:szCs w:val="20"/>
              </w:rPr>
              <w:t xml:space="preserve">      1327,0</w:t>
            </w:r>
          </w:p>
        </w:tc>
        <w:tc>
          <w:tcPr>
            <w:tcW w:w="375" w:type="pct"/>
          </w:tcPr>
          <w:p w:rsidR="0013500B" w:rsidRPr="0022682A" w:rsidRDefault="0013500B" w:rsidP="0022682A">
            <w:pPr>
              <w:spacing w:after="0" w:line="240" w:lineRule="auto"/>
              <w:rPr>
                <w:rFonts w:ascii="Times New Roman" w:hAnsi="Times New Roman"/>
                <w:sz w:val="20"/>
                <w:szCs w:val="20"/>
              </w:rPr>
            </w:pPr>
            <w:r w:rsidRPr="0022682A">
              <w:rPr>
                <w:rFonts w:ascii="Times New Roman" w:hAnsi="Times New Roman"/>
                <w:sz w:val="20"/>
                <w:szCs w:val="20"/>
              </w:rPr>
              <w:t xml:space="preserve">    1327,0</w:t>
            </w:r>
          </w:p>
        </w:tc>
        <w:tc>
          <w:tcPr>
            <w:tcW w:w="280" w:type="pct"/>
          </w:tcPr>
          <w:p w:rsidR="0013500B" w:rsidRPr="0022682A" w:rsidRDefault="0013500B" w:rsidP="0022682A">
            <w:pPr>
              <w:spacing w:after="0" w:line="240" w:lineRule="auto"/>
              <w:jc w:val="center"/>
              <w:rPr>
                <w:rFonts w:ascii="Times New Roman" w:hAnsi="Times New Roman"/>
                <w:color w:val="FF0000"/>
                <w:sz w:val="20"/>
                <w:szCs w:val="20"/>
              </w:rPr>
            </w:pPr>
          </w:p>
        </w:tc>
        <w:tc>
          <w:tcPr>
            <w:tcW w:w="281" w:type="pct"/>
          </w:tcPr>
          <w:p w:rsidR="0013500B" w:rsidRPr="0022682A" w:rsidRDefault="0013500B" w:rsidP="0022682A">
            <w:pPr>
              <w:spacing w:after="0" w:line="240" w:lineRule="auto"/>
              <w:jc w:val="center"/>
              <w:rPr>
                <w:rFonts w:ascii="Times New Roman" w:hAnsi="Times New Roman"/>
                <w:sz w:val="20"/>
                <w:szCs w:val="20"/>
              </w:rPr>
            </w:pPr>
          </w:p>
        </w:tc>
        <w:tc>
          <w:tcPr>
            <w:tcW w:w="235" w:type="pct"/>
          </w:tcPr>
          <w:p w:rsidR="0013500B" w:rsidRPr="0022682A" w:rsidRDefault="0013500B" w:rsidP="0022682A">
            <w:pPr>
              <w:spacing w:after="0" w:line="240" w:lineRule="auto"/>
              <w:jc w:val="center"/>
              <w:rPr>
                <w:rFonts w:ascii="Times New Roman" w:hAnsi="Times New Roman"/>
                <w:sz w:val="20"/>
                <w:szCs w:val="20"/>
              </w:rPr>
            </w:pPr>
          </w:p>
        </w:tc>
        <w:tc>
          <w:tcPr>
            <w:tcW w:w="513" w:type="pct"/>
            <w:vMerge/>
          </w:tcPr>
          <w:p w:rsidR="0013500B" w:rsidRPr="0022682A" w:rsidRDefault="0013500B" w:rsidP="0022682A">
            <w:pPr>
              <w:spacing w:after="0" w:line="240" w:lineRule="auto"/>
              <w:rPr>
                <w:rFonts w:ascii="Times New Roman" w:hAnsi="Times New Roman"/>
                <w:sz w:val="20"/>
                <w:szCs w:val="20"/>
              </w:rPr>
            </w:pPr>
          </w:p>
        </w:tc>
        <w:tc>
          <w:tcPr>
            <w:tcW w:w="933" w:type="pct"/>
            <w:vMerge/>
          </w:tcPr>
          <w:p w:rsidR="0013500B" w:rsidRPr="0022682A" w:rsidRDefault="0013500B" w:rsidP="0022682A">
            <w:pPr>
              <w:spacing w:after="0" w:line="240" w:lineRule="auto"/>
              <w:rPr>
                <w:rFonts w:ascii="Times New Roman" w:hAnsi="Times New Roman"/>
                <w:sz w:val="20"/>
                <w:szCs w:val="20"/>
              </w:rPr>
            </w:pPr>
          </w:p>
        </w:tc>
      </w:tr>
      <w:tr w:rsidR="0013500B" w:rsidRPr="0022682A" w:rsidTr="0022682A">
        <w:trPr>
          <w:trHeight w:val="3330"/>
        </w:trPr>
        <w:tc>
          <w:tcPr>
            <w:tcW w:w="234" w:type="pct"/>
            <w:vMerge/>
          </w:tcPr>
          <w:p w:rsidR="0013500B" w:rsidRPr="0022682A" w:rsidRDefault="0013500B" w:rsidP="0022682A">
            <w:pPr>
              <w:spacing w:after="0" w:line="240" w:lineRule="auto"/>
              <w:jc w:val="center"/>
              <w:rPr>
                <w:rFonts w:ascii="Times New Roman" w:hAnsi="Times New Roman"/>
                <w:sz w:val="20"/>
                <w:szCs w:val="20"/>
              </w:rPr>
            </w:pPr>
          </w:p>
        </w:tc>
        <w:tc>
          <w:tcPr>
            <w:tcW w:w="699" w:type="pct"/>
            <w:vMerge/>
          </w:tcPr>
          <w:p w:rsidR="0013500B" w:rsidRPr="0022682A" w:rsidRDefault="0013500B" w:rsidP="0022682A">
            <w:pPr>
              <w:spacing w:after="0" w:line="240" w:lineRule="auto"/>
              <w:rPr>
                <w:rFonts w:ascii="Times New Roman" w:hAnsi="Times New Roman"/>
                <w:color w:val="FF0000"/>
                <w:sz w:val="20"/>
                <w:szCs w:val="20"/>
              </w:rPr>
            </w:pPr>
          </w:p>
        </w:tc>
        <w:tc>
          <w:tcPr>
            <w:tcW w:w="569" w:type="pct"/>
            <w:vMerge/>
          </w:tcPr>
          <w:p w:rsidR="0013500B" w:rsidRPr="0022682A" w:rsidRDefault="0013500B" w:rsidP="0022682A">
            <w:pPr>
              <w:spacing w:after="0" w:line="240" w:lineRule="auto"/>
              <w:jc w:val="center"/>
              <w:rPr>
                <w:rFonts w:ascii="Times New Roman" w:hAnsi="Times New Roman"/>
                <w:color w:val="FF0000"/>
                <w:sz w:val="20"/>
                <w:szCs w:val="20"/>
              </w:rPr>
            </w:pPr>
          </w:p>
        </w:tc>
        <w:tc>
          <w:tcPr>
            <w:tcW w:w="428" w:type="pct"/>
          </w:tcPr>
          <w:p w:rsidR="0013500B" w:rsidRPr="0022682A" w:rsidRDefault="0013500B" w:rsidP="0022682A">
            <w:pPr>
              <w:spacing w:after="0" w:line="240" w:lineRule="auto"/>
              <w:jc w:val="center"/>
              <w:rPr>
                <w:rFonts w:ascii="Times New Roman" w:hAnsi="Times New Roman"/>
                <w:color w:val="FF0000"/>
                <w:sz w:val="20"/>
                <w:szCs w:val="20"/>
              </w:rPr>
            </w:pPr>
          </w:p>
        </w:tc>
        <w:tc>
          <w:tcPr>
            <w:tcW w:w="453" w:type="pct"/>
          </w:tcPr>
          <w:p w:rsidR="0013500B" w:rsidRPr="0022682A" w:rsidRDefault="0013500B" w:rsidP="0022682A">
            <w:pPr>
              <w:spacing w:after="0" w:line="240" w:lineRule="auto"/>
              <w:jc w:val="center"/>
              <w:rPr>
                <w:rFonts w:ascii="Times New Roman" w:hAnsi="Times New Roman"/>
                <w:color w:val="FF0000"/>
                <w:sz w:val="20"/>
                <w:szCs w:val="20"/>
              </w:rPr>
            </w:pPr>
          </w:p>
        </w:tc>
        <w:tc>
          <w:tcPr>
            <w:tcW w:w="375" w:type="pct"/>
          </w:tcPr>
          <w:p w:rsidR="0013500B" w:rsidRPr="0022682A" w:rsidRDefault="0013500B" w:rsidP="0022682A">
            <w:pPr>
              <w:spacing w:after="0" w:line="240" w:lineRule="auto"/>
              <w:jc w:val="center"/>
              <w:rPr>
                <w:rFonts w:ascii="Times New Roman" w:hAnsi="Times New Roman"/>
                <w:color w:val="FF0000"/>
                <w:sz w:val="20"/>
                <w:szCs w:val="20"/>
              </w:rPr>
            </w:pPr>
          </w:p>
        </w:tc>
        <w:tc>
          <w:tcPr>
            <w:tcW w:w="280" w:type="pct"/>
          </w:tcPr>
          <w:p w:rsidR="0013500B" w:rsidRPr="0022682A" w:rsidRDefault="0013500B" w:rsidP="0022682A">
            <w:pPr>
              <w:spacing w:after="0" w:line="240" w:lineRule="auto"/>
              <w:jc w:val="center"/>
              <w:rPr>
                <w:rFonts w:ascii="Times New Roman" w:hAnsi="Times New Roman"/>
                <w:color w:val="FF0000"/>
                <w:sz w:val="20"/>
                <w:szCs w:val="20"/>
              </w:rPr>
            </w:pPr>
          </w:p>
        </w:tc>
        <w:tc>
          <w:tcPr>
            <w:tcW w:w="281" w:type="pct"/>
          </w:tcPr>
          <w:p w:rsidR="0013500B" w:rsidRPr="0022682A" w:rsidRDefault="0013500B" w:rsidP="0022682A">
            <w:pPr>
              <w:spacing w:after="0" w:line="240" w:lineRule="auto"/>
              <w:jc w:val="center"/>
              <w:rPr>
                <w:rFonts w:ascii="Times New Roman" w:hAnsi="Times New Roman"/>
                <w:sz w:val="20"/>
                <w:szCs w:val="20"/>
              </w:rPr>
            </w:pPr>
          </w:p>
        </w:tc>
        <w:tc>
          <w:tcPr>
            <w:tcW w:w="235" w:type="pct"/>
          </w:tcPr>
          <w:p w:rsidR="0013500B" w:rsidRPr="0022682A" w:rsidRDefault="0013500B" w:rsidP="0022682A">
            <w:pPr>
              <w:spacing w:after="0" w:line="240" w:lineRule="auto"/>
              <w:jc w:val="center"/>
              <w:rPr>
                <w:rFonts w:ascii="Times New Roman" w:hAnsi="Times New Roman"/>
                <w:sz w:val="20"/>
                <w:szCs w:val="20"/>
              </w:rPr>
            </w:pPr>
          </w:p>
        </w:tc>
        <w:tc>
          <w:tcPr>
            <w:tcW w:w="513" w:type="pct"/>
            <w:vMerge/>
          </w:tcPr>
          <w:p w:rsidR="0013500B" w:rsidRPr="0022682A" w:rsidRDefault="0013500B" w:rsidP="0022682A">
            <w:pPr>
              <w:spacing w:after="0" w:line="240" w:lineRule="auto"/>
              <w:rPr>
                <w:rFonts w:ascii="Times New Roman" w:hAnsi="Times New Roman"/>
                <w:sz w:val="20"/>
                <w:szCs w:val="20"/>
              </w:rPr>
            </w:pPr>
          </w:p>
        </w:tc>
        <w:tc>
          <w:tcPr>
            <w:tcW w:w="933" w:type="pct"/>
            <w:vMerge/>
          </w:tcPr>
          <w:p w:rsidR="0013500B" w:rsidRPr="0022682A" w:rsidRDefault="0013500B" w:rsidP="0022682A">
            <w:pPr>
              <w:spacing w:after="0" w:line="240" w:lineRule="auto"/>
              <w:rPr>
                <w:rFonts w:ascii="Times New Roman" w:hAnsi="Times New Roman"/>
                <w:sz w:val="20"/>
                <w:szCs w:val="20"/>
              </w:rPr>
            </w:pPr>
          </w:p>
        </w:tc>
      </w:tr>
      <w:tr w:rsidR="0013500B" w:rsidRPr="0022682A" w:rsidTr="0022682A">
        <w:tc>
          <w:tcPr>
            <w:tcW w:w="234"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1.9</w:t>
            </w:r>
          </w:p>
        </w:tc>
        <w:tc>
          <w:tcPr>
            <w:tcW w:w="699" w:type="pct"/>
          </w:tcPr>
          <w:p w:rsidR="0013500B" w:rsidRPr="0022682A" w:rsidRDefault="0013500B" w:rsidP="0022682A">
            <w:pPr>
              <w:spacing w:after="0" w:line="240" w:lineRule="auto"/>
              <w:rPr>
                <w:rFonts w:ascii="Times New Roman" w:hAnsi="Times New Roman"/>
                <w:sz w:val="20"/>
                <w:szCs w:val="20"/>
              </w:rPr>
            </w:pPr>
            <w:r w:rsidRPr="0022682A">
              <w:rPr>
                <w:rFonts w:ascii="Times New Roman" w:hAnsi="Times New Roman"/>
                <w:sz w:val="20"/>
                <w:szCs w:val="20"/>
              </w:rPr>
              <w:t>Текущий ремонт помещений МБУК ДК н.п</w:t>
            </w:r>
            <w:proofErr w:type="gramStart"/>
            <w:r w:rsidRPr="0022682A">
              <w:rPr>
                <w:rFonts w:ascii="Times New Roman" w:hAnsi="Times New Roman"/>
                <w:sz w:val="20"/>
                <w:szCs w:val="20"/>
              </w:rPr>
              <w:t>.А</w:t>
            </w:r>
            <w:proofErr w:type="gramEnd"/>
            <w:r w:rsidRPr="0022682A">
              <w:rPr>
                <w:rFonts w:ascii="Times New Roman" w:hAnsi="Times New Roman"/>
                <w:sz w:val="20"/>
                <w:szCs w:val="20"/>
              </w:rPr>
              <w:t>фриканда:</w:t>
            </w:r>
          </w:p>
          <w:p w:rsidR="0013500B" w:rsidRPr="0022682A" w:rsidRDefault="0013500B" w:rsidP="0022682A">
            <w:pPr>
              <w:spacing w:after="0" w:line="240" w:lineRule="auto"/>
              <w:rPr>
                <w:rFonts w:ascii="Times New Roman" w:hAnsi="Times New Roman"/>
                <w:sz w:val="20"/>
                <w:szCs w:val="20"/>
              </w:rPr>
            </w:pPr>
            <w:r w:rsidRPr="0022682A">
              <w:rPr>
                <w:rFonts w:ascii="Times New Roman" w:hAnsi="Times New Roman"/>
                <w:sz w:val="20"/>
                <w:szCs w:val="20"/>
              </w:rPr>
              <w:t xml:space="preserve">ремонт крыльца  и установка пандуса  с поручнем </w:t>
            </w:r>
          </w:p>
        </w:tc>
        <w:tc>
          <w:tcPr>
            <w:tcW w:w="569"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2022-2026</w:t>
            </w:r>
          </w:p>
        </w:tc>
        <w:tc>
          <w:tcPr>
            <w:tcW w:w="428"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2022</w:t>
            </w:r>
          </w:p>
        </w:tc>
        <w:tc>
          <w:tcPr>
            <w:tcW w:w="453"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232,2</w:t>
            </w:r>
          </w:p>
        </w:tc>
        <w:tc>
          <w:tcPr>
            <w:tcW w:w="375"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232,2</w:t>
            </w:r>
          </w:p>
        </w:tc>
        <w:tc>
          <w:tcPr>
            <w:tcW w:w="280" w:type="pct"/>
          </w:tcPr>
          <w:p w:rsidR="0013500B" w:rsidRPr="0022682A" w:rsidRDefault="0013500B" w:rsidP="0022682A">
            <w:pPr>
              <w:spacing w:after="0" w:line="240" w:lineRule="auto"/>
              <w:jc w:val="center"/>
              <w:rPr>
                <w:rFonts w:ascii="Times New Roman" w:hAnsi="Times New Roman"/>
                <w:sz w:val="20"/>
                <w:szCs w:val="20"/>
              </w:rPr>
            </w:pPr>
          </w:p>
        </w:tc>
        <w:tc>
          <w:tcPr>
            <w:tcW w:w="281" w:type="pct"/>
          </w:tcPr>
          <w:p w:rsidR="0013500B" w:rsidRPr="0022682A" w:rsidRDefault="0013500B" w:rsidP="0022682A">
            <w:pPr>
              <w:spacing w:after="0" w:line="240" w:lineRule="auto"/>
              <w:jc w:val="center"/>
              <w:rPr>
                <w:rFonts w:ascii="Times New Roman" w:hAnsi="Times New Roman"/>
                <w:sz w:val="20"/>
                <w:szCs w:val="20"/>
              </w:rPr>
            </w:pPr>
          </w:p>
        </w:tc>
        <w:tc>
          <w:tcPr>
            <w:tcW w:w="235" w:type="pct"/>
          </w:tcPr>
          <w:p w:rsidR="0013500B" w:rsidRPr="0022682A" w:rsidRDefault="0013500B" w:rsidP="0022682A">
            <w:pPr>
              <w:spacing w:after="0" w:line="240" w:lineRule="auto"/>
              <w:jc w:val="center"/>
              <w:rPr>
                <w:rFonts w:ascii="Times New Roman" w:hAnsi="Times New Roman"/>
                <w:sz w:val="20"/>
                <w:szCs w:val="20"/>
              </w:rPr>
            </w:pPr>
          </w:p>
        </w:tc>
        <w:tc>
          <w:tcPr>
            <w:tcW w:w="513" w:type="pct"/>
            <w:vMerge/>
          </w:tcPr>
          <w:p w:rsidR="0013500B" w:rsidRPr="0022682A" w:rsidRDefault="0013500B" w:rsidP="0022682A">
            <w:pPr>
              <w:spacing w:after="0" w:line="240" w:lineRule="auto"/>
              <w:rPr>
                <w:rFonts w:ascii="Times New Roman" w:hAnsi="Times New Roman"/>
                <w:sz w:val="20"/>
                <w:szCs w:val="20"/>
              </w:rPr>
            </w:pPr>
          </w:p>
        </w:tc>
        <w:tc>
          <w:tcPr>
            <w:tcW w:w="933" w:type="pct"/>
          </w:tcPr>
          <w:p w:rsidR="0013500B" w:rsidRPr="0022682A" w:rsidRDefault="0013500B" w:rsidP="0022682A">
            <w:pPr>
              <w:spacing w:after="0" w:line="240" w:lineRule="auto"/>
              <w:rPr>
                <w:rFonts w:ascii="Times New Roman" w:hAnsi="Times New Roman"/>
                <w:sz w:val="20"/>
                <w:szCs w:val="20"/>
              </w:rPr>
            </w:pPr>
            <w:r w:rsidRPr="0022682A">
              <w:rPr>
                <w:rFonts w:ascii="Times New Roman" w:hAnsi="Times New Roman"/>
                <w:sz w:val="20"/>
                <w:szCs w:val="20"/>
              </w:rPr>
              <w:t>«ОКСиМП»</w:t>
            </w:r>
          </w:p>
          <w:p w:rsidR="0013500B" w:rsidRPr="0022682A" w:rsidRDefault="0013500B" w:rsidP="0022682A">
            <w:pPr>
              <w:spacing w:after="0" w:line="240" w:lineRule="auto"/>
              <w:rPr>
                <w:rFonts w:ascii="Times New Roman" w:hAnsi="Times New Roman"/>
                <w:sz w:val="20"/>
                <w:szCs w:val="20"/>
              </w:rPr>
            </w:pPr>
            <w:r w:rsidRPr="0022682A">
              <w:rPr>
                <w:rFonts w:ascii="Times New Roman" w:hAnsi="Times New Roman"/>
                <w:sz w:val="20"/>
                <w:szCs w:val="20"/>
              </w:rPr>
              <w:t xml:space="preserve">МБУК ДК н.п.  Африканда </w:t>
            </w:r>
          </w:p>
        </w:tc>
      </w:tr>
      <w:tr w:rsidR="0013500B" w:rsidRPr="0022682A" w:rsidTr="0022682A">
        <w:tc>
          <w:tcPr>
            <w:tcW w:w="234"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1.10</w:t>
            </w:r>
          </w:p>
        </w:tc>
        <w:tc>
          <w:tcPr>
            <w:tcW w:w="699" w:type="pct"/>
          </w:tcPr>
          <w:p w:rsidR="0013500B" w:rsidRPr="0022682A" w:rsidRDefault="0013500B" w:rsidP="0022682A">
            <w:pPr>
              <w:spacing w:after="0" w:line="240" w:lineRule="auto"/>
              <w:rPr>
                <w:rFonts w:ascii="Times New Roman" w:hAnsi="Times New Roman"/>
                <w:sz w:val="20"/>
                <w:szCs w:val="20"/>
              </w:rPr>
            </w:pPr>
            <w:r w:rsidRPr="0022682A">
              <w:rPr>
                <w:rFonts w:ascii="Times New Roman" w:hAnsi="Times New Roman"/>
                <w:sz w:val="20"/>
                <w:szCs w:val="20"/>
              </w:rPr>
              <w:t xml:space="preserve">Текущий ремонт помещений МБУ ДО </w:t>
            </w:r>
            <w:proofErr w:type="spellStart"/>
            <w:r w:rsidRPr="0022682A">
              <w:rPr>
                <w:rFonts w:ascii="Times New Roman" w:hAnsi="Times New Roman"/>
                <w:sz w:val="20"/>
                <w:szCs w:val="20"/>
              </w:rPr>
              <w:t>ДШИ</w:t>
            </w:r>
            <w:proofErr w:type="spellEnd"/>
            <w:r w:rsidRPr="0022682A">
              <w:rPr>
                <w:rFonts w:ascii="Times New Roman" w:hAnsi="Times New Roman"/>
                <w:sz w:val="20"/>
                <w:szCs w:val="20"/>
              </w:rPr>
              <w:t xml:space="preserve"> н.п</w:t>
            </w:r>
            <w:proofErr w:type="gramStart"/>
            <w:r w:rsidRPr="0022682A">
              <w:rPr>
                <w:rFonts w:ascii="Times New Roman" w:hAnsi="Times New Roman"/>
                <w:sz w:val="20"/>
                <w:szCs w:val="20"/>
              </w:rPr>
              <w:t>..</w:t>
            </w:r>
            <w:proofErr w:type="gramEnd"/>
            <w:r w:rsidRPr="0022682A">
              <w:rPr>
                <w:rFonts w:ascii="Times New Roman" w:hAnsi="Times New Roman"/>
                <w:sz w:val="20"/>
                <w:szCs w:val="20"/>
              </w:rPr>
              <w:t xml:space="preserve">Африканда </w:t>
            </w:r>
          </w:p>
        </w:tc>
        <w:tc>
          <w:tcPr>
            <w:tcW w:w="569"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2022-2026</w:t>
            </w:r>
          </w:p>
        </w:tc>
        <w:tc>
          <w:tcPr>
            <w:tcW w:w="428"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2022</w:t>
            </w:r>
          </w:p>
        </w:tc>
        <w:tc>
          <w:tcPr>
            <w:tcW w:w="453"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1164,4</w:t>
            </w:r>
          </w:p>
        </w:tc>
        <w:tc>
          <w:tcPr>
            <w:tcW w:w="375"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1164,4</w:t>
            </w:r>
          </w:p>
        </w:tc>
        <w:tc>
          <w:tcPr>
            <w:tcW w:w="280" w:type="pct"/>
          </w:tcPr>
          <w:p w:rsidR="0013500B" w:rsidRPr="0022682A" w:rsidRDefault="0013500B" w:rsidP="0022682A">
            <w:pPr>
              <w:spacing w:after="0" w:line="240" w:lineRule="auto"/>
              <w:jc w:val="center"/>
              <w:rPr>
                <w:rFonts w:ascii="Times New Roman" w:hAnsi="Times New Roman"/>
                <w:sz w:val="20"/>
                <w:szCs w:val="20"/>
              </w:rPr>
            </w:pPr>
          </w:p>
        </w:tc>
        <w:tc>
          <w:tcPr>
            <w:tcW w:w="281" w:type="pct"/>
          </w:tcPr>
          <w:p w:rsidR="0013500B" w:rsidRPr="0022682A" w:rsidRDefault="0013500B" w:rsidP="0022682A">
            <w:pPr>
              <w:spacing w:after="0" w:line="240" w:lineRule="auto"/>
              <w:jc w:val="center"/>
              <w:rPr>
                <w:rFonts w:ascii="Times New Roman" w:hAnsi="Times New Roman"/>
                <w:sz w:val="20"/>
                <w:szCs w:val="20"/>
              </w:rPr>
            </w:pPr>
          </w:p>
        </w:tc>
        <w:tc>
          <w:tcPr>
            <w:tcW w:w="235" w:type="pct"/>
          </w:tcPr>
          <w:p w:rsidR="0013500B" w:rsidRPr="0022682A" w:rsidRDefault="0013500B" w:rsidP="0022682A">
            <w:pPr>
              <w:spacing w:after="0" w:line="240" w:lineRule="auto"/>
              <w:jc w:val="center"/>
              <w:rPr>
                <w:rFonts w:ascii="Times New Roman" w:hAnsi="Times New Roman"/>
                <w:sz w:val="20"/>
                <w:szCs w:val="20"/>
              </w:rPr>
            </w:pPr>
          </w:p>
        </w:tc>
        <w:tc>
          <w:tcPr>
            <w:tcW w:w="513" w:type="pct"/>
            <w:vMerge/>
          </w:tcPr>
          <w:p w:rsidR="0013500B" w:rsidRPr="0022682A" w:rsidRDefault="0013500B" w:rsidP="0022682A">
            <w:pPr>
              <w:spacing w:after="0" w:line="240" w:lineRule="auto"/>
              <w:rPr>
                <w:rFonts w:ascii="Times New Roman" w:hAnsi="Times New Roman"/>
                <w:sz w:val="20"/>
                <w:szCs w:val="20"/>
              </w:rPr>
            </w:pPr>
          </w:p>
        </w:tc>
        <w:tc>
          <w:tcPr>
            <w:tcW w:w="933" w:type="pct"/>
          </w:tcPr>
          <w:p w:rsidR="0013500B" w:rsidRPr="0022682A" w:rsidRDefault="0013500B" w:rsidP="0022682A">
            <w:pPr>
              <w:spacing w:after="0" w:line="240" w:lineRule="auto"/>
              <w:rPr>
                <w:rFonts w:ascii="Times New Roman" w:hAnsi="Times New Roman"/>
                <w:sz w:val="20"/>
                <w:szCs w:val="20"/>
              </w:rPr>
            </w:pPr>
            <w:r w:rsidRPr="0022682A">
              <w:rPr>
                <w:rFonts w:ascii="Times New Roman" w:hAnsi="Times New Roman"/>
                <w:sz w:val="20"/>
                <w:szCs w:val="20"/>
              </w:rPr>
              <w:t>«ОКСиМП»</w:t>
            </w:r>
          </w:p>
          <w:p w:rsidR="0013500B" w:rsidRPr="0022682A" w:rsidRDefault="0013500B" w:rsidP="0022682A">
            <w:pPr>
              <w:spacing w:after="0" w:line="240" w:lineRule="auto"/>
              <w:rPr>
                <w:rFonts w:ascii="Times New Roman" w:hAnsi="Times New Roman"/>
                <w:sz w:val="20"/>
                <w:szCs w:val="20"/>
              </w:rPr>
            </w:pPr>
            <w:r w:rsidRPr="0022682A">
              <w:rPr>
                <w:rFonts w:ascii="Times New Roman" w:hAnsi="Times New Roman"/>
                <w:sz w:val="20"/>
                <w:szCs w:val="20"/>
              </w:rPr>
              <w:t xml:space="preserve">МБУ ДО </w:t>
            </w:r>
            <w:proofErr w:type="spellStart"/>
            <w:r w:rsidRPr="0022682A">
              <w:rPr>
                <w:rFonts w:ascii="Times New Roman" w:hAnsi="Times New Roman"/>
                <w:sz w:val="20"/>
                <w:szCs w:val="20"/>
              </w:rPr>
              <w:t>ДШИ</w:t>
            </w:r>
            <w:proofErr w:type="spellEnd"/>
            <w:r w:rsidRPr="0022682A">
              <w:rPr>
                <w:rFonts w:ascii="Times New Roman" w:hAnsi="Times New Roman"/>
                <w:sz w:val="20"/>
                <w:szCs w:val="20"/>
              </w:rPr>
              <w:t xml:space="preserve"> н.п. Африканда</w:t>
            </w:r>
          </w:p>
        </w:tc>
      </w:tr>
      <w:tr w:rsidR="0013500B" w:rsidRPr="0022682A" w:rsidTr="0022682A">
        <w:tc>
          <w:tcPr>
            <w:tcW w:w="234" w:type="pct"/>
          </w:tcPr>
          <w:p w:rsidR="0013500B" w:rsidRPr="0022682A" w:rsidRDefault="0013500B" w:rsidP="0022682A">
            <w:pPr>
              <w:spacing w:after="0" w:line="240" w:lineRule="auto"/>
              <w:jc w:val="center"/>
              <w:rPr>
                <w:rFonts w:ascii="Times New Roman" w:hAnsi="Times New Roman"/>
                <w:sz w:val="20"/>
                <w:szCs w:val="20"/>
              </w:rPr>
            </w:pPr>
          </w:p>
        </w:tc>
        <w:tc>
          <w:tcPr>
            <w:tcW w:w="699" w:type="pct"/>
          </w:tcPr>
          <w:p w:rsidR="0013500B" w:rsidRPr="0022682A" w:rsidRDefault="0013500B" w:rsidP="0022682A">
            <w:pPr>
              <w:spacing w:after="0" w:line="240" w:lineRule="auto"/>
              <w:rPr>
                <w:rFonts w:ascii="Times New Roman" w:hAnsi="Times New Roman"/>
                <w:sz w:val="20"/>
                <w:szCs w:val="20"/>
              </w:rPr>
            </w:pPr>
            <w:r w:rsidRPr="0022682A">
              <w:rPr>
                <w:rFonts w:ascii="Times New Roman" w:hAnsi="Times New Roman"/>
                <w:sz w:val="20"/>
                <w:szCs w:val="20"/>
              </w:rPr>
              <w:t>Итого по задаче 1:</w:t>
            </w:r>
          </w:p>
        </w:tc>
        <w:tc>
          <w:tcPr>
            <w:tcW w:w="569"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2022-2026</w:t>
            </w:r>
          </w:p>
        </w:tc>
        <w:tc>
          <w:tcPr>
            <w:tcW w:w="428" w:type="pct"/>
          </w:tcPr>
          <w:p w:rsidR="0013500B" w:rsidRPr="0022682A" w:rsidRDefault="0013500B" w:rsidP="0022682A">
            <w:pPr>
              <w:spacing w:after="0" w:line="240" w:lineRule="auto"/>
              <w:rPr>
                <w:rFonts w:ascii="Times New Roman" w:hAnsi="Times New Roman"/>
                <w:sz w:val="20"/>
                <w:szCs w:val="20"/>
              </w:rPr>
            </w:pPr>
          </w:p>
        </w:tc>
        <w:tc>
          <w:tcPr>
            <w:tcW w:w="453"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7790,3</w:t>
            </w:r>
          </w:p>
        </w:tc>
        <w:tc>
          <w:tcPr>
            <w:tcW w:w="375"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7790,3</w:t>
            </w:r>
          </w:p>
        </w:tc>
        <w:tc>
          <w:tcPr>
            <w:tcW w:w="280"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281"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235"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513" w:type="pct"/>
            <w:vMerge/>
          </w:tcPr>
          <w:p w:rsidR="0013500B" w:rsidRPr="0022682A" w:rsidRDefault="0013500B" w:rsidP="0022682A">
            <w:pPr>
              <w:spacing w:after="0" w:line="240" w:lineRule="auto"/>
              <w:rPr>
                <w:rFonts w:ascii="Times New Roman" w:hAnsi="Times New Roman"/>
                <w:sz w:val="20"/>
                <w:szCs w:val="20"/>
              </w:rPr>
            </w:pPr>
          </w:p>
        </w:tc>
        <w:tc>
          <w:tcPr>
            <w:tcW w:w="933" w:type="pct"/>
          </w:tcPr>
          <w:p w:rsidR="0013500B" w:rsidRPr="0022682A" w:rsidRDefault="0013500B" w:rsidP="0022682A">
            <w:pPr>
              <w:spacing w:after="0" w:line="240" w:lineRule="auto"/>
              <w:rPr>
                <w:rFonts w:ascii="Times New Roman" w:hAnsi="Times New Roman"/>
                <w:sz w:val="20"/>
                <w:szCs w:val="20"/>
              </w:rPr>
            </w:pPr>
          </w:p>
        </w:tc>
      </w:tr>
      <w:tr w:rsidR="0013500B" w:rsidRPr="0022682A" w:rsidTr="0022682A">
        <w:tc>
          <w:tcPr>
            <w:tcW w:w="234" w:type="pct"/>
          </w:tcPr>
          <w:p w:rsidR="0013500B" w:rsidRPr="0022682A" w:rsidRDefault="0013500B" w:rsidP="0022682A">
            <w:pPr>
              <w:spacing w:after="0" w:line="240" w:lineRule="auto"/>
              <w:jc w:val="center"/>
              <w:rPr>
                <w:rFonts w:ascii="Times New Roman" w:hAnsi="Times New Roman"/>
                <w:sz w:val="20"/>
                <w:szCs w:val="20"/>
              </w:rPr>
            </w:pPr>
          </w:p>
        </w:tc>
        <w:tc>
          <w:tcPr>
            <w:tcW w:w="4765" w:type="pct"/>
            <w:gridSpan w:val="10"/>
          </w:tcPr>
          <w:p w:rsidR="0013500B" w:rsidRPr="0022682A" w:rsidRDefault="0013500B" w:rsidP="0022682A">
            <w:pPr>
              <w:spacing w:after="0" w:line="240" w:lineRule="auto"/>
              <w:rPr>
                <w:rFonts w:ascii="Times New Roman" w:hAnsi="Times New Roman"/>
                <w:sz w:val="20"/>
                <w:szCs w:val="20"/>
              </w:rPr>
            </w:pPr>
            <w:r w:rsidRPr="0022682A">
              <w:rPr>
                <w:rFonts w:ascii="Times New Roman" w:hAnsi="Times New Roman"/>
                <w:b/>
                <w:i/>
                <w:sz w:val="20"/>
                <w:szCs w:val="20"/>
              </w:rPr>
              <w:t>Задача 2:</w:t>
            </w:r>
            <w:r w:rsidRPr="0022682A">
              <w:rPr>
                <w:rFonts w:ascii="Times New Roman" w:hAnsi="Times New Roman"/>
                <w:sz w:val="20"/>
                <w:szCs w:val="20"/>
              </w:rPr>
              <w:t xml:space="preserve">  Муниципальные и общественно-значимые мероприятия</w:t>
            </w:r>
          </w:p>
        </w:tc>
      </w:tr>
      <w:tr w:rsidR="0013500B" w:rsidRPr="0022682A" w:rsidTr="0022682A">
        <w:tc>
          <w:tcPr>
            <w:tcW w:w="234" w:type="pct"/>
            <w:vMerge w:val="restar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2.1</w:t>
            </w:r>
          </w:p>
        </w:tc>
        <w:tc>
          <w:tcPr>
            <w:tcW w:w="699" w:type="pct"/>
            <w:vMerge w:val="restart"/>
          </w:tcPr>
          <w:p w:rsidR="0013500B" w:rsidRPr="0022682A" w:rsidRDefault="0013500B" w:rsidP="0022682A">
            <w:pPr>
              <w:spacing w:after="0" w:line="240" w:lineRule="auto"/>
              <w:rPr>
                <w:rFonts w:ascii="Times New Roman" w:hAnsi="Times New Roman"/>
                <w:sz w:val="20"/>
                <w:szCs w:val="20"/>
              </w:rPr>
            </w:pPr>
            <w:r w:rsidRPr="0022682A">
              <w:rPr>
                <w:rFonts w:ascii="Times New Roman" w:hAnsi="Times New Roman"/>
                <w:sz w:val="20"/>
                <w:szCs w:val="20"/>
              </w:rPr>
              <w:t>ГДК</w:t>
            </w:r>
          </w:p>
        </w:tc>
        <w:tc>
          <w:tcPr>
            <w:tcW w:w="569" w:type="pct"/>
            <w:vMerge w:val="restar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2022-2026</w:t>
            </w:r>
          </w:p>
        </w:tc>
        <w:tc>
          <w:tcPr>
            <w:tcW w:w="428"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2022</w:t>
            </w:r>
          </w:p>
        </w:tc>
        <w:tc>
          <w:tcPr>
            <w:tcW w:w="453"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895,0</w:t>
            </w:r>
          </w:p>
        </w:tc>
        <w:tc>
          <w:tcPr>
            <w:tcW w:w="375"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895,0</w:t>
            </w:r>
          </w:p>
        </w:tc>
        <w:tc>
          <w:tcPr>
            <w:tcW w:w="280"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281"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235"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513" w:type="pct"/>
            <w:vMerge w:val="restart"/>
          </w:tcPr>
          <w:p w:rsidR="0013500B" w:rsidRPr="0022682A" w:rsidRDefault="0013500B" w:rsidP="0022682A">
            <w:pPr>
              <w:spacing w:after="0" w:line="240" w:lineRule="auto"/>
              <w:rPr>
                <w:rFonts w:ascii="Times New Roman" w:hAnsi="Times New Roman"/>
                <w:sz w:val="20"/>
                <w:szCs w:val="20"/>
              </w:rPr>
            </w:pPr>
          </w:p>
          <w:p w:rsidR="0013500B" w:rsidRPr="0022682A" w:rsidRDefault="0013500B" w:rsidP="0022682A">
            <w:pPr>
              <w:spacing w:after="0" w:line="240" w:lineRule="auto"/>
              <w:rPr>
                <w:rFonts w:ascii="Times New Roman" w:hAnsi="Times New Roman"/>
                <w:sz w:val="20"/>
                <w:szCs w:val="20"/>
              </w:rPr>
            </w:pPr>
            <w:r w:rsidRPr="0022682A">
              <w:rPr>
                <w:rFonts w:ascii="Times New Roman" w:hAnsi="Times New Roman"/>
                <w:sz w:val="20"/>
                <w:szCs w:val="20"/>
              </w:rPr>
              <w:t xml:space="preserve">Посещения </w:t>
            </w:r>
          </w:p>
          <w:p w:rsidR="0013500B" w:rsidRPr="0022682A" w:rsidRDefault="0013500B" w:rsidP="0022682A">
            <w:pPr>
              <w:spacing w:after="0" w:line="240" w:lineRule="auto"/>
              <w:rPr>
                <w:rFonts w:ascii="Times New Roman" w:hAnsi="Times New Roman"/>
                <w:sz w:val="20"/>
                <w:szCs w:val="20"/>
              </w:rPr>
            </w:pPr>
            <w:r w:rsidRPr="0022682A">
              <w:rPr>
                <w:rFonts w:ascii="Times New Roman" w:hAnsi="Times New Roman"/>
                <w:sz w:val="20"/>
                <w:szCs w:val="20"/>
              </w:rPr>
              <w:t>культурно-массовых мероприятий</w:t>
            </w:r>
          </w:p>
          <w:p w:rsidR="0013500B" w:rsidRPr="0022682A" w:rsidRDefault="0013500B" w:rsidP="0022682A">
            <w:pPr>
              <w:spacing w:after="0" w:line="240" w:lineRule="auto"/>
              <w:rPr>
                <w:rFonts w:ascii="Times New Roman" w:hAnsi="Times New Roman"/>
                <w:sz w:val="20"/>
                <w:szCs w:val="20"/>
              </w:rPr>
            </w:pPr>
          </w:p>
          <w:p w:rsidR="0013500B" w:rsidRPr="0022682A" w:rsidRDefault="0013500B" w:rsidP="0022682A">
            <w:pPr>
              <w:spacing w:after="0" w:line="240" w:lineRule="auto"/>
              <w:rPr>
                <w:rFonts w:ascii="Times New Roman" w:hAnsi="Times New Roman"/>
                <w:strike/>
                <w:sz w:val="20"/>
                <w:szCs w:val="20"/>
              </w:rPr>
            </w:pPr>
            <w:proofErr w:type="spellStart"/>
            <w:r w:rsidRPr="0022682A">
              <w:rPr>
                <w:rFonts w:ascii="Times New Roman" w:hAnsi="Times New Roman"/>
                <w:sz w:val="20"/>
                <w:szCs w:val="20"/>
              </w:rPr>
              <w:t>Количествокультурно-массовых</w:t>
            </w:r>
            <w:proofErr w:type="spellEnd"/>
            <w:r w:rsidRPr="0022682A">
              <w:rPr>
                <w:rFonts w:ascii="Times New Roman" w:hAnsi="Times New Roman"/>
                <w:sz w:val="20"/>
                <w:szCs w:val="20"/>
              </w:rPr>
              <w:t xml:space="preserve"> мероприятий</w:t>
            </w:r>
          </w:p>
        </w:tc>
        <w:tc>
          <w:tcPr>
            <w:tcW w:w="933" w:type="pct"/>
            <w:vMerge w:val="restart"/>
          </w:tcPr>
          <w:p w:rsidR="0013500B" w:rsidRPr="0022682A" w:rsidRDefault="0013500B" w:rsidP="0022682A">
            <w:pPr>
              <w:spacing w:after="0" w:line="240" w:lineRule="auto"/>
              <w:rPr>
                <w:rFonts w:ascii="Times New Roman" w:hAnsi="Times New Roman"/>
                <w:sz w:val="20"/>
                <w:szCs w:val="20"/>
              </w:rPr>
            </w:pPr>
            <w:r w:rsidRPr="0022682A">
              <w:rPr>
                <w:rFonts w:ascii="Times New Roman" w:hAnsi="Times New Roman"/>
                <w:sz w:val="20"/>
                <w:szCs w:val="20"/>
              </w:rPr>
              <w:t>«ОКСиМП»</w:t>
            </w:r>
          </w:p>
          <w:p w:rsidR="0013500B" w:rsidRPr="0022682A" w:rsidRDefault="0013500B" w:rsidP="0022682A">
            <w:pPr>
              <w:spacing w:after="0" w:line="240" w:lineRule="auto"/>
              <w:rPr>
                <w:rFonts w:ascii="Times New Roman" w:hAnsi="Times New Roman"/>
                <w:sz w:val="20"/>
                <w:szCs w:val="20"/>
              </w:rPr>
            </w:pPr>
            <w:r w:rsidRPr="0022682A">
              <w:rPr>
                <w:rFonts w:ascii="Times New Roman" w:hAnsi="Times New Roman"/>
                <w:sz w:val="20"/>
                <w:szCs w:val="20"/>
              </w:rPr>
              <w:t>МБУК ГДК</w:t>
            </w:r>
          </w:p>
        </w:tc>
      </w:tr>
      <w:tr w:rsidR="0013500B" w:rsidRPr="0022682A" w:rsidTr="0022682A">
        <w:trPr>
          <w:trHeight w:val="450"/>
        </w:trPr>
        <w:tc>
          <w:tcPr>
            <w:tcW w:w="234" w:type="pct"/>
            <w:vMerge/>
          </w:tcPr>
          <w:p w:rsidR="0013500B" w:rsidRPr="0022682A" w:rsidRDefault="0013500B" w:rsidP="0022682A">
            <w:pPr>
              <w:spacing w:after="0" w:line="240" w:lineRule="auto"/>
              <w:jc w:val="center"/>
              <w:rPr>
                <w:rFonts w:ascii="Times New Roman" w:hAnsi="Times New Roman"/>
                <w:sz w:val="20"/>
                <w:szCs w:val="20"/>
              </w:rPr>
            </w:pPr>
          </w:p>
        </w:tc>
        <w:tc>
          <w:tcPr>
            <w:tcW w:w="699" w:type="pct"/>
            <w:vMerge/>
          </w:tcPr>
          <w:p w:rsidR="0013500B" w:rsidRPr="0022682A" w:rsidRDefault="0013500B" w:rsidP="0022682A">
            <w:pPr>
              <w:spacing w:after="0" w:line="240" w:lineRule="auto"/>
              <w:rPr>
                <w:rFonts w:ascii="Times New Roman" w:hAnsi="Times New Roman"/>
                <w:sz w:val="20"/>
                <w:szCs w:val="20"/>
              </w:rPr>
            </w:pPr>
          </w:p>
        </w:tc>
        <w:tc>
          <w:tcPr>
            <w:tcW w:w="569" w:type="pct"/>
            <w:vMerge/>
          </w:tcPr>
          <w:p w:rsidR="0013500B" w:rsidRPr="0022682A" w:rsidRDefault="0013500B" w:rsidP="0022682A">
            <w:pPr>
              <w:spacing w:after="0" w:line="240" w:lineRule="auto"/>
              <w:jc w:val="center"/>
              <w:rPr>
                <w:rFonts w:ascii="Times New Roman" w:hAnsi="Times New Roman"/>
                <w:sz w:val="20"/>
                <w:szCs w:val="20"/>
              </w:rPr>
            </w:pPr>
          </w:p>
        </w:tc>
        <w:tc>
          <w:tcPr>
            <w:tcW w:w="428"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2023</w:t>
            </w:r>
          </w:p>
        </w:tc>
        <w:tc>
          <w:tcPr>
            <w:tcW w:w="453"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895,0</w:t>
            </w:r>
          </w:p>
        </w:tc>
        <w:tc>
          <w:tcPr>
            <w:tcW w:w="375"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895,0</w:t>
            </w:r>
          </w:p>
        </w:tc>
        <w:tc>
          <w:tcPr>
            <w:tcW w:w="280"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281"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235"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513" w:type="pct"/>
            <w:vMerge/>
          </w:tcPr>
          <w:p w:rsidR="0013500B" w:rsidRPr="0022682A" w:rsidRDefault="0013500B" w:rsidP="0022682A">
            <w:pPr>
              <w:spacing w:after="0" w:line="240" w:lineRule="auto"/>
              <w:rPr>
                <w:rFonts w:ascii="Times New Roman" w:hAnsi="Times New Roman"/>
                <w:strike/>
                <w:sz w:val="20"/>
                <w:szCs w:val="20"/>
              </w:rPr>
            </w:pPr>
          </w:p>
        </w:tc>
        <w:tc>
          <w:tcPr>
            <w:tcW w:w="933" w:type="pct"/>
            <w:vMerge/>
          </w:tcPr>
          <w:p w:rsidR="0013500B" w:rsidRPr="0022682A" w:rsidRDefault="0013500B" w:rsidP="0022682A">
            <w:pPr>
              <w:spacing w:after="0" w:line="240" w:lineRule="auto"/>
              <w:rPr>
                <w:rFonts w:ascii="Times New Roman" w:hAnsi="Times New Roman"/>
                <w:sz w:val="20"/>
                <w:szCs w:val="20"/>
              </w:rPr>
            </w:pPr>
          </w:p>
        </w:tc>
      </w:tr>
      <w:tr w:rsidR="0013500B" w:rsidRPr="0022682A" w:rsidTr="0022682A">
        <w:trPr>
          <w:trHeight w:val="364"/>
        </w:trPr>
        <w:tc>
          <w:tcPr>
            <w:tcW w:w="234" w:type="pct"/>
            <w:vMerge/>
          </w:tcPr>
          <w:p w:rsidR="0013500B" w:rsidRPr="0022682A" w:rsidRDefault="0013500B" w:rsidP="0022682A">
            <w:pPr>
              <w:spacing w:after="0" w:line="240" w:lineRule="auto"/>
              <w:jc w:val="center"/>
              <w:rPr>
                <w:rFonts w:ascii="Times New Roman" w:hAnsi="Times New Roman"/>
                <w:sz w:val="20"/>
                <w:szCs w:val="20"/>
              </w:rPr>
            </w:pPr>
          </w:p>
        </w:tc>
        <w:tc>
          <w:tcPr>
            <w:tcW w:w="699" w:type="pct"/>
            <w:vMerge/>
          </w:tcPr>
          <w:p w:rsidR="0013500B" w:rsidRPr="0022682A" w:rsidRDefault="0013500B" w:rsidP="0022682A">
            <w:pPr>
              <w:spacing w:after="0" w:line="240" w:lineRule="auto"/>
              <w:rPr>
                <w:rFonts w:ascii="Times New Roman" w:hAnsi="Times New Roman"/>
                <w:sz w:val="20"/>
                <w:szCs w:val="20"/>
              </w:rPr>
            </w:pPr>
          </w:p>
        </w:tc>
        <w:tc>
          <w:tcPr>
            <w:tcW w:w="569" w:type="pct"/>
            <w:vMerge/>
          </w:tcPr>
          <w:p w:rsidR="0013500B" w:rsidRPr="0022682A" w:rsidRDefault="0013500B" w:rsidP="0022682A">
            <w:pPr>
              <w:spacing w:after="0" w:line="240" w:lineRule="auto"/>
              <w:jc w:val="center"/>
              <w:rPr>
                <w:rFonts w:ascii="Times New Roman" w:hAnsi="Times New Roman"/>
                <w:sz w:val="20"/>
                <w:szCs w:val="20"/>
              </w:rPr>
            </w:pPr>
          </w:p>
        </w:tc>
        <w:tc>
          <w:tcPr>
            <w:tcW w:w="428" w:type="pct"/>
            <w:vAlign w:val="center"/>
          </w:tcPr>
          <w:p w:rsidR="0013500B" w:rsidRPr="0022682A" w:rsidRDefault="0013500B" w:rsidP="0022682A">
            <w:pPr>
              <w:spacing w:after="0" w:line="240" w:lineRule="auto"/>
              <w:ind w:firstLine="62"/>
              <w:jc w:val="center"/>
              <w:rPr>
                <w:rFonts w:ascii="Times New Roman" w:hAnsi="Times New Roman"/>
                <w:sz w:val="20"/>
                <w:szCs w:val="20"/>
              </w:rPr>
            </w:pPr>
            <w:r w:rsidRPr="0022682A">
              <w:rPr>
                <w:rFonts w:ascii="Times New Roman" w:hAnsi="Times New Roman"/>
                <w:sz w:val="20"/>
                <w:szCs w:val="20"/>
              </w:rPr>
              <w:t>2024</w:t>
            </w:r>
          </w:p>
        </w:tc>
        <w:tc>
          <w:tcPr>
            <w:tcW w:w="453"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895,0</w:t>
            </w:r>
          </w:p>
        </w:tc>
        <w:tc>
          <w:tcPr>
            <w:tcW w:w="375"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895,0</w:t>
            </w:r>
          </w:p>
        </w:tc>
        <w:tc>
          <w:tcPr>
            <w:tcW w:w="280"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281"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235"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513" w:type="pct"/>
            <w:vMerge/>
          </w:tcPr>
          <w:p w:rsidR="0013500B" w:rsidRPr="0022682A" w:rsidRDefault="0013500B" w:rsidP="0022682A">
            <w:pPr>
              <w:spacing w:after="0" w:line="240" w:lineRule="auto"/>
              <w:rPr>
                <w:rFonts w:ascii="Times New Roman" w:hAnsi="Times New Roman"/>
                <w:strike/>
                <w:sz w:val="20"/>
                <w:szCs w:val="20"/>
              </w:rPr>
            </w:pPr>
          </w:p>
        </w:tc>
        <w:tc>
          <w:tcPr>
            <w:tcW w:w="933" w:type="pct"/>
            <w:vMerge/>
          </w:tcPr>
          <w:p w:rsidR="0013500B" w:rsidRPr="0022682A" w:rsidRDefault="0013500B" w:rsidP="0022682A">
            <w:pPr>
              <w:spacing w:after="0" w:line="240" w:lineRule="auto"/>
              <w:rPr>
                <w:rFonts w:ascii="Times New Roman" w:hAnsi="Times New Roman"/>
                <w:sz w:val="20"/>
                <w:szCs w:val="20"/>
              </w:rPr>
            </w:pPr>
          </w:p>
        </w:tc>
      </w:tr>
      <w:tr w:rsidR="0013500B" w:rsidRPr="0022682A" w:rsidTr="0022682A">
        <w:trPr>
          <w:trHeight w:val="357"/>
        </w:trPr>
        <w:tc>
          <w:tcPr>
            <w:tcW w:w="234" w:type="pct"/>
            <w:vMerge/>
          </w:tcPr>
          <w:p w:rsidR="0013500B" w:rsidRPr="0022682A" w:rsidRDefault="0013500B" w:rsidP="0022682A">
            <w:pPr>
              <w:spacing w:after="0" w:line="240" w:lineRule="auto"/>
              <w:jc w:val="center"/>
              <w:rPr>
                <w:rFonts w:ascii="Times New Roman" w:hAnsi="Times New Roman"/>
                <w:sz w:val="20"/>
                <w:szCs w:val="20"/>
              </w:rPr>
            </w:pPr>
          </w:p>
        </w:tc>
        <w:tc>
          <w:tcPr>
            <w:tcW w:w="699" w:type="pct"/>
            <w:vMerge/>
          </w:tcPr>
          <w:p w:rsidR="0013500B" w:rsidRPr="0022682A" w:rsidRDefault="0013500B" w:rsidP="0022682A">
            <w:pPr>
              <w:spacing w:after="0" w:line="240" w:lineRule="auto"/>
              <w:rPr>
                <w:rFonts w:ascii="Times New Roman" w:hAnsi="Times New Roman"/>
                <w:sz w:val="20"/>
                <w:szCs w:val="20"/>
              </w:rPr>
            </w:pPr>
          </w:p>
        </w:tc>
        <w:tc>
          <w:tcPr>
            <w:tcW w:w="569" w:type="pct"/>
            <w:vMerge/>
          </w:tcPr>
          <w:p w:rsidR="0013500B" w:rsidRPr="0022682A" w:rsidRDefault="0013500B" w:rsidP="0022682A">
            <w:pPr>
              <w:spacing w:after="0" w:line="240" w:lineRule="auto"/>
              <w:jc w:val="center"/>
              <w:rPr>
                <w:rFonts w:ascii="Times New Roman" w:hAnsi="Times New Roman"/>
                <w:sz w:val="20"/>
                <w:szCs w:val="20"/>
              </w:rPr>
            </w:pPr>
          </w:p>
        </w:tc>
        <w:tc>
          <w:tcPr>
            <w:tcW w:w="428" w:type="pct"/>
            <w:vAlign w:val="center"/>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2025</w:t>
            </w:r>
          </w:p>
        </w:tc>
        <w:tc>
          <w:tcPr>
            <w:tcW w:w="453"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895,0</w:t>
            </w:r>
          </w:p>
        </w:tc>
        <w:tc>
          <w:tcPr>
            <w:tcW w:w="375"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895,0</w:t>
            </w:r>
          </w:p>
        </w:tc>
        <w:tc>
          <w:tcPr>
            <w:tcW w:w="280"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281"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235"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513" w:type="pct"/>
            <w:vMerge/>
          </w:tcPr>
          <w:p w:rsidR="0013500B" w:rsidRPr="0022682A" w:rsidRDefault="0013500B" w:rsidP="0022682A">
            <w:pPr>
              <w:spacing w:after="0" w:line="240" w:lineRule="auto"/>
              <w:rPr>
                <w:rFonts w:ascii="Times New Roman" w:hAnsi="Times New Roman"/>
                <w:strike/>
                <w:sz w:val="20"/>
                <w:szCs w:val="20"/>
              </w:rPr>
            </w:pPr>
          </w:p>
        </w:tc>
        <w:tc>
          <w:tcPr>
            <w:tcW w:w="933" w:type="pct"/>
            <w:vMerge/>
          </w:tcPr>
          <w:p w:rsidR="0013500B" w:rsidRPr="0022682A" w:rsidRDefault="0013500B" w:rsidP="0022682A">
            <w:pPr>
              <w:spacing w:after="0" w:line="240" w:lineRule="auto"/>
              <w:rPr>
                <w:rFonts w:ascii="Times New Roman" w:hAnsi="Times New Roman"/>
                <w:sz w:val="20"/>
                <w:szCs w:val="20"/>
              </w:rPr>
            </w:pPr>
          </w:p>
        </w:tc>
      </w:tr>
      <w:tr w:rsidR="0013500B" w:rsidRPr="0022682A" w:rsidTr="0022682A">
        <w:trPr>
          <w:trHeight w:val="271"/>
        </w:trPr>
        <w:tc>
          <w:tcPr>
            <w:tcW w:w="234" w:type="pct"/>
            <w:vMerge/>
          </w:tcPr>
          <w:p w:rsidR="0013500B" w:rsidRPr="0022682A" w:rsidRDefault="0013500B" w:rsidP="0022682A">
            <w:pPr>
              <w:spacing w:after="0" w:line="240" w:lineRule="auto"/>
              <w:jc w:val="center"/>
              <w:rPr>
                <w:rFonts w:ascii="Times New Roman" w:hAnsi="Times New Roman"/>
                <w:sz w:val="20"/>
                <w:szCs w:val="20"/>
              </w:rPr>
            </w:pPr>
          </w:p>
        </w:tc>
        <w:tc>
          <w:tcPr>
            <w:tcW w:w="699" w:type="pct"/>
            <w:vMerge/>
          </w:tcPr>
          <w:p w:rsidR="0013500B" w:rsidRPr="0022682A" w:rsidRDefault="0013500B" w:rsidP="0022682A">
            <w:pPr>
              <w:spacing w:after="0" w:line="240" w:lineRule="auto"/>
              <w:rPr>
                <w:rFonts w:ascii="Times New Roman" w:hAnsi="Times New Roman"/>
                <w:sz w:val="20"/>
                <w:szCs w:val="20"/>
              </w:rPr>
            </w:pPr>
          </w:p>
        </w:tc>
        <w:tc>
          <w:tcPr>
            <w:tcW w:w="569" w:type="pct"/>
            <w:vMerge/>
          </w:tcPr>
          <w:p w:rsidR="0013500B" w:rsidRPr="0022682A" w:rsidRDefault="0013500B" w:rsidP="0022682A">
            <w:pPr>
              <w:spacing w:after="0" w:line="240" w:lineRule="auto"/>
              <w:jc w:val="center"/>
              <w:rPr>
                <w:rFonts w:ascii="Times New Roman" w:hAnsi="Times New Roman"/>
                <w:sz w:val="20"/>
                <w:szCs w:val="20"/>
              </w:rPr>
            </w:pPr>
          </w:p>
        </w:tc>
        <w:tc>
          <w:tcPr>
            <w:tcW w:w="428" w:type="pct"/>
            <w:vAlign w:val="center"/>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2026</w:t>
            </w:r>
          </w:p>
        </w:tc>
        <w:tc>
          <w:tcPr>
            <w:tcW w:w="453"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895,0</w:t>
            </w:r>
          </w:p>
        </w:tc>
        <w:tc>
          <w:tcPr>
            <w:tcW w:w="375"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895,0</w:t>
            </w:r>
          </w:p>
        </w:tc>
        <w:tc>
          <w:tcPr>
            <w:tcW w:w="280"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281"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235"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513" w:type="pct"/>
            <w:vMerge/>
          </w:tcPr>
          <w:p w:rsidR="0013500B" w:rsidRPr="0022682A" w:rsidRDefault="0013500B" w:rsidP="0022682A">
            <w:pPr>
              <w:spacing w:after="0" w:line="240" w:lineRule="auto"/>
              <w:rPr>
                <w:rFonts w:ascii="Times New Roman" w:hAnsi="Times New Roman"/>
                <w:strike/>
                <w:sz w:val="20"/>
                <w:szCs w:val="20"/>
              </w:rPr>
            </w:pPr>
          </w:p>
        </w:tc>
        <w:tc>
          <w:tcPr>
            <w:tcW w:w="933" w:type="pct"/>
            <w:vMerge/>
          </w:tcPr>
          <w:p w:rsidR="0013500B" w:rsidRPr="0022682A" w:rsidRDefault="0013500B" w:rsidP="0022682A">
            <w:pPr>
              <w:spacing w:after="0" w:line="240" w:lineRule="auto"/>
              <w:rPr>
                <w:rFonts w:ascii="Times New Roman" w:hAnsi="Times New Roman"/>
                <w:sz w:val="20"/>
                <w:szCs w:val="20"/>
              </w:rPr>
            </w:pPr>
          </w:p>
        </w:tc>
      </w:tr>
      <w:tr w:rsidR="0013500B" w:rsidRPr="0022682A" w:rsidTr="0022682A">
        <w:tc>
          <w:tcPr>
            <w:tcW w:w="234" w:type="pct"/>
            <w:vMerge w:val="restart"/>
          </w:tcPr>
          <w:p w:rsidR="0013500B" w:rsidRPr="0022682A" w:rsidRDefault="0013500B" w:rsidP="0022682A">
            <w:pPr>
              <w:spacing w:after="0" w:line="240" w:lineRule="auto"/>
              <w:jc w:val="center"/>
              <w:rPr>
                <w:rFonts w:ascii="Times New Roman" w:hAnsi="Times New Roman"/>
                <w:sz w:val="20"/>
                <w:szCs w:val="20"/>
              </w:rPr>
            </w:pPr>
          </w:p>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2.2</w:t>
            </w:r>
          </w:p>
        </w:tc>
        <w:tc>
          <w:tcPr>
            <w:tcW w:w="699" w:type="pct"/>
            <w:vMerge w:val="restart"/>
          </w:tcPr>
          <w:p w:rsidR="0013500B" w:rsidRPr="0022682A" w:rsidRDefault="0013500B" w:rsidP="0022682A">
            <w:pPr>
              <w:spacing w:after="0" w:line="240" w:lineRule="auto"/>
              <w:rPr>
                <w:rFonts w:ascii="Times New Roman" w:hAnsi="Times New Roman"/>
                <w:sz w:val="20"/>
                <w:szCs w:val="20"/>
              </w:rPr>
            </w:pPr>
            <w:r w:rsidRPr="0022682A">
              <w:rPr>
                <w:rFonts w:ascii="Times New Roman" w:hAnsi="Times New Roman"/>
                <w:sz w:val="20"/>
                <w:szCs w:val="20"/>
              </w:rPr>
              <w:t>ДК н.п. Африканда</w:t>
            </w:r>
          </w:p>
        </w:tc>
        <w:tc>
          <w:tcPr>
            <w:tcW w:w="569" w:type="pct"/>
            <w:vMerge w:val="restar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2022-2026</w:t>
            </w:r>
          </w:p>
        </w:tc>
        <w:tc>
          <w:tcPr>
            <w:tcW w:w="428"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2022</w:t>
            </w:r>
          </w:p>
        </w:tc>
        <w:tc>
          <w:tcPr>
            <w:tcW w:w="453"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525,0</w:t>
            </w:r>
          </w:p>
        </w:tc>
        <w:tc>
          <w:tcPr>
            <w:tcW w:w="375"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525,0</w:t>
            </w:r>
          </w:p>
        </w:tc>
        <w:tc>
          <w:tcPr>
            <w:tcW w:w="280"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281"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235"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513" w:type="pct"/>
            <w:vMerge/>
          </w:tcPr>
          <w:p w:rsidR="0013500B" w:rsidRPr="0022682A" w:rsidRDefault="0013500B" w:rsidP="0022682A">
            <w:pPr>
              <w:spacing w:after="0" w:line="240" w:lineRule="auto"/>
              <w:rPr>
                <w:rFonts w:ascii="Times New Roman" w:hAnsi="Times New Roman"/>
                <w:strike/>
                <w:sz w:val="20"/>
                <w:szCs w:val="20"/>
              </w:rPr>
            </w:pPr>
          </w:p>
        </w:tc>
        <w:tc>
          <w:tcPr>
            <w:tcW w:w="933" w:type="pct"/>
            <w:vMerge w:val="restar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«ОКСиМП»</w:t>
            </w:r>
          </w:p>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МБУК ДК н.п. Африканда</w:t>
            </w:r>
          </w:p>
        </w:tc>
      </w:tr>
      <w:tr w:rsidR="0013500B" w:rsidRPr="0022682A" w:rsidTr="0022682A">
        <w:trPr>
          <w:trHeight w:val="420"/>
        </w:trPr>
        <w:tc>
          <w:tcPr>
            <w:tcW w:w="234" w:type="pct"/>
            <w:vMerge/>
          </w:tcPr>
          <w:p w:rsidR="0013500B" w:rsidRPr="0022682A" w:rsidRDefault="0013500B" w:rsidP="0022682A">
            <w:pPr>
              <w:spacing w:after="0" w:line="240" w:lineRule="auto"/>
              <w:jc w:val="center"/>
              <w:rPr>
                <w:rFonts w:ascii="Times New Roman" w:hAnsi="Times New Roman"/>
                <w:sz w:val="20"/>
                <w:szCs w:val="20"/>
              </w:rPr>
            </w:pPr>
          </w:p>
        </w:tc>
        <w:tc>
          <w:tcPr>
            <w:tcW w:w="699" w:type="pct"/>
            <w:vMerge/>
          </w:tcPr>
          <w:p w:rsidR="0013500B" w:rsidRPr="0022682A" w:rsidRDefault="0013500B" w:rsidP="0022682A">
            <w:pPr>
              <w:spacing w:after="0" w:line="240" w:lineRule="auto"/>
              <w:rPr>
                <w:rFonts w:ascii="Times New Roman" w:hAnsi="Times New Roman"/>
                <w:sz w:val="20"/>
                <w:szCs w:val="20"/>
              </w:rPr>
            </w:pPr>
          </w:p>
        </w:tc>
        <w:tc>
          <w:tcPr>
            <w:tcW w:w="569" w:type="pct"/>
            <w:vMerge/>
          </w:tcPr>
          <w:p w:rsidR="0013500B" w:rsidRPr="0022682A" w:rsidRDefault="0013500B" w:rsidP="0022682A">
            <w:pPr>
              <w:spacing w:after="0" w:line="240" w:lineRule="auto"/>
              <w:jc w:val="center"/>
              <w:rPr>
                <w:rFonts w:ascii="Times New Roman" w:hAnsi="Times New Roman"/>
                <w:sz w:val="20"/>
                <w:szCs w:val="20"/>
              </w:rPr>
            </w:pPr>
          </w:p>
        </w:tc>
        <w:tc>
          <w:tcPr>
            <w:tcW w:w="428"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2023</w:t>
            </w:r>
          </w:p>
        </w:tc>
        <w:tc>
          <w:tcPr>
            <w:tcW w:w="453"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525,0</w:t>
            </w:r>
          </w:p>
        </w:tc>
        <w:tc>
          <w:tcPr>
            <w:tcW w:w="375"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525,0</w:t>
            </w:r>
          </w:p>
        </w:tc>
        <w:tc>
          <w:tcPr>
            <w:tcW w:w="280"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281"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235"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513" w:type="pct"/>
            <w:vMerge/>
          </w:tcPr>
          <w:p w:rsidR="0013500B" w:rsidRPr="0022682A" w:rsidRDefault="0013500B" w:rsidP="0022682A">
            <w:pPr>
              <w:spacing w:after="0" w:line="240" w:lineRule="auto"/>
              <w:rPr>
                <w:rFonts w:ascii="Times New Roman" w:hAnsi="Times New Roman"/>
                <w:strike/>
                <w:sz w:val="20"/>
                <w:szCs w:val="20"/>
              </w:rPr>
            </w:pPr>
          </w:p>
        </w:tc>
        <w:tc>
          <w:tcPr>
            <w:tcW w:w="933" w:type="pct"/>
            <w:vMerge/>
          </w:tcPr>
          <w:p w:rsidR="0013500B" w:rsidRPr="0022682A" w:rsidRDefault="0013500B" w:rsidP="0022682A">
            <w:pPr>
              <w:spacing w:after="0" w:line="240" w:lineRule="auto"/>
              <w:jc w:val="center"/>
              <w:rPr>
                <w:rFonts w:ascii="Times New Roman" w:hAnsi="Times New Roman"/>
                <w:sz w:val="20"/>
                <w:szCs w:val="20"/>
              </w:rPr>
            </w:pPr>
          </w:p>
        </w:tc>
      </w:tr>
      <w:tr w:rsidR="0013500B" w:rsidRPr="0022682A" w:rsidTr="0022682A">
        <w:trPr>
          <w:trHeight w:val="304"/>
        </w:trPr>
        <w:tc>
          <w:tcPr>
            <w:tcW w:w="234" w:type="pct"/>
            <w:vMerge/>
          </w:tcPr>
          <w:p w:rsidR="0013500B" w:rsidRPr="0022682A" w:rsidRDefault="0013500B" w:rsidP="0022682A">
            <w:pPr>
              <w:spacing w:after="0" w:line="240" w:lineRule="auto"/>
              <w:jc w:val="center"/>
              <w:rPr>
                <w:rFonts w:ascii="Times New Roman" w:hAnsi="Times New Roman"/>
                <w:sz w:val="20"/>
                <w:szCs w:val="20"/>
              </w:rPr>
            </w:pPr>
          </w:p>
        </w:tc>
        <w:tc>
          <w:tcPr>
            <w:tcW w:w="699" w:type="pct"/>
            <w:vMerge/>
          </w:tcPr>
          <w:p w:rsidR="0013500B" w:rsidRPr="0022682A" w:rsidRDefault="0013500B" w:rsidP="0022682A">
            <w:pPr>
              <w:spacing w:after="0" w:line="240" w:lineRule="auto"/>
              <w:rPr>
                <w:rFonts w:ascii="Times New Roman" w:hAnsi="Times New Roman"/>
                <w:sz w:val="20"/>
                <w:szCs w:val="20"/>
              </w:rPr>
            </w:pPr>
          </w:p>
        </w:tc>
        <w:tc>
          <w:tcPr>
            <w:tcW w:w="569" w:type="pct"/>
            <w:vMerge/>
          </w:tcPr>
          <w:p w:rsidR="0013500B" w:rsidRPr="0022682A" w:rsidRDefault="0013500B" w:rsidP="0022682A">
            <w:pPr>
              <w:spacing w:after="0" w:line="240" w:lineRule="auto"/>
              <w:jc w:val="center"/>
              <w:rPr>
                <w:rFonts w:ascii="Times New Roman" w:hAnsi="Times New Roman"/>
                <w:sz w:val="20"/>
                <w:szCs w:val="20"/>
              </w:rPr>
            </w:pPr>
          </w:p>
        </w:tc>
        <w:tc>
          <w:tcPr>
            <w:tcW w:w="428" w:type="pct"/>
            <w:vAlign w:val="center"/>
          </w:tcPr>
          <w:p w:rsidR="0013500B" w:rsidRPr="0022682A" w:rsidRDefault="0013500B" w:rsidP="0022682A">
            <w:pPr>
              <w:spacing w:after="0" w:line="240" w:lineRule="auto"/>
              <w:ind w:firstLine="62"/>
              <w:jc w:val="center"/>
              <w:rPr>
                <w:rFonts w:ascii="Times New Roman" w:hAnsi="Times New Roman"/>
                <w:sz w:val="20"/>
                <w:szCs w:val="20"/>
              </w:rPr>
            </w:pPr>
            <w:r w:rsidRPr="0022682A">
              <w:rPr>
                <w:rFonts w:ascii="Times New Roman" w:hAnsi="Times New Roman"/>
                <w:sz w:val="20"/>
                <w:szCs w:val="20"/>
              </w:rPr>
              <w:t>2024</w:t>
            </w:r>
          </w:p>
        </w:tc>
        <w:tc>
          <w:tcPr>
            <w:tcW w:w="453" w:type="pct"/>
            <w:vAlign w:val="center"/>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525,0</w:t>
            </w:r>
          </w:p>
        </w:tc>
        <w:tc>
          <w:tcPr>
            <w:tcW w:w="375" w:type="pct"/>
            <w:vAlign w:val="center"/>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525,0</w:t>
            </w:r>
          </w:p>
        </w:tc>
        <w:tc>
          <w:tcPr>
            <w:tcW w:w="280" w:type="pct"/>
            <w:vAlign w:val="center"/>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281" w:type="pct"/>
            <w:vAlign w:val="center"/>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235" w:type="pct"/>
            <w:vAlign w:val="center"/>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513" w:type="pct"/>
            <w:vMerge/>
          </w:tcPr>
          <w:p w:rsidR="0013500B" w:rsidRPr="0022682A" w:rsidRDefault="0013500B" w:rsidP="0022682A">
            <w:pPr>
              <w:spacing w:after="0" w:line="240" w:lineRule="auto"/>
              <w:rPr>
                <w:rFonts w:ascii="Times New Roman" w:hAnsi="Times New Roman"/>
                <w:strike/>
                <w:sz w:val="20"/>
                <w:szCs w:val="20"/>
              </w:rPr>
            </w:pPr>
          </w:p>
        </w:tc>
        <w:tc>
          <w:tcPr>
            <w:tcW w:w="933" w:type="pct"/>
            <w:vMerge/>
          </w:tcPr>
          <w:p w:rsidR="0013500B" w:rsidRPr="0022682A" w:rsidRDefault="0013500B" w:rsidP="0022682A">
            <w:pPr>
              <w:spacing w:after="0" w:line="240" w:lineRule="auto"/>
              <w:jc w:val="center"/>
              <w:rPr>
                <w:rFonts w:ascii="Times New Roman" w:hAnsi="Times New Roman"/>
                <w:sz w:val="20"/>
                <w:szCs w:val="20"/>
              </w:rPr>
            </w:pPr>
          </w:p>
        </w:tc>
      </w:tr>
      <w:tr w:rsidR="0013500B" w:rsidRPr="0022682A" w:rsidTr="0022682A">
        <w:trPr>
          <w:trHeight w:val="481"/>
        </w:trPr>
        <w:tc>
          <w:tcPr>
            <w:tcW w:w="234" w:type="pct"/>
            <w:vMerge/>
          </w:tcPr>
          <w:p w:rsidR="0013500B" w:rsidRPr="0022682A" w:rsidRDefault="0013500B" w:rsidP="0022682A">
            <w:pPr>
              <w:spacing w:after="0" w:line="240" w:lineRule="auto"/>
              <w:jc w:val="center"/>
              <w:rPr>
                <w:rFonts w:ascii="Times New Roman" w:hAnsi="Times New Roman"/>
                <w:sz w:val="20"/>
                <w:szCs w:val="20"/>
              </w:rPr>
            </w:pPr>
          </w:p>
        </w:tc>
        <w:tc>
          <w:tcPr>
            <w:tcW w:w="699" w:type="pct"/>
            <w:vMerge/>
          </w:tcPr>
          <w:p w:rsidR="0013500B" w:rsidRPr="0022682A" w:rsidRDefault="0013500B" w:rsidP="0022682A">
            <w:pPr>
              <w:spacing w:after="0" w:line="240" w:lineRule="auto"/>
              <w:rPr>
                <w:rFonts w:ascii="Times New Roman" w:hAnsi="Times New Roman"/>
                <w:sz w:val="20"/>
                <w:szCs w:val="20"/>
              </w:rPr>
            </w:pPr>
          </w:p>
        </w:tc>
        <w:tc>
          <w:tcPr>
            <w:tcW w:w="569" w:type="pct"/>
            <w:vMerge/>
          </w:tcPr>
          <w:p w:rsidR="0013500B" w:rsidRPr="0022682A" w:rsidRDefault="0013500B" w:rsidP="0022682A">
            <w:pPr>
              <w:spacing w:after="0" w:line="240" w:lineRule="auto"/>
              <w:jc w:val="center"/>
              <w:rPr>
                <w:rFonts w:ascii="Times New Roman" w:hAnsi="Times New Roman"/>
                <w:sz w:val="20"/>
                <w:szCs w:val="20"/>
              </w:rPr>
            </w:pPr>
          </w:p>
        </w:tc>
        <w:tc>
          <w:tcPr>
            <w:tcW w:w="428" w:type="pct"/>
            <w:vAlign w:val="center"/>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2025</w:t>
            </w:r>
          </w:p>
        </w:tc>
        <w:tc>
          <w:tcPr>
            <w:tcW w:w="453" w:type="pct"/>
            <w:vAlign w:val="center"/>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525,0</w:t>
            </w:r>
          </w:p>
        </w:tc>
        <w:tc>
          <w:tcPr>
            <w:tcW w:w="375" w:type="pct"/>
            <w:vAlign w:val="center"/>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525,0</w:t>
            </w:r>
          </w:p>
        </w:tc>
        <w:tc>
          <w:tcPr>
            <w:tcW w:w="280" w:type="pct"/>
            <w:vAlign w:val="center"/>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281" w:type="pct"/>
            <w:vAlign w:val="center"/>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235" w:type="pct"/>
            <w:vAlign w:val="center"/>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513" w:type="pct"/>
            <w:vMerge/>
          </w:tcPr>
          <w:p w:rsidR="0013500B" w:rsidRPr="0022682A" w:rsidRDefault="0013500B" w:rsidP="0022682A">
            <w:pPr>
              <w:spacing w:after="0" w:line="240" w:lineRule="auto"/>
              <w:rPr>
                <w:rFonts w:ascii="Times New Roman" w:hAnsi="Times New Roman"/>
                <w:strike/>
                <w:sz w:val="20"/>
                <w:szCs w:val="20"/>
              </w:rPr>
            </w:pPr>
          </w:p>
        </w:tc>
        <w:tc>
          <w:tcPr>
            <w:tcW w:w="933" w:type="pct"/>
            <w:vMerge/>
          </w:tcPr>
          <w:p w:rsidR="0013500B" w:rsidRPr="0022682A" w:rsidRDefault="0013500B" w:rsidP="0022682A">
            <w:pPr>
              <w:spacing w:after="0" w:line="240" w:lineRule="auto"/>
              <w:jc w:val="center"/>
              <w:rPr>
                <w:rFonts w:ascii="Times New Roman" w:hAnsi="Times New Roman"/>
                <w:sz w:val="20"/>
                <w:szCs w:val="20"/>
              </w:rPr>
            </w:pPr>
          </w:p>
        </w:tc>
      </w:tr>
      <w:tr w:rsidR="0013500B" w:rsidRPr="0022682A" w:rsidTr="0022682A">
        <w:trPr>
          <w:trHeight w:val="855"/>
        </w:trPr>
        <w:tc>
          <w:tcPr>
            <w:tcW w:w="234" w:type="pct"/>
            <w:vMerge/>
          </w:tcPr>
          <w:p w:rsidR="0013500B" w:rsidRPr="0022682A" w:rsidRDefault="0013500B" w:rsidP="0022682A">
            <w:pPr>
              <w:spacing w:after="0" w:line="240" w:lineRule="auto"/>
              <w:jc w:val="center"/>
              <w:rPr>
                <w:rFonts w:ascii="Times New Roman" w:hAnsi="Times New Roman"/>
                <w:sz w:val="20"/>
                <w:szCs w:val="20"/>
              </w:rPr>
            </w:pPr>
          </w:p>
        </w:tc>
        <w:tc>
          <w:tcPr>
            <w:tcW w:w="699" w:type="pct"/>
            <w:vMerge/>
          </w:tcPr>
          <w:p w:rsidR="0013500B" w:rsidRPr="0022682A" w:rsidRDefault="0013500B" w:rsidP="0022682A">
            <w:pPr>
              <w:spacing w:after="0" w:line="240" w:lineRule="auto"/>
              <w:rPr>
                <w:rFonts w:ascii="Times New Roman" w:hAnsi="Times New Roman"/>
                <w:sz w:val="20"/>
                <w:szCs w:val="20"/>
              </w:rPr>
            </w:pPr>
          </w:p>
        </w:tc>
        <w:tc>
          <w:tcPr>
            <w:tcW w:w="569" w:type="pct"/>
            <w:vMerge/>
          </w:tcPr>
          <w:p w:rsidR="0013500B" w:rsidRPr="0022682A" w:rsidRDefault="0013500B" w:rsidP="0022682A">
            <w:pPr>
              <w:spacing w:after="0" w:line="240" w:lineRule="auto"/>
              <w:jc w:val="center"/>
              <w:rPr>
                <w:rFonts w:ascii="Times New Roman" w:hAnsi="Times New Roman"/>
                <w:sz w:val="20"/>
                <w:szCs w:val="20"/>
              </w:rPr>
            </w:pPr>
          </w:p>
        </w:tc>
        <w:tc>
          <w:tcPr>
            <w:tcW w:w="428" w:type="pct"/>
            <w:vAlign w:val="center"/>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2026</w:t>
            </w:r>
          </w:p>
        </w:tc>
        <w:tc>
          <w:tcPr>
            <w:tcW w:w="453" w:type="pct"/>
            <w:vAlign w:val="center"/>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525,0</w:t>
            </w:r>
          </w:p>
        </w:tc>
        <w:tc>
          <w:tcPr>
            <w:tcW w:w="375" w:type="pct"/>
            <w:vAlign w:val="center"/>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525,0</w:t>
            </w:r>
          </w:p>
        </w:tc>
        <w:tc>
          <w:tcPr>
            <w:tcW w:w="280" w:type="pct"/>
            <w:vAlign w:val="center"/>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281" w:type="pct"/>
            <w:vAlign w:val="center"/>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235" w:type="pct"/>
            <w:vAlign w:val="center"/>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513" w:type="pct"/>
            <w:vMerge/>
          </w:tcPr>
          <w:p w:rsidR="0013500B" w:rsidRPr="0022682A" w:rsidRDefault="0013500B" w:rsidP="0022682A">
            <w:pPr>
              <w:spacing w:after="0" w:line="240" w:lineRule="auto"/>
              <w:rPr>
                <w:rFonts w:ascii="Times New Roman" w:hAnsi="Times New Roman"/>
                <w:strike/>
                <w:sz w:val="20"/>
                <w:szCs w:val="20"/>
              </w:rPr>
            </w:pPr>
          </w:p>
        </w:tc>
        <w:tc>
          <w:tcPr>
            <w:tcW w:w="933" w:type="pct"/>
            <w:vMerge/>
          </w:tcPr>
          <w:p w:rsidR="0013500B" w:rsidRPr="0022682A" w:rsidRDefault="0013500B" w:rsidP="0022682A">
            <w:pPr>
              <w:spacing w:after="0" w:line="240" w:lineRule="auto"/>
              <w:jc w:val="center"/>
              <w:rPr>
                <w:rFonts w:ascii="Times New Roman" w:hAnsi="Times New Roman"/>
                <w:sz w:val="20"/>
                <w:szCs w:val="20"/>
              </w:rPr>
            </w:pPr>
          </w:p>
        </w:tc>
      </w:tr>
      <w:tr w:rsidR="0013500B" w:rsidRPr="0022682A" w:rsidTr="0022682A">
        <w:trPr>
          <w:trHeight w:val="290"/>
        </w:trPr>
        <w:tc>
          <w:tcPr>
            <w:tcW w:w="234" w:type="pct"/>
            <w:vMerge w:val="restart"/>
          </w:tcPr>
          <w:p w:rsidR="0013500B" w:rsidRPr="0022682A" w:rsidRDefault="0013500B" w:rsidP="0022682A">
            <w:pPr>
              <w:spacing w:after="0" w:line="240" w:lineRule="auto"/>
              <w:jc w:val="center"/>
              <w:rPr>
                <w:rFonts w:ascii="Times New Roman" w:hAnsi="Times New Roman"/>
                <w:sz w:val="20"/>
                <w:szCs w:val="20"/>
              </w:rPr>
            </w:pPr>
          </w:p>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2.3</w:t>
            </w:r>
          </w:p>
        </w:tc>
        <w:tc>
          <w:tcPr>
            <w:tcW w:w="699" w:type="pct"/>
            <w:vMerge w:val="restart"/>
          </w:tcPr>
          <w:p w:rsidR="0013500B" w:rsidRPr="0022682A" w:rsidRDefault="0013500B" w:rsidP="0022682A">
            <w:pPr>
              <w:spacing w:after="0" w:line="240" w:lineRule="auto"/>
              <w:rPr>
                <w:rFonts w:ascii="Times New Roman" w:hAnsi="Times New Roman"/>
                <w:sz w:val="20"/>
                <w:szCs w:val="20"/>
              </w:rPr>
            </w:pPr>
            <w:r w:rsidRPr="0022682A">
              <w:rPr>
                <w:rFonts w:ascii="Times New Roman" w:hAnsi="Times New Roman"/>
                <w:sz w:val="20"/>
                <w:szCs w:val="20"/>
              </w:rPr>
              <w:t>ЦБС</w:t>
            </w:r>
          </w:p>
          <w:p w:rsidR="0013500B" w:rsidRPr="0022682A" w:rsidRDefault="0013500B" w:rsidP="0022682A">
            <w:pPr>
              <w:spacing w:after="0" w:line="240" w:lineRule="auto"/>
              <w:ind w:firstLine="75"/>
              <w:rPr>
                <w:rFonts w:ascii="Times New Roman" w:hAnsi="Times New Roman"/>
                <w:sz w:val="20"/>
                <w:szCs w:val="20"/>
              </w:rPr>
            </w:pPr>
          </w:p>
          <w:p w:rsidR="0013500B" w:rsidRPr="0022682A" w:rsidRDefault="0013500B" w:rsidP="0022682A">
            <w:pPr>
              <w:spacing w:after="0" w:line="240" w:lineRule="auto"/>
              <w:ind w:firstLine="75"/>
              <w:rPr>
                <w:rFonts w:ascii="Times New Roman" w:hAnsi="Times New Roman"/>
                <w:sz w:val="20"/>
                <w:szCs w:val="20"/>
              </w:rPr>
            </w:pPr>
          </w:p>
        </w:tc>
        <w:tc>
          <w:tcPr>
            <w:tcW w:w="569" w:type="pct"/>
            <w:vMerge w:val="restar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2022-2026</w:t>
            </w:r>
          </w:p>
        </w:tc>
        <w:tc>
          <w:tcPr>
            <w:tcW w:w="428"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2022</w:t>
            </w:r>
          </w:p>
        </w:tc>
        <w:tc>
          <w:tcPr>
            <w:tcW w:w="453"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38,0</w:t>
            </w:r>
          </w:p>
        </w:tc>
        <w:tc>
          <w:tcPr>
            <w:tcW w:w="375"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38,0</w:t>
            </w:r>
          </w:p>
        </w:tc>
        <w:tc>
          <w:tcPr>
            <w:tcW w:w="280"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281"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235"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513" w:type="pct"/>
            <w:vMerge/>
          </w:tcPr>
          <w:p w:rsidR="0013500B" w:rsidRPr="0022682A" w:rsidRDefault="0013500B" w:rsidP="0022682A">
            <w:pPr>
              <w:spacing w:after="0" w:line="240" w:lineRule="auto"/>
              <w:rPr>
                <w:rFonts w:ascii="Times New Roman" w:hAnsi="Times New Roman"/>
                <w:strike/>
                <w:sz w:val="20"/>
                <w:szCs w:val="20"/>
              </w:rPr>
            </w:pPr>
          </w:p>
        </w:tc>
        <w:tc>
          <w:tcPr>
            <w:tcW w:w="933" w:type="pct"/>
            <w:vMerge w:val="restar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«ОКСиМП»</w:t>
            </w:r>
          </w:p>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МБУК ЦБС</w:t>
            </w:r>
          </w:p>
        </w:tc>
      </w:tr>
      <w:tr w:rsidR="0013500B" w:rsidRPr="0022682A" w:rsidTr="0022682A">
        <w:tc>
          <w:tcPr>
            <w:tcW w:w="234" w:type="pct"/>
            <w:vMerge/>
          </w:tcPr>
          <w:p w:rsidR="0013500B" w:rsidRPr="0022682A" w:rsidRDefault="0013500B" w:rsidP="0022682A">
            <w:pPr>
              <w:spacing w:after="0" w:line="240" w:lineRule="auto"/>
              <w:rPr>
                <w:rFonts w:ascii="Times New Roman" w:hAnsi="Times New Roman"/>
                <w:sz w:val="20"/>
                <w:szCs w:val="20"/>
              </w:rPr>
            </w:pPr>
          </w:p>
        </w:tc>
        <w:tc>
          <w:tcPr>
            <w:tcW w:w="699" w:type="pct"/>
            <w:vMerge/>
          </w:tcPr>
          <w:p w:rsidR="0013500B" w:rsidRPr="0022682A" w:rsidRDefault="0013500B" w:rsidP="0022682A">
            <w:pPr>
              <w:spacing w:after="0" w:line="240" w:lineRule="auto"/>
              <w:ind w:firstLine="75"/>
              <w:rPr>
                <w:rFonts w:ascii="Times New Roman" w:hAnsi="Times New Roman"/>
                <w:sz w:val="20"/>
                <w:szCs w:val="20"/>
              </w:rPr>
            </w:pPr>
          </w:p>
        </w:tc>
        <w:tc>
          <w:tcPr>
            <w:tcW w:w="569" w:type="pct"/>
            <w:vMerge/>
          </w:tcPr>
          <w:p w:rsidR="0013500B" w:rsidRPr="0022682A" w:rsidRDefault="0013500B" w:rsidP="0022682A">
            <w:pPr>
              <w:spacing w:after="0" w:line="240" w:lineRule="auto"/>
              <w:jc w:val="right"/>
              <w:rPr>
                <w:rFonts w:ascii="Times New Roman" w:hAnsi="Times New Roman"/>
                <w:sz w:val="20"/>
                <w:szCs w:val="20"/>
              </w:rPr>
            </w:pPr>
          </w:p>
        </w:tc>
        <w:tc>
          <w:tcPr>
            <w:tcW w:w="428"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2023</w:t>
            </w:r>
          </w:p>
        </w:tc>
        <w:tc>
          <w:tcPr>
            <w:tcW w:w="453"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38,0</w:t>
            </w:r>
          </w:p>
        </w:tc>
        <w:tc>
          <w:tcPr>
            <w:tcW w:w="375"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38,0</w:t>
            </w:r>
          </w:p>
        </w:tc>
        <w:tc>
          <w:tcPr>
            <w:tcW w:w="280"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281"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235"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513" w:type="pct"/>
            <w:vMerge/>
          </w:tcPr>
          <w:p w:rsidR="0013500B" w:rsidRPr="0022682A" w:rsidRDefault="0013500B" w:rsidP="0022682A">
            <w:pPr>
              <w:spacing w:after="0" w:line="240" w:lineRule="auto"/>
              <w:rPr>
                <w:rFonts w:ascii="Times New Roman" w:hAnsi="Times New Roman"/>
                <w:strike/>
                <w:sz w:val="20"/>
                <w:szCs w:val="20"/>
              </w:rPr>
            </w:pPr>
          </w:p>
        </w:tc>
        <w:tc>
          <w:tcPr>
            <w:tcW w:w="933" w:type="pct"/>
            <w:vMerge/>
          </w:tcPr>
          <w:p w:rsidR="0013500B" w:rsidRPr="0022682A" w:rsidRDefault="0013500B" w:rsidP="0022682A">
            <w:pPr>
              <w:spacing w:after="0" w:line="240" w:lineRule="auto"/>
              <w:rPr>
                <w:rFonts w:ascii="Times New Roman" w:hAnsi="Times New Roman"/>
                <w:sz w:val="20"/>
                <w:szCs w:val="20"/>
              </w:rPr>
            </w:pPr>
          </w:p>
        </w:tc>
      </w:tr>
      <w:tr w:rsidR="0013500B" w:rsidRPr="0022682A" w:rsidTr="0022682A">
        <w:tc>
          <w:tcPr>
            <w:tcW w:w="234" w:type="pct"/>
            <w:vMerge/>
          </w:tcPr>
          <w:p w:rsidR="0013500B" w:rsidRPr="0022682A" w:rsidRDefault="0013500B" w:rsidP="0022682A">
            <w:pPr>
              <w:spacing w:after="0" w:line="240" w:lineRule="auto"/>
              <w:rPr>
                <w:rFonts w:ascii="Times New Roman" w:hAnsi="Times New Roman"/>
                <w:sz w:val="20"/>
                <w:szCs w:val="20"/>
              </w:rPr>
            </w:pPr>
          </w:p>
        </w:tc>
        <w:tc>
          <w:tcPr>
            <w:tcW w:w="699" w:type="pct"/>
            <w:vMerge/>
          </w:tcPr>
          <w:p w:rsidR="0013500B" w:rsidRPr="0022682A" w:rsidRDefault="0013500B" w:rsidP="0022682A">
            <w:pPr>
              <w:spacing w:after="0" w:line="240" w:lineRule="auto"/>
              <w:ind w:firstLine="75"/>
              <w:rPr>
                <w:rFonts w:ascii="Times New Roman" w:hAnsi="Times New Roman"/>
                <w:color w:val="FF0000"/>
                <w:sz w:val="20"/>
                <w:szCs w:val="20"/>
              </w:rPr>
            </w:pPr>
          </w:p>
        </w:tc>
        <w:tc>
          <w:tcPr>
            <w:tcW w:w="569" w:type="pct"/>
            <w:vMerge/>
          </w:tcPr>
          <w:p w:rsidR="0013500B" w:rsidRPr="0022682A" w:rsidRDefault="0013500B" w:rsidP="0022682A">
            <w:pPr>
              <w:spacing w:after="0" w:line="240" w:lineRule="auto"/>
              <w:jc w:val="right"/>
              <w:rPr>
                <w:rFonts w:ascii="Times New Roman" w:hAnsi="Times New Roman"/>
                <w:sz w:val="20"/>
                <w:szCs w:val="20"/>
              </w:rPr>
            </w:pPr>
          </w:p>
        </w:tc>
        <w:tc>
          <w:tcPr>
            <w:tcW w:w="428"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2024</w:t>
            </w:r>
          </w:p>
        </w:tc>
        <w:tc>
          <w:tcPr>
            <w:tcW w:w="453"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38,0</w:t>
            </w:r>
          </w:p>
        </w:tc>
        <w:tc>
          <w:tcPr>
            <w:tcW w:w="375"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38,0</w:t>
            </w:r>
          </w:p>
        </w:tc>
        <w:tc>
          <w:tcPr>
            <w:tcW w:w="280"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281"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235"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513" w:type="pct"/>
            <w:vMerge/>
          </w:tcPr>
          <w:p w:rsidR="0013500B" w:rsidRPr="0022682A" w:rsidRDefault="0013500B" w:rsidP="0022682A">
            <w:pPr>
              <w:spacing w:after="0" w:line="240" w:lineRule="auto"/>
              <w:rPr>
                <w:rFonts w:ascii="Times New Roman" w:hAnsi="Times New Roman"/>
                <w:strike/>
                <w:sz w:val="20"/>
                <w:szCs w:val="20"/>
              </w:rPr>
            </w:pPr>
          </w:p>
        </w:tc>
        <w:tc>
          <w:tcPr>
            <w:tcW w:w="933" w:type="pct"/>
            <w:vMerge/>
          </w:tcPr>
          <w:p w:rsidR="0013500B" w:rsidRPr="0022682A" w:rsidRDefault="0013500B" w:rsidP="0022682A">
            <w:pPr>
              <w:spacing w:after="0" w:line="240" w:lineRule="auto"/>
              <w:rPr>
                <w:rFonts w:ascii="Times New Roman" w:hAnsi="Times New Roman"/>
                <w:sz w:val="20"/>
                <w:szCs w:val="20"/>
              </w:rPr>
            </w:pPr>
          </w:p>
        </w:tc>
      </w:tr>
      <w:tr w:rsidR="0013500B" w:rsidRPr="0022682A" w:rsidTr="0022682A">
        <w:trPr>
          <w:trHeight w:val="118"/>
        </w:trPr>
        <w:tc>
          <w:tcPr>
            <w:tcW w:w="234" w:type="pct"/>
            <w:vMerge/>
          </w:tcPr>
          <w:p w:rsidR="0013500B" w:rsidRPr="0022682A" w:rsidRDefault="0013500B" w:rsidP="0022682A">
            <w:pPr>
              <w:spacing w:after="0" w:line="240" w:lineRule="auto"/>
              <w:rPr>
                <w:rFonts w:ascii="Times New Roman" w:hAnsi="Times New Roman"/>
                <w:sz w:val="20"/>
                <w:szCs w:val="20"/>
              </w:rPr>
            </w:pPr>
          </w:p>
        </w:tc>
        <w:tc>
          <w:tcPr>
            <w:tcW w:w="699" w:type="pct"/>
            <w:vMerge/>
          </w:tcPr>
          <w:p w:rsidR="0013500B" w:rsidRPr="0022682A" w:rsidRDefault="0013500B" w:rsidP="0022682A">
            <w:pPr>
              <w:spacing w:after="0" w:line="240" w:lineRule="auto"/>
              <w:ind w:firstLine="75"/>
              <w:rPr>
                <w:rFonts w:ascii="Times New Roman" w:hAnsi="Times New Roman"/>
                <w:color w:val="FF0000"/>
                <w:sz w:val="20"/>
                <w:szCs w:val="20"/>
              </w:rPr>
            </w:pPr>
          </w:p>
        </w:tc>
        <w:tc>
          <w:tcPr>
            <w:tcW w:w="569" w:type="pct"/>
            <w:vMerge/>
          </w:tcPr>
          <w:p w:rsidR="0013500B" w:rsidRPr="0022682A" w:rsidRDefault="0013500B" w:rsidP="0022682A">
            <w:pPr>
              <w:spacing w:after="0" w:line="240" w:lineRule="auto"/>
              <w:jc w:val="right"/>
              <w:rPr>
                <w:rFonts w:ascii="Times New Roman" w:hAnsi="Times New Roman"/>
                <w:sz w:val="20"/>
                <w:szCs w:val="20"/>
              </w:rPr>
            </w:pPr>
          </w:p>
        </w:tc>
        <w:tc>
          <w:tcPr>
            <w:tcW w:w="428"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2025</w:t>
            </w:r>
          </w:p>
        </w:tc>
        <w:tc>
          <w:tcPr>
            <w:tcW w:w="453"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38,0</w:t>
            </w:r>
          </w:p>
        </w:tc>
        <w:tc>
          <w:tcPr>
            <w:tcW w:w="375"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38,0</w:t>
            </w:r>
          </w:p>
        </w:tc>
        <w:tc>
          <w:tcPr>
            <w:tcW w:w="280"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281"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235"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513" w:type="pct"/>
            <w:vMerge w:val="restart"/>
          </w:tcPr>
          <w:p w:rsidR="0013500B" w:rsidRPr="0022682A" w:rsidRDefault="0013500B" w:rsidP="0022682A">
            <w:pPr>
              <w:spacing w:after="0" w:line="240" w:lineRule="auto"/>
              <w:rPr>
                <w:rFonts w:ascii="Times New Roman" w:hAnsi="Times New Roman"/>
                <w:strike/>
                <w:sz w:val="20"/>
                <w:szCs w:val="20"/>
              </w:rPr>
            </w:pPr>
          </w:p>
        </w:tc>
        <w:tc>
          <w:tcPr>
            <w:tcW w:w="933" w:type="pct"/>
          </w:tcPr>
          <w:p w:rsidR="0013500B" w:rsidRPr="0022682A" w:rsidRDefault="0013500B" w:rsidP="0022682A">
            <w:pPr>
              <w:spacing w:after="0" w:line="240" w:lineRule="auto"/>
              <w:rPr>
                <w:rFonts w:ascii="Times New Roman" w:hAnsi="Times New Roman"/>
                <w:sz w:val="20"/>
                <w:szCs w:val="20"/>
              </w:rPr>
            </w:pPr>
          </w:p>
        </w:tc>
      </w:tr>
      <w:tr w:rsidR="0013500B" w:rsidRPr="0022682A" w:rsidTr="0022682A">
        <w:tc>
          <w:tcPr>
            <w:tcW w:w="234" w:type="pct"/>
            <w:vMerge/>
          </w:tcPr>
          <w:p w:rsidR="0013500B" w:rsidRPr="0022682A" w:rsidRDefault="0013500B" w:rsidP="0022682A">
            <w:pPr>
              <w:spacing w:after="0" w:line="240" w:lineRule="auto"/>
              <w:rPr>
                <w:rFonts w:ascii="Times New Roman" w:hAnsi="Times New Roman"/>
                <w:sz w:val="20"/>
                <w:szCs w:val="20"/>
              </w:rPr>
            </w:pPr>
          </w:p>
        </w:tc>
        <w:tc>
          <w:tcPr>
            <w:tcW w:w="699" w:type="pct"/>
            <w:vMerge/>
          </w:tcPr>
          <w:p w:rsidR="0013500B" w:rsidRPr="0022682A" w:rsidRDefault="0013500B" w:rsidP="0022682A">
            <w:pPr>
              <w:spacing w:after="0" w:line="240" w:lineRule="auto"/>
              <w:ind w:firstLine="75"/>
              <w:rPr>
                <w:rFonts w:ascii="Times New Roman" w:hAnsi="Times New Roman"/>
                <w:color w:val="FF0000"/>
                <w:sz w:val="20"/>
                <w:szCs w:val="20"/>
              </w:rPr>
            </w:pPr>
          </w:p>
        </w:tc>
        <w:tc>
          <w:tcPr>
            <w:tcW w:w="569" w:type="pct"/>
            <w:vMerge/>
          </w:tcPr>
          <w:p w:rsidR="0013500B" w:rsidRPr="0022682A" w:rsidRDefault="0013500B" w:rsidP="0022682A">
            <w:pPr>
              <w:spacing w:after="0" w:line="240" w:lineRule="auto"/>
              <w:jc w:val="right"/>
              <w:rPr>
                <w:rFonts w:ascii="Times New Roman" w:hAnsi="Times New Roman"/>
                <w:sz w:val="20"/>
                <w:szCs w:val="20"/>
              </w:rPr>
            </w:pPr>
          </w:p>
        </w:tc>
        <w:tc>
          <w:tcPr>
            <w:tcW w:w="428"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2026</w:t>
            </w:r>
          </w:p>
        </w:tc>
        <w:tc>
          <w:tcPr>
            <w:tcW w:w="453"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38,0</w:t>
            </w:r>
          </w:p>
        </w:tc>
        <w:tc>
          <w:tcPr>
            <w:tcW w:w="375"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38,0</w:t>
            </w:r>
          </w:p>
        </w:tc>
        <w:tc>
          <w:tcPr>
            <w:tcW w:w="280"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281"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235"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513" w:type="pct"/>
            <w:vMerge/>
          </w:tcPr>
          <w:p w:rsidR="0013500B" w:rsidRPr="0022682A" w:rsidRDefault="0013500B" w:rsidP="0022682A">
            <w:pPr>
              <w:spacing w:after="0" w:line="240" w:lineRule="auto"/>
              <w:rPr>
                <w:rFonts w:ascii="Times New Roman" w:hAnsi="Times New Roman"/>
                <w:sz w:val="20"/>
                <w:szCs w:val="20"/>
              </w:rPr>
            </w:pPr>
          </w:p>
        </w:tc>
        <w:tc>
          <w:tcPr>
            <w:tcW w:w="933" w:type="pct"/>
          </w:tcPr>
          <w:p w:rsidR="0013500B" w:rsidRPr="0022682A" w:rsidRDefault="0013500B" w:rsidP="0022682A">
            <w:pPr>
              <w:spacing w:after="0" w:line="240" w:lineRule="auto"/>
              <w:rPr>
                <w:rFonts w:ascii="Times New Roman" w:hAnsi="Times New Roman"/>
                <w:sz w:val="20"/>
                <w:szCs w:val="20"/>
              </w:rPr>
            </w:pPr>
          </w:p>
        </w:tc>
      </w:tr>
      <w:tr w:rsidR="0013500B" w:rsidRPr="0022682A" w:rsidTr="0022682A">
        <w:tc>
          <w:tcPr>
            <w:tcW w:w="234" w:type="pct"/>
          </w:tcPr>
          <w:p w:rsidR="0013500B" w:rsidRPr="0022682A" w:rsidRDefault="0013500B" w:rsidP="0022682A">
            <w:pPr>
              <w:spacing w:after="0" w:line="240" w:lineRule="auto"/>
              <w:rPr>
                <w:rFonts w:ascii="Times New Roman" w:hAnsi="Times New Roman"/>
                <w:sz w:val="20"/>
                <w:szCs w:val="20"/>
              </w:rPr>
            </w:pPr>
          </w:p>
        </w:tc>
        <w:tc>
          <w:tcPr>
            <w:tcW w:w="699" w:type="pct"/>
          </w:tcPr>
          <w:p w:rsidR="0013500B" w:rsidRPr="0022682A" w:rsidRDefault="0013500B" w:rsidP="0022682A">
            <w:pPr>
              <w:spacing w:after="0" w:line="240" w:lineRule="auto"/>
              <w:ind w:firstLine="75"/>
              <w:rPr>
                <w:rFonts w:ascii="Times New Roman" w:hAnsi="Times New Roman"/>
                <w:sz w:val="20"/>
                <w:szCs w:val="20"/>
              </w:rPr>
            </w:pPr>
            <w:r w:rsidRPr="0022682A">
              <w:rPr>
                <w:rFonts w:ascii="Times New Roman" w:hAnsi="Times New Roman"/>
                <w:sz w:val="20"/>
                <w:szCs w:val="20"/>
              </w:rPr>
              <w:t>Итого по задаче 2:</w:t>
            </w:r>
          </w:p>
        </w:tc>
        <w:tc>
          <w:tcPr>
            <w:tcW w:w="569"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2022-2026</w:t>
            </w:r>
          </w:p>
        </w:tc>
        <w:tc>
          <w:tcPr>
            <w:tcW w:w="428" w:type="pct"/>
          </w:tcPr>
          <w:p w:rsidR="0013500B" w:rsidRPr="0022682A" w:rsidRDefault="0013500B" w:rsidP="0022682A">
            <w:pPr>
              <w:spacing w:after="0" w:line="240" w:lineRule="auto"/>
              <w:jc w:val="center"/>
              <w:rPr>
                <w:rFonts w:ascii="Times New Roman" w:hAnsi="Times New Roman"/>
                <w:sz w:val="20"/>
                <w:szCs w:val="20"/>
              </w:rPr>
            </w:pPr>
          </w:p>
        </w:tc>
        <w:tc>
          <w:tcPr>
            <w:tcW w:w="453"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7290,0</w:t>
            </w:r>
          </w:p>
        </w:tc>
        <w:tc>
          <w:tcPr>
            <w:tcW w:w="375"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7290,0</w:t>
            </w:r>
          </w:p>
        </w:tc>
        <w:tc>
          <w:tcPr>
            <w:tcW w:w="280"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281"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235"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513" w:type="pct"/>
            <w:vMerge/>
          </w:tcPr>
          <w:p w:rsidR="0013500B" w:rsidRPr="0022682A" w:rsidRDefault="0013500B" w:rsidP="0022682A">
            <w:pPr>
              <w:spacing w:after="0" w:line="240" w:lineRule="auto"/>
              <w:rPr>
                <w:rFonts w:ascii="Times New Roman" w:hAnsi="Times New Roman"/>
                <w:sz w:val="20"/>
                <w:szCs w:val="20"/>
              </w:rPr>
            </w:pPr>
          </w:p>
        </w:tc>
        <w:tc>
          <w:tcPr>
            <w:tcW w:w="933" w:type="pct"/>
          </w:tcPr>
          <w:p w:rsidR="0013500B" w:rsidRPr="0022682A" w:rsidRDefault="0013500B" w:rsidP="0022682A">
            <w:pPr>
              <w:spacing w:after="0" w:line="240" w:lineRule="auto"/>
              <w:rPr>
                <w:rFonts w:ascii="Times New Roman" w:hAnsi="Times New Roman"/>
                <w:sz w:val="20"/>
                <w:szCs w:val="20"/>
              </w:rPr>
            </w:pPr>
          </w:p>
        </w:tc>
      </w:tr>
      <w:tr w:rsidR="0013500B" w:rsidRPr="0013500B" w:rsidTr="0022682A">
        <w:tc>
          <w:tcPr>
            <w:tcW w:w="234" w:type="pct"/>
          </w:tcPr>
          <w:p w:rsidR="0013500B" w:rsidRPr="0022682A" w:rsidRDefault="0013500B" w:rsidP="0022682A">
            <w:pPr>
              <w:spacing w:after="0" w:line="240" w:lineRule="auto"/>
              <w:rPr>
                <w:rFonts w:ascii="Times New Roman" w:hAnsi="Times New Roman"/>
                <w:sz w:val="20"/>
                <w:szCs w:val="20"/>
              </w:rPr>
            </w:pPr>
          </w:p>
        </w:tc>
        <w:tc>
          <w:tcPr>
            <w:tcW w:w="699" w:type="pct"/>
          </w:tcPr>
          <w:p w:rsidR="0013500B" w:rsidRPr="0022682A" w:rsidRDefault="0013500B" w:rsidP="0022682A">
            <w:pPr>
              <w:spacing w:after="0" w:line="240" w:lineRule="auto"/>
              <w:rPr>
                <w:rFonts w:ascii="Times New Roman" w:hAnsi="Times New Roman"/>
                <w:b/>
                <w:sz w:val="20"/>
                <w:szCs w:val="20"/>
              </w:rPr>
            </w:pPr>
            <w:r w:rsidRPr="0022682A">
              <w:rPr>
                <w:rFonts w:ascii="Times New Roman" w:hAnsi="Times New Roman"/>
                <w:b/>
                <w:sz w:val="20"/>
                <w:szCs w:val="20"/>
              </w:rPr>
              <w:t>Итого по Подпрограмме 5:</w:t>
            </w:r>
          </w:p>
        </w:tc>
        <w:tc>
          <w:tcPr>
            <w:tcW w:w="569"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2022-2026</w:t>
            </w:r>
          </w:p>
        </w:tc>
        <w:tc>
          <w:tcPr>
            <w:tcW w:w="428" w:type="pct"/>
          </w:tcPr>
          <w:p w:rsidR="0013500B" w:rsidRPr="0022682A" w:rsidRDefault="0013500B" w:rsidP="0022682A">
            <w:pPr>
              <w:spacing w:after="0" w:line="240" w:lineRule="auto"/>
              <w:jc w:val="center"/>
              <w:rPr>
                <w:rFonts w:ascii="Times New Roman" w:hAnsi="Times New Roman"/>
                <w:sz w:val="20"/>
                <w:szCs w:val="20"/>
              </w:rPr>
            </w:pPr>
          </w:p>
        </w:tc>
        <w:tc>
          <w:tcPr>
            <w:tcW w:w="453"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15080,3</w:t>
            </w:r>
          </w:p>
        </w:tc>
        <w:tc>
          <w:tcPr>
            <w:tcW w:w="375"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15080,3</w:t>
            </w:r>
          </w:p>
        </w:tc>
        <w:tc>
          <w:tcPr>
            <w:tcW w:w="280"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281" w:type="pct"/>
          </w:tcPr>
          <w:p w:rsidR="0013500B" w:rsidRPr="0022682A"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235" w:type="pct"/>
          </w:tcPr>
          <w:p w:rsidR="0013500B" w:rsidRPr="0013500B" w:rsidRDefault="0013500B" w:rsidP="0022682A">
            <w:pPr>
              <w:spacing w:after="0" w:line="240" w:lineRule="auto"/>
              <w:jc w:val="center"/>
              <w:rPr>
                <w:rFonts w:ascii="Times New Roman" w:hAnsi="Times New Roman"/>
                <w:sz w:val="20"/>
                <w:szCs w:val="20"/>
              </w:rPr>
            </w:pPr>
            <w:r w:rsidRPr="0022682A">
              <w:rPr>
                <w:rFonts w:ascii="Times New Roman" w:hAnsi="Times New Roman"/>
                <w:sz w:val="20"/>
                <w:szCs w:val="20"/>
              </w:rPr>
              <w:t>0</w:t>
            </w:r>
          </w:p>
        </w:tc>
        <w:tc>
          <w:tcPr>
            <w:tcW w:w="513" w:type="pct"/>
            <w:vMerge/>
          </w:tcPr>
          <w:p w:rsidR="0013500B" w:rsidRPr="0013500B" w:rsidRDefault="0013500B" w:rsidP="0022682A">
            <w:pPr>
              <w:spacing w:after="0" w:line="240" w:lineRule="auto"/>
              <w:rPr>
                <w:rFonts w:ascii="Times New Roman" w:hAnsi="Times New Roman"/>
                <w:sz w:val="20"/>
                <w:szCs w:val="20"/>
              </w:rPr>
            </w:pPr>
          </w:p>
        </w:tc>
        <w:tc>
          <w:tcPr>
            <w:tcW w:w="933" w:type="pct"/>
          </w:tcPr>
          <w:p w:rsidR="0013500B" w:rsidRPr="0013500B" w:rsidRDefault="0013500B" w:rsidP="0022682A">
            <w:pPr>
              <w:spacing w:after="0" w:line="240" w:lineRule="auto"/>
              <w:rPr>
                <w:rFonts w:ascii="Times New Roman" w:hAnsi="Times New Roman"/>
                <w:sz w:val="20"/>
                <w:szCs w:val="20"/>
              </w:rPr>
            </w:pPr>
          </w:p>
        </w:tc>
      </w:tr>
    </w:tbl>
    <w:p w:rsidR="0013500B" w:rsidRPr="00437DD2" w:rsidRDefault="0013500B" w:rsidP="0013500B">
      <w:pPr>
        <w:spacing w:after="0"/>
        <w:rPr>
          <w:color w:val="FF0000"/>
          <w:szCs w:val="24"/>
        </w:rPr>
        <w:sectPr w:rsidR="0013500B" w:rsidRPr="00437DD2" w:rsidSect="0022682A">
          <w:pgSz w:w="16838" w:h="11906" w:orient="landscape"/>
          <w:pgMar w:top="1702" w:right="962" w:bottom="851" w:left="2127" w:header="709" w:footer="709" w:gutter="0"/>
          <w:cols w:space="708"/>
          <w:docGrid w:linePitch="360"/>
        </w:sectPr>
      </w:pPr>
    </w:p>
    <w:p w:rsidR="0013500B" w:rsidRPr="0013500B" w:rsidRDefault="0013500B" w:rsidP="0013500B">
      <w:pPr>
        <w:jc w:val="center"/>
        <w:rPr>
          <w:rFonts w:ascii="Times New Roman" w:hAnsi="Times New Roman"/>
          <w:b/>
          <w:i/>
          <w:sz w:val="24"/>
          <w:szCs w:val="24"/>
        </w:rPr>
      </w:pPr>
      <w:r w:rsidRPr="0013500B">
        <w:rPr>
          <w:rFonts w:ascii="Times New Roman" w:hAnsi="Times New Roman"/>
          <w:b/>
          <w:i/>
          <w:sz w:val="24"/>
          <w:szCs w:val="24"/>
        </w:rPr>
        <w:t>5.4. Обоснование ресурсного обеспечения подпрограммы 5.</w:t>
      </w:r>
    </w:p>
    <w:tbl>
      <w:tblPr>
        <w:tblW w:w="9498" w:type="dxa"/>
        <w:tblCellSpacing w:w="5" w:type="nil"/>
        <w:tblInd w:w="75" w:type="dxa"/>
        <w:tblLayout w:type="fixed"/>
        <w:tblCellMar>
          <w:left w:w="75" w:type="dxa"/>
          <w:right w:w="75" w:type="dxa"/>
        </w:tblCellMar>
        <w:tblLook w:val="0000"/>
      </w:tblPr>
      <w:tblGrid>
        <w:gridCol w:w="200"/>
        <w:gridCol w:w="200"/>
        <w:gridCol w:w="2010"/>
        <w:gridCol w:w="1701"/>
        <w:gridCol w:w="1276"/>
        <w:gridCol w:w="1417"/>
        <w:gridCol w:w="1418"/>
        <w:gridCol w:w="1276"/>
      </w:tblGrid>
      <w:tr w:rsidR="0013500B" w:rsidRPr="002E2A26" w:rsidTr="0022682A">
        <w:trPr>
          <w:trHeight w:val="480"/>
          <w:tblHeader/>
          <w:tblCellSpacing w:w="5" w:type="nil"/>
        </w:trPr>
        <w:tc>
          <w:tcPr>
            <w:tcW w:w="2410" w:type="dxa"/>
            <w:gridSpan w:val="3"/>
            <w:vMerge w:val="restart"/>
            <w:tcBorders>
              <w:top w:val="single" w:sz="4" w:space="0" w:color="auto"/>
              <w:left w:val="single" w:sz="4" w:space="0" w:color="auto"/>
              <w:bottom w:val="single" w:sz="4" w:space="0" w:color="auto"/>
              <w:right w:val="single" w:sz="4" w:space="0" w:color="auto"/>
            </w:tcBorders>
            <w:vAlign w:val="center"/>
          </w:tcPr>
          <w:p w:rsidR="0013500B" w:rsidRPr="002E2A26" w:rsidRDefault="0013500B" w:rsidP="0013500B">
            <w:pPr>
              <w:pStyle w:val="ConsPlusCell"/>
              <w:jc w:val="center"/>
              <w:rPr>
                <w:sz w:val="24"/>
                <w:szCs w:val="24"/>
              </w:rPr>
            </w:pPr>
            <w:r w:rsidRPr="002E2A26">
              <w:rPr>
                <w:sz w:val="24"/>
                <w:szCs w:val="24"/>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3500B" w:rsidRPr="002E2A26" w:rsidRDefault="0013500B" w:rsidP="0013500B">
            <w:pPr>
              <w:pStyle w:val="ConsPlusCell"/>
              <w:jc w:val="center"/>
              <w:rPr>
                <w:sz w:val="24"/>
                <w:szCs w:val="24"/>
              </w:rPr>
            </w:pPr>
            <w:r w:rsidRPr="002E2A26">
              <w:rPr>
                <w:sz w:val="24"/>
                <w:szCs w:val="24"/>
              </w:rPr>
              <w:t xml:space="preserve">Всего,  </w:t>
            </w:r>
            <w:r w:rsidRPr="002E2A26">
              <w:rPr>
                <w:sz w:val="24"/>
                <w:szCs w:val="24"/>
              </w:rPr>
              <w:br/>
              <w:t>тыс. руб.</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13500B" w:rsidRPr="002E2A26" w:rsidRDefault="0013500B" w:rsidP="0013500B">
            <w:pPr>
              <w:pStyle w:val="ConsPlusCell"/>
              <w:jc w:val="center"/>
              <w:rPr>
                <w:sz w:val="24"/>
                <w:szCs w:val="24"/>
              </w:rPr>
            </w:pPr>
            <w:r w:rsidRPr="002E2A26">
              <w:rPr>
                <w:sz w:val="24"/>
                <w:szCs w:val="24"/>
              </w:rPr>
              <w:t>В том числе за счет средств, тыс. руб.</w:t>
            </w:r>
          </w:p>
        </w:tc>
      </w:tr>
      <w:tr w:rsidR="0013500B" w:rsidRPr="002E2A26" w:rsidTr="0022682A">
        <w:trPr>
          <w:tblHeader/>
          <w:tblCellSpacing w:w="5" w:type="nil"/>
        </w:trPr>
        <w:tc>
          <w:tcPr>
            <w:tcW w:w="2410" w:type="dxa"/>
            <w:gridSpan w:val="3"/>
            <w:vMerge/>
            <w:tcBorders>
              <w:left w:val="single" w:sz="4" w:space="0" w:color="auto"/>
              <w:bottom w:val="single" w:sz="4" w:space="0" w:color="auto"/>
              <w:right w:val="single" w:sz="4" w:space="0" w:color="auto"/>
            </w:tcBorders>
            <w:vAlign w:val="center"/>
          </w:tcPr>
          <w:p w:rsidR="0013500B" w:rsidRPr="002E2A26" w:rsidRDefault="0013500B" w:rsidP="0013500B">
            <w:pPr>
              <w:pStyle w:val="ConsPlusCell"/>
              <w:jc w:val="center"/>
              <w:rPr>
                <w:sz w:val="24"/>
                <w:szCs w:val="24"/>
              </w:rPr>
            </w:pPr>
          </w:p>
        </w:tc>
        <w:tc>
          <w:tcPr>
            <w:tcW w:w="1701" w:type="dxa"/>
            <w:vMerge/>
            <w:tcBorders>
              <w:left w:val="single" w:sz="4" w:space="0" w:color="auto"/>
              <w:bottom w:val="single" w:sz="4" w:space="0" w:color="auto"/>
              <w:right w:val="single" w:sz="4" w:space="0" w:color="auto"/>
            </w:tcBorders>
            <w:vAlign w:val="center"/>
          </w:tcPr>
          <w:p w:rsidR="0013500B" w:rsidRPr="002E2A26" w:rsidRDefault="0013500B" w:rsidP="0013500B">
            <w:pPr>
              <w:pStyle w:val="ConsPlusCell"/>
              <w:jc w:val="center"/>
              <w:rPr>
                <w:sz w:val="24"/>
                <w:szCs w:val="24"/>
              </w:rPr>
            </w:pPr>
          </w:p>
        </w:tc>
        <w:tc>
          <w:tcPr>
            <w:tcW w:w="1276" w:type="dxa"/>
            <w:tcBorders>
              <w:left w:val="single" w:sz="4" w:space="0" w:color="auto"/>
              <w:bottom w:val="single" w:sz="4" w:space="0" w:color="auto"/>
              <w:right w:val="single" w:sz="4" w:space="0" w:color="auto"/>
            </w:tcBorders>
            <w:vAlign w:val="center"/>
          </w:tcPr>
          <w:p w:rsidR="0013500B" w:rsidRPr="002E2A26" w:rsidRDefault="0013500B" w:rsidP="0013500B">
            <w:pPr>
              <w:pStyle w:val="ConsPlusCell"/>
              <w:jc w:val="center"/>
              <w:rPr>
                <w:sz w:val="24"/>
                <w:szCs w:val="24"/>
              </w:rPr>
            </w:pPr>
            <w:r w:rsidRPr="002E2A26">
              <w:rPr>
                <w:sz w:val="24"/>
                <w:szCs w:val="24"/>
              </w:rPr>
              <w:t>МБ</w:t>
            </w:r>
          </w:p>
        </w:tc>
        <w:tc>
          <w:tcPr>
            <w:tcW w:w="1417" w:type="dxa"/>
            <w:tcBorders>
              <w:left w:val="single" w:sz="4" w:space="0" w:color="auto"/>
              <w:bottom w:val="single" w:sz="4" w:space="0" w:color="auto"/>
              <w:right w:val="single" w:sz="4" w:space="0" w:color="auto"/>
            </w:tcBorders>
            <w:vAlign w:val="center"/>
          </w:tcPr>
          <w:p w:rsidR="0013500B" w:rsidRPr="002E2A26" w:rsidRDefault="0013500B" w:rsidP="0013500B">
            <w:pPr>
              <w:pStyle w:val="ConsPlusCell"/>
              <w:jc w:val="center"/>
              <w:rPr>
                <w:sz w:val="24"/>
                <w:szCs w:val="24"/>
              </w:rPr>
            </w:pPr>
            <w:r w:rsidRPr="002E2A26">
              <w:rPr>
                <w:sz w:val="24"/>
                <w:szCs w:val="24"/>
              </w:rPr>
              <w:t>ОБ</w:t>
            </w:r>
          </w:p>
        </w:tc>
        <w:tc>
          <w:tcPr>
            <w:tcW w:w="1418" w:type="dxa"/>
            <w:tcBorders>
              <w:left w:val="single" w:sz="4" w:space="0" w:color="auto"/>
              <w:bottom w:val="single" w:sz="4" w:space="0" w:color="auto"/>
              <w:right w:val="single" w:sz="4" w:space="0" w:color="auto"/>
            </w:tcBorders>
            <w:vAlign w:val="center"/>
          </w:tcPr>
          <w:p w:rsidR="0013500B" w:rsidRPr="002E2A26" w:rsidRDefault="0013500B" w:rsidP="0013500B">
            <w:pPr>
              <w:pStyle w:val="ConsPlusCell"/>
              <w:jc w:val="center"/>
              <w:rPr>
                <w:sz w:val="24"/>
                <w:szCs w:val="24"/>
              </w:rPr>
            </w:pPr>
            <w:proofErr w:type="spellStart"/>
            <w:r w:rsidRPr="002E2A26">
              <w:rPr>
                <w:sz w:val="24"/>
                <w:szCs w:val="24"/>
              </w:rPr>
              <w:t>ФБ</w:t>
            </w:r>
            <w:proofErr w:type="spellEnd"/>
          </w:p>
        </w:tc>
        <w:tc>
          <w:tcPr>
            <w:tcW w:w="1276" w:type="dxa"/>
            <w:tcBorders>
              <w:left w:val="single" w:sz="4" w:space="0" w:color="auto"/>
              <w:bottom w:val="single" w:sz="4" w:space="0" w:color="auto"/>
              <w:right w:val="single" w:sz="4" w:space="0" w:color="auto"/>
            </w:tcBorders>
          </w:tcPr>
          <w:p w:rsidR="0013500B" w:rsidRPr="002E2A26" w:rsidRDefault="0013500B" w:rsidP="0013500B">
            <w:pPr>
              <w:pStyle w:val="ConsPlusCell"/>
              <w:jc w:val="center"/>
              <w:rPr>
                <w:sz w:val="24"/>
                <w:szCs w:val="24"/>
              </w:rPr>
            </w:pPr>
            <w:proofErr w:type="spellStart"/>
            <w:r w:rsidRPr="002E2A26">
              <w:rPr>
                <w:sz w:val="24"/>
                <w:szCs w:val="24"/>
              </w:rPr>
              <w:t>ВБС</w:t>
            </w:r>
            <w:proofErr w:type="spellEnd"/>
          </w:p>
        </w:tc>
      </w:tr>
      <w:tr w:rsidR="0013500B" w:rsidRPr="002E2A26" w:rsidTr="0022682A">
        <w:trPr>
          <w:tblHeader/>
          <w:tblCellSpacing w:w="5" w:type="nil"/>
        </w:trPr>
        <w:tc>
          <w:tcPr>
            <w:tcW w:w="2410" w:type="dxa"/>
            <w:gridSpan w:val="3"/>
            <w:tcBorders>
              <w:left w:val="single" w:sz="4" w:space="0" w:color="auto"/>
              <w:bottom w:val="single" w:sz="4" w:space="0" w:color="auto"/>
              <w:right w:val="single" w:sz="4" w:space="0" w:color="auto"/>
            </w:tcBorders>
            <w:vAlign w:val="center"/>
          </w:tcPr>
          <w:p w:rsidR="0013500B" w:rsidRPr="002E2A26" w:rsidRDefault="0013500B" w:rsidP="0013500B">
            <w:pPr>
              <w:pStyle w:val="ConsPlusCell"/>
              <w:jc w:val="center"/>
              <w:rPr>
                <w:sz w:val="24"/>
                <w:szCs w:val="24"/>
              </w:rPr>
            </w:pPr>
            <w:r w:rsidRPr="002E2A26">
              <w:rPr>
                <w:sz w:val="24"/>
                <w:szCs w:val="24"/>
              </w:rPr>
              <w:t>1</w:t>
            </w:r>
          </w:p>
        </w:tc>
        <w:tc>
          <w:tcPr>
            <w:tcW w:w="1701" w:type="dxa"/>
            <w:tcBorders>
              <w:left w:val="single" w:sz="4" w:space="0" w:color="auto"/>
              <w:bottom w:val="single" w:sz="4" w:space="0" w:color="auto"/>
              <w:right w:val="single" w:sz="4" w:space="0" w:color="auto"/>
            </w:tcBorders>
            <w:vAlign w:val="center"/>
          </w:tcPr>
          <w:p w:rsidR="0013500B" w:rsidRPr="002E2A26" w:rsidRDefault="0013500B" w:rsidP="0013500B">
            <w:pPr>
              <w:pStyle w:val="ConsPlusCell"/>
              <w:jc w:val="center"/>
              <w:rPr>
                <w:sz w:val="24"/>
                <w:szCs w:val="24"/>
              </w:rPr>
            </w:pPr>
            <w:r w:rsidRPr="002E2A26">
              <w:rPr>
                <w:sz w:val="24"/>
                <w:szCs w:val="24"/>
              </w:rPr>
              <w:t>2</w:t>
            </w:r>
          </w:p>
        </w:tc>
        <w:tc>
          <w:tcPr>
            <w:tcW w:w="1276" w:type="dxa"/>
            <w:tcBorders>
              <w:left w:val="single" w:sz="4" w:space="0" w:color="auto"/>
              <w:bottom w:val="single" w:sz="4" w:space="0" w:color="auto"/>
              <w:right w:val="single" w:sz="4" w:space="0" w:color="auto"/>
            </w:tcBorders>
            <w:vAlign w:val="center"/>
          </w:tcPr>
          <w:p w:rsidR="0013500B" w:rsidRPr="002E2A26" w:rsidRDefault="0013500B" w:rsidP="0013500B">
            <w:pPr>
              <w:pStyle w:val="ConsPlusCell"/>
              <w:jc w:val="center"/>
              <w:rPr>
                <w:sz w:val="24"/>
                <w:szCs w:val="24"/>
              </w:rPr>
            </w:pPr>
            <w:r w:rsidRPr="002E2A26">
              <w:rPr>
                <w:sz w:val="24"/>
                <w:szCs w:val="24"/>
              </w:rPr>
              <w:t>3</w:t>
            </w:r>
          </w:p>
        </w:tc>
        <w:tc>
          <w:tcPr>
            <w:tcW w:w="1417" w:type="dxa"/>
            <w:tcBorders>
              <w:left w:val="single" w:sz="4" w:space="0" w:color="auto"/>
              <w:bottom w:val="single" w:sz="4" w:space="0" w:color="auto"/>
              <w:right w:val="single" w:sz="4" w:space="0" w:color="auto"/>
            </w:tcBorders>
            <w:vAlign w:val="center"/>
          </w:tcPr>
          <w:p w:rsidR="0013500B" w:rsidRPr="002E2A26" w:rsidRDefault="0013500B" w:rsidP="0013500B">
            <w:pPr>
              <w:pStyle w:val="ConsPlusCell"/>
              <w:jc w:val="center"/>
              <w:rPr>
                <w:sz w:val="24"/>
                <w:szCs w:val="24"/>
              </w:rPr>
            </w:pPr>
            <w:r w:rsidRPr="002E2A26">
              <w:rPr>
                <w:sz w:val="24"/>
                <w:szCs w:val="24"/>
              </w:rPr>
              <w:t>4</w:t>
            </w:r>
          </w:p>
        </w:tc>
        <w:tc>
          <w:tcPr>
            <w:tcW w:w="1418" w:type="dxa"/>
            <w:tcBorders>
              <w:left w:val="single" w:sz="4" w:space="0" w:color="auto"/>
              <w:bottom w:val="single" w:sz="4" w:space="0" w:color="auto"/>
              <w:right w:val="single" w:sz="4" w:space="0" w:color="auto"/>
            </w:tcBorders>
            <w:vAlign w:val="center"/>
          </w:tcPr>
          <w:p w:rsidR="0013500B" w:rsidRPr="002E2A26" w:rsidRDefault="0013500B" w:rsidP="0013500B">
            <w:pPr>
              <w:pStyle w:val="ConsPlusCell"/>
              <w:jc w:val="center"/>
              <w:rPr>
                <w:sz w:val="24"/>
                <w:szCs w:val="24"/>
              </w:rPr>
            </w:pPr>
            <w:r w:rsidRPr="002E2A26">
              <w:rPr>
                <w:sz w:val="24"/>
                <w:szCs w:val="24"/>
              </w:rPr>
              <w:t>5</w:t>
            </w:r>
          </w:p>
        </w:tc>
        <w:tc>
          <w:tcPr>
            <w:tcW w:w="1276" w:type="dxa"/>
            <w:tcBorders>
              <w:left w:val="single" w:sz="4" w:space="0" w:color="auto"/>
              <w:bottom w:val="single" w:sz="4" w:space="0" w:color="auto"/>
              <w:right w:val="single" w:sz="4" w:space="0" w:color="auto"/>
            </w:tcBorders>
          </w:tcPr>
          <w:p w:rsidR="0013500B" w:rsidRPr="002E2A26" w:rsidRDefault="0013500B" w:rsidP="0013500B">
            <w:pPr>
              <w:pStyle w:val="ConsPlusCell"/>
              <w:jc w:val="center"/>
              <w:rPr>
                <w:sz w:val="24"/>
                <w:szCs w:val="24"/>
              </w:rPr>
            </w:pPr>
            <w:r w:rsidRPr="002E2A26">
              <w:rPr>
                <w:sz w:val="24"/>
                <w:szCs w:val="24"/>
              </w:rPr>
              <w:t>6</w:t>
            </w:r>
          </w:p>
        </w:tc>
      </w:tr>
      <w:tr w:rsidR="0013500B" w:rsidRPr="002E2A26" w:rsidTr="0022682A">
        <w:trPr>
          <w:tblCellSpacing w:w="5" w:type="nil"/>
        </w:trPr>
        <w:tc>
          <w:tcPr>
            <w:tcW w:w="2410" w:type="dxa"/>
            <w:gridSpan w:val="3"/>
            <w:tcBorders>
              <w:left w:val="single" w:sz="4" w:space="0" w:color="auto"/>
              <w:bottom w:val="single" w:sz="4" w:space="0" w:color="auto"/>
              <w:right w:val="single" w:sz="4" w:space="0" w:color="auto"/>
            </w:tcBorders>
          </w:tcPr>
          <w:p w:rsidR="0013500B" w:rsidRPr="002E2A26" w:rsidRDefault="0013500B" w:rsidP="0013500B">
            <w:pPr>
              <w:pStyle w:val="ConsPlusCell"/>
              <w:jc w:val="both"/>
              <w:rPr>
                <w:sz w:val="24"/>
                <w:szCs w:val="24"/>
              </w:rPr>
            </w:pPr>
            <w:r w:rsidRPr="002E2A26">
              <w:rPr>
                <w:sz w:val="24"/>
                <w:szCs w:val="24"/>
              </w:rPr>
              <w:t xml:space="preserve">Всего по МП (подпрограмме):              </w:t>
            </w:r>
          </w:p>
        </w:tc>
        <w:tc>
          <w:tcPr>
            <w:tcW w:w="1701" w:type="dxa"/>
            <w:tcBorders>
              <w:left w:val="single" w:sz="4" w:space="0" w:color="auto"/>
              <w:bottom w:val="single" w:sz="4" w:space="0" w:color="auto"/>
              <w:right w:val="single" w:sz="4" w:space="0" w:color="auto"/>
            </w:tcBorders>
          </w:tcPr>
          <w:p w:rsidR="0013500B" w:rsidRPr="002E2A26" w:rsidRDefault="0013500B" w:rsidP="0013500B">
            <w:pPr>
              <w:pStyle w:val="ConsPlusCell"/>
              <w:jc w:val="center"/>
              <w:rPr>
                <w:sz w:val="24"/>
                <w:szCs w:val="24"/>
              </w:rPr>
            </w:pPr>
            <w:r>
              <w:rPr>
                <w:sz w:val="24"/>
                <w:szCs w:val="24"/>
              </w:rPr>
              <w:t>15080,3</w:t>
            </w:r>
          </w:p>
        </w:tc>
        <w:tc>
          <w:tcPr>
            <w:tcW w:w="1276" w:type="dxa"/>
            <w:tcBorders>
              <w:left w:val="single" w:sz="4" w:space="0" w:color="auto"/>
              <w:bottom w:val="single" w:sz="4" w:space="0" w:color="auto"/>
              <w:right w:val="single" w:sz="4" w:space="0" w:color="auto"/>
            </w:tcBorders>
          </w:tcPr>
          <w:p w:rsidR="0013500B" w:rsidRPr="002E2A26" w:rsidRDefault="0013500B" w:rsidP="0013500B">
            <w:pPr>
              <w:pStyle w:val="ConsPlusCell"/>
              <w:jc w:val="center"/>
              <w:rPr>
                <w:sz w:val="24"/>
                <w:szCs w:val="24"/>
              </w:rPr>
            </w:pPr>
            <w:r>
              <w:rPr>
                <w:sz w:val="24"/>
                <w:szCs w:val="24"/>
              </w:rPr>
              <w:t>15080,3</w:t>
            </w:r>
          </w:p>
        </w:tc>
        <w:tc>
          <w:tcPr>
            <w:tcW w:w="1417" w:type="dxa"/>
            <w:tcBorders>
              <w:left w:val="single" w:sz="4" w:space="0" w:color="auto"/>
              <w:bottom w:val="single" w:sz="4" w:space="0" w:color="auto"/>
              <w:right w:val="single" w:sz="4" w:space="0" w:color="auto"/>
            </w:tcBorders>
          </w:tcPr>
          <w:p w:rsidR="0013500B" w:rsidRPr="002E2A26" w:rsidRDefault="0013500B" w:rsidP="0013500B">
            <w:pPr>
              <w:pStyle w:val="ConsPlusCell"/>
              <w:jc w:val="center"/>
              <w:rPr>
                <w:sz w:val="24"/>
                <w:szCs w:val="24"/>
              </w:rPr>
            </w:pPr>
            <w:r>
              <w:rPr>
                <w:sz w:val="24"/>
                <w:szCs w:val="24"/>
              </w:rPr>
              <w:t xml:space="preserve"> 0</w:t>
            </w:r>
          </w:p>
        </w:tc>
        <w:tc>
          <w:tcPr>
            <w:tcW w:w="1418" w:type="dxa"/>
            <w:tcBorders>
              <w:left w:val="single" w:sz="4" w:space="0" w:color="auto"/>
              <w:bottom w:val="single" w:sz="4" w:space="0" w:color="auto"/>
              <w:right w:val="single" w:sz="4" w:space="0" w:color="auto"/>
            </w:tcBorders>
          </w:tcPr>
          <w:p w:rsidR="0013500B" w:rsidRPr="002E2A26" w:rsidRDefault="0013500B" w:rsidP="0013500B">
            <w:pPr>
              <w:pStyle w:val="ConsPlusCell"/>
              <w:jc w:val="center"/>
              <w:rPr>
                <w:sz w:val="24"/>
                <w:szCs w:val="24"/>
              </w:rPr>
            </w:pPr>
            <w:r w:rsidRPr="002E2A26">
              <w:rPr>
                <w:sz w:val="24"/>
                <w:szCs w:val="24"/>
              </w:rPr>
              <w:t>0,0</w:t>
            </w:r>
          </w:p>
        </w:tc>
        <w:tc>
          <w:tcPr>
            <w:tcW w:w="1276" w:type="dxa"/>
            <w:tcBorders>
              <w:left w:val="single" w:sz="4" w:space="0" w:color="auto"/>
              <w:bottom w:val="single" w:sz="4" w:space="0" w:color="auto"/>
              <w:right w:val="single" w:sz="4" w:space="0" w:color="auto"/>
            </w:tcBorders>
          </w:tcPr>
          <w:p w:rsidR="0013500B" w:rsidRPr="002E2A26" w:rsidRDefault="0013500B" w:rsidP="0013500B">
            <w:pPr>
              <w:pStyle w:val="ConsPlusCell"/>
              <w:jc w:val="center"/>
              <w:rPr>
                <w:sz w:val="24"/>
                <w:szCs w:val="24"/>
              </w:rPr>
            </w:pPr>
            <w:r w:rsidRPr="002E2A26">
              <w:rPr>
                <w:sz w:val="24"/>
                <w:szCs w:val="24"/>
              </w:rPr>
              <w:t>0,0</w:t>
            </w:r>
          </w:p>
        </w:tc>
      </w:tr>
      <w:tr w:rsidR="0013500B" w:rsidRPr="002E2A26" w:rsidTr="0022682A">
        <w:trPr>
          <w:tblCellSpacing w:w="5" w:type="nil"/>
        </w:trPr>
        <w:tc>
          <w:tcPr>
            <w:tcW w:w="200" w:type="dxa"/>
            <w:tcBorders>
              <w:top w:val="single" w:sz="4" w:space="0" w:color="auto"/>
              <w:left w:val="single" w:sz="4" w:space="0" w:color="auto"/>
              <w:bottom w:val="single" w:sz="4" w:space="0" w:color="auto"/>
              <w:right w:val="single" w:sz="4" w:space="0" w:color="auto"/>
            </w:tcBorders>
          </w:tcPr>
          <w:p w:rsidR="0013500B" w:rsidRPr="002E2A26" w:rsidRDefault="0013500B" w:rsidP="0013500B">
            <w:pPr>
              <w:pStyle w:val="ConsPlusCell"/>
              <w:jc w:val="both"/>
              <w:rPr>
                <w:sz w:val="24"/>
                <w:szCs w:val="24"/>
              </w:rPr>
            </w:pPr>
          </w:p>
        </w:tc>
        <w:tc>
          <w:tcPr>
            <w:tcW w:w="2210" w:type="dxa"/>
            <w:gridSpan w:val="2"/>
            <w:vMerge w:val="restart"/>
            <w:tcBorders>
              <w:left w:val="single" w:sz="4" w:space="0" w:color="auto"/>
              <w:bottom w:val="single" w:sz="4" w:space="0" w:color="auto"/>
              <w:right w:val="single" w:sz="4" w:space="0" w:color="auto"/>
            </w:tcBorders>
          </w:tcPr>
          <w:p w:rsidR="0013500B" w:rsidRPr="002E2A26" w:rsidRDefault="0013500B" w:rsidP="0013500B">
            <w:pPr>
              <w:pStyle w:val="ConsPlusCell"/>
              <w:rPr>
                <w:sz w:val="24"/>
                <w:szCs w:val="24"/>
              </w:rPr>
            </w:pPr>
            <w:r w:rsidRPr="002E2A26">
              <w:rPr>
                <w:sz w:val="24"/>
                <w:szCs w:val="24"/>
              </w:rPr>
              <w:t xml:space="preserve">в том числе по годам  </w:t>
            </w:r>
            <w:r w:rsidRPr="002E2A26">
              <w:rPr>
                <w:sz w:val="24"/>
                <w:szCs w:val="24"/>
              </w:rPr>
              <w:br/>
              <w:t xml:space="preserve"> реализации</w:t>
            </w:r>
          </w:p>
        </w:tc>
        <w:tc>
          <w:tcPr>
            <w:tcW w:w="1701" w:type="dxa"/>
            <w:vMerge w:val="restart"/>
            <w:tcBorders>
              <w:left w:val="single" w:sz="4" w:space="0" w:color="auto"/>
              <w:bottom w:val="single" w:sz="4" w:space="0" w:color="auto"/>
              <w:right w:val="single" w:sz="4" w:space="0" w:color="auto"/>
            </w:tcBorders>
          </w:tcPr>
          <w:p w:rsidR="0013500B" w:rsidRPr="002E2A26" w:rsidRDefault="0013500B" w:rsidP="0013500B">
            <w:pPr>
              <w:pStyle w:val="ConsPlusCell"/>
              <w:jc w:val="center"/>
              <w:rPr>
                <w:sz w:val="24"/>
                <w:szCs w:val="24"/>
              </w:rPr>
            </w:pPr>
          </w:p>
        </w:tc>
        <w:tc>
          <w:tcPr>
            <w:tcW w:w="1276" w:type="dxa"/>
            <w:vMerge w:val="restart"/>
            <w:tcBorders>
              <w:left w:val="single" w:sz="4" w:space="0" w:color="auto"/>
              <w:bottom w:val="single" w:sz="4" w:space="0" w:color="auto"/>
              <w:right w:val="single" w:sz="4" w:space="0" w:color="auto"/>
            </w:tcBorders>
          </w:tcPr>
          <w:p w:rsidR="0013500B" w:rsidRPr="002E2A26" w:rsidRDefault="0013500B" w:rsidP="0013500B">
            <w:pPr>
              <w:pStyle w:val="ConsPlusCell"/>
              <w:jc w:val="center"/>
              <w:rPr>
                <w:sz w:val="24"/>
                <w:szCs w:val="24"/>
              </w:rPr>
            </w:pPr>
          </w:p>
        </w:tc>
        <w:tc>
          <w:tcPr>
            <w:tcW w:w="1417" w:type="dxa"/>
            <w:vMerge w:val="restart"/>
            <w:tcBorders>
              <w:left w:val="single" w:sz="4" w:space="0" w:color="auto"/>
              <w:bottom w:val="single" w:sz="4" w:space="0" w:color="auto"/>
              <w:right w:val="single" w:sz="4" w:space="0" w:color="auto"/>
            </w:tcBorders>
          </w:tcPr>
          <w:p w:rsidR="0013500B" w:rsidRPr="002E2A26" w:rsidRDefault="0013500B" w:rsidP="0013500B">
            <w:pPr>
              <w:pStyle w:val="ConsPlusCell"/>
              <w:jc w:val="center"/>
              <w:rPr>
                <w:sz w:val="24"/>
                <w:szCs w:val="24"/>
              </w:rPr>
            </w:pPr>
          </w:p>
        </w:tc>
        <w:tc>
          <w:tcPr>
            <w:tcW w:w="1418" w:type="dxa"/>
            <w:vMerge w:val="restart"/>
            <w:tcBorders>
              <w:left w:val="single" w:sz="4" w:space="0" w:color="auto"/>
              <w:bottom w:val="single" w:sz="4" w:space="0" w:color="auto"/>
              <w:right w:val="single" w:sz="4" w:space="0" w:color="auto"/>
            </w:tcBorders>
          </w:tcPr>
          <w:p w:rsidR="0013500B" w:rsidRPr="002E2A26" w:rsidRDefault="0013500B" w:rsidP="0013500B">
            <w:pPr>
              <w:pStyle w:val="ConsPlusCell"/>
              <w:jc w:val="center"/>
              <w:rPr>
                <w:sz w:val="24"/>
                <w:szCs w:val="24"/>
              </w:rPr>
            </w:pPr>
          </w:p>
        </w:tc>
        <w:tc>
          <w:tcPr>
            <w:tcW w:w="1276" w:type="dxa"/>
            <w:vMerge w:val="restart"/>
            <w:tcBorders>
              <w:left w:val="single" w:sz="4" w:space="0" w:color="auto"/>
              <w:right w:val="single" w:sz="4" w:space="0" w:color="auto"/>
            </w:tcBorders>
          </w:tcPr>
          <w:p w:rsidR="0013500B" w:rsidRPr="002E2A26" w:rsidRDefault="0013500B" w:rsidP="0013500B">
            <w:pPr>
              <w:pStyle w:val="ConsPlusCell"/>
              <w:jc w:val="center"/>
              <w:rPr>
                <w:sz w:val="24"/>
                <w:szCs w:val="24"/>
              </w:rPr>
            </w:pPr>
          </w:p>
        </w:tc>
      </w:tr>
      <w:tr w:rsidR="0013500B" w:rsidRPr="002E2A26" w:rsidTr="0022682A">
        <w:trPr>
          <w:tblCellSpacing w:w="5" w:type="nil"/>
        </w:trPr>
        <w:tc>
          <w:tcPr>
            <w:tcW w:w="200" w:type="dxa"/>
            <w:tcBorders>
              <w:top w:val="single" w:sz="4" w:space="0" w:color="auto"/>
              <w:left w:val="single" w:sz="4" w:space="0" w:color="auto"/>
              <w:bottom w:val="single" w:sz="4" w:space="0" w:color="auto"/>
              <w:right w:val="single" w:sz="4" w:space="0" w:color="auto"/>
            </w:tcBorders>
          </w:tcPr>
          <w:p w:rsidR="0013500B" w:rsidRPr="002E2A26" w:rsidRDefault="0013500B" w:rsidP="0013500B">
            <w:pPr>
              <w:pStyle w:val="ConsPlusCell"/>
              <w:jc w:val="both"/>
              <w:rPr>
                <w:sz w:val="24"/>
                <w:szCs w:val="24"/>
              </w:rPr>
            </w:pPr>
          </w:p>
        </w:tc>
        <w:tc>
          <w:tcPr>
            <w:tcW w:w="2210" w:type="dxa"/>
            <w:gridSpan w:val="2"/>
            <w:vMerge/>
            <w:tcBorders>
              <w:top w:val="single" w:sz="4" w:space="0" w:color="auto"/>
              <w:left w:val="single" w:sz="4" w:space="0" w:color="auto"/>
              <w:bottom w:val="single" w:sz="4" w:space="0" w:color="auto"/>
              <w:right w:val="single" w:sz="4" w:space="0" w:color="auto"/>
            </w:tcBorders>
          </w:tcPr>
          <w:p w:rsidR="0013500B" w:rsidRPr="002E2A26" w:rsidRDefault="0013500B" w:rsidP="0013500B">
            <w:pPr>
              <w:pStyle w:val="ConsPlusCell"/>
              <w:jc w:val="both"/>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13500B" w:rsidRPr="002E2A26" w:rsidRDefault="0013500B" w:rsidP="0013500B">
            <w:pPr>
              <w:pStyle w:val="ConsPlusCell"/>
              <w:jc w:val="center"/>
              <w:rPr>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13500B" w:rsidRPr="002E2A26" w:rsidRDefault="0013500B" w:rsidP="0013500B">
            <w:pPr>
              <w:pStyle w:val="ConsPlusCell"/>
              <w:jc w:val="center"/>
              <w:rPr>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13500B" w:rsidRPr="002E2A26" w:rsidRDefault="0013500B" w:rsidP="0013500B">
            <w:pPr>
              <w:pStyle w:val="ConsPlusCell"/>
              <w:jc w:val="center"/>
              <w:rPr>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13500B" w:rsidRPr="002E2A26" w:rsidRDefault="0013500B" w:rsidP="0013500B">
            <w:pPr>
              <w:pStyle w:val="ConsPlusCell"/>
              <w:jc w:val="center"/>
              <w:rPr>
                <w:sz w:val="24"/>
                <w:szCs w:val="24"/>
              </w:rPr>
            </w:pPr>
          </w:p>
        </w:tc>
        <w:tc>
          <w:tcPr>
            <w:tcW w:w="1276" w:type="dxa"/>
            <w:vMerge/>
            <w:tcBorders>
              <w:left w:val="single" w:sz="4" w:space="0" w:color="auto"/>
              <w:bottom w:val="single" w:sz="4" w:space="0" w:color="auto"/>
              <w:right w:val="single" w:sz="4" w:space="0" w:color="auto"/>
            </w:tcBorders>
          </w:tcPr>
          <w:p w:rsidR="0013500B" w:rsidRPr="002E2A26" w:rsidRDefault="0013500B" w:rsidP="0013500B">
            <w:pPr>
              <w:pStyle w:val="ConsPlusCell"/>
              <w:jc w:val="center"/>
              <w:rPr>
                <w:sz w:val="24"/>
                <w:szCs w:val="24"/>
              </w:rPr>
            </w:pPr>
          </w:p>
        </w:tc>
      </w:tr>
      <w:tr w:rsidR="0013500B" w:rsidRPr="002E2A26" w:rsidTr="0022682A">
        <w:trPr>
          <w:tblCellSpacing w:w="5" w:type="nil"/>
        </w:trPr>
        <w:tc>
          <w:tcPr>
            <w:tcW w:w="200" w:type="dxa"/>
            <w:tcBorders>
              <w:top w:val="single" w:sz="4" w:space="0" w:color="auto"/>
              <w:left w:val="single" w:sz="4" w:space="0" w:color="auto"/>
              <w:bottom w:val="single" w:sz="4" w:space="0" w:color="auto"/>
              <w:right w:val="single" w:sz="4" w:space="0" w:color="auto"/>
            </w:tcBorders>
          </w:tcPr>
          <w:p w:rsidR="0013500B" w:rsidRPr="002E2A26" w:rsidRDefault="0013500B" w:rsidP="0013500B">
            <w:pPr>
              <w:pStyle w:val="ConsPlusCell"/>
              <w:jc w:val="both"/>
              <w:rPr>
                <w:sz w:val="24"/>
                <w:szCs w:val="24"/>
              </w:rPr>
            </w:pPr>
          </w:p>
        </w:tc>
        <w:tc>
          <w:tcPr>
            <w:tcW w:w="200" w:type="dxa"/>
            <w:tcBorders>
              <w:top w:val="single" w:sz="4" w:space="0" w:color="auto"/>
              <w:left w:val="single" w:sz="4" w:space="0" w:color="auto"/>
              <w:bottom w:val="single" w:sz="4" w:space="0" w:color="auto"/>
              <w:right w:val="single" w:sz="4" w:space="0" w:color="auto"/>
            </w:tcBorders>
          </w:tcPr>
          <w:p w:rsidR="0013500B" w:rsidRPr="002E2A26" w:rsidRDefault="0013500B" w:rsidP="0013500B">
            <w:pPr>
              <w:pStyle w:val="ConsPlusCell"/>
              <w:jc w:val="both"/>
              <w:rPr>
                <w:sz w:val="24"/>
                <w:szCs w:val="24"/>
              </w:rPr>
            </w:pPr>
          </w:p>
        </w:tc>
        <w:tc>
          <w:tcPr>
            <w:tcW w:w="2010" w:type="dxa"/>
            <w:tcBorders>
              <w:left w:val="single" w:sz="4" w:space="0" w:color="auto"/>
              <w:bottom w:val="single" w:sz="4" w:space="0" w:color="auto"/>
              <w:right w:val="single" w:sz="4" w:space="0" w:color="auto"/>
            </w:tcBorders>
          </w:tcPr>
          <w:p w:rsidR="0013500B" w:rsidRPr="002E2A26" w:rsidRDefault="0013500B" w:rsidP="0013500B">
            <w:pPr>
              <w:pStyle w:val="ConsPlusCell"/>
              <w:jc w:val="right"/>
              <w:rPr>
                <w:sz w:val="24"/>
                <w:szCs w:val="24"/>
              </w:rPr>
            </w:pPr>
            <w:r w:rsidRPr="002E2A26">
              <w:rPr>
                <w:sz w:val="24"/>
                <w:szCs w:val="24"/>
              </w:rPr>
              <w:t>2022</w:t>
            </w:r>
          </w:p>
        </w:tc>
        <w:tc>
          <w:tcPr>
            <w:tcW w:w="1701" w:type="dxa"/>
            <w:tcBorders>
              <w:left w:val="single" w:sz="4" w:space="0" w:color="auto"/>
              <w:bottom w:val="single" w:sz="4" w:space="0" w:color="auto"/>
              <w:right w:val="single" w:sz="4" w:space="0" w:color="auto"/>
            </w:tcBorders>
          </w:tcPr>
          <w:p w:rsidR="0013500B" w:rsidRPr="002E2A26" w:rsidRDefault="0013500B" w:rsidP="0013500B">
            <w:pPr>
              <w:pStyle w:val="ConsPlusCell"/>
              <w:jc w:val="center"/>
              <w:rPr>
                <w:sz w:val="24"/>
                <w:szCs w:val="24"/>
              </w:rPr>
            </w:pPr>
            <w:r>
              <w:rPr>
                <w:sz w:val="24"/>
                <w:szCs w:val="24"/>
              </w:rPr>
              <w:t>6637,3</w:t>
            </w:r>
          </w:p>
        </w:tc>
        <w:tc>
          <w:tcPr>
            <w:tcW w:w="1276" w:type="dxa"/>
            <w:tcBorders>
              <w:left w:val="single" w:sz="4" w:space="0" w:color="auto"/>
              <w:bottom w:val="single" w:sz="4" w:space="0" w:color="auto"/>
              <w:right w:val="single" w:sz="4" w:space="0" w:color="auto"/>
            </w:tcBorders>
          </w:tcPr>
          <w:p w:rsidR="0013500B" w:rsidRPr="002E2A26" w:rsidRDefault="0013500B" w:rsidP="0013500B">
            <w:pPr>
              <w:pStyle w:val="ConsPlusCell"/>
              <w:jc w:val="center"/>
              <w:rPr>
                <w:sz w:val="24"/>
                <w:szCs w:val="24"/>
              </w:rPr>
            </w:pPr>
            <w:r>
              <w:rPr>
                <w:sz w:val="24"/>
                <w:szCs w:val="24"/>
              </w:rPr>
              <w:t>6637,3</w:t>
            </w:r>
          </w:p>
        </w:tc>
        <w:tc>
          <w:tcPr>
            <w:tcW w:w="1417" w:type="dxa"/>
            <w:tcBorders>
              <w:left w:val="single" w:sz="4" w:space="0" w:color="auto"/>
              <w:bottom w:val="single" w:sz="4" w:space="0" w:color="auto"/>
              <w:right w:val="single" w:sz="4" w:space="0" w:color="auto"/>
            </w:tcBorders>
          </w:tcPr>
          <w:p w:rsidR="0013500B" w:rsidRPr="002E2A26" w:rsidRDefault="0013500B" w:rsidP="0013500B">
            <w:pPr>
              <w:pStyle w:val="ConsPlusCell"/>
              <w:jc w:val="center"/>
              <w:rPr>
                <w:sz w:val="24"/>
                <w:szCs w:val="24"/>
              </w:rPr>
            </w:pPr>
            <w:r w:rsidRPr="002E2A26">
              <w:rPr>
                <w:sz w:val="24"/>
                <w:szCs w:val="24"/>
              </w:rPr>
              <w:t>0</w:t>
            </w:r>
          </w:p>
        </w:tc>
        <w:tc>
          <w:tcPr>
            <w:tcW w:w="1418" w:type="dxa"/>
            <w:tcBorders>
              <w:left w:val="single" w:sz="4" w:space="0" w:color="auto"/>
              <w:bottom w:val="single" w:sz="4" w:space="0" w:color="auto"/>
              <w:right w:val="single" w:sz="4" w:space="0" w:color="auto"/>
            </w:tcBorders>
          </w:tcPr>
          <w:p w:rsidR="0013500B" w:rsidRPr="002E2A26" w:rsidRDefault="0013500B" w:rsidP="0013500B">
            <w:pPr>
              <w:pStyle w:val="ConsPlusCell"/>
              <w:jc w:val="center"/>
              <w:rPr>
                <w:sz w:val="24"/>
                <w:szCs w:val="24"/>
              </w:rPr>
            </w:pPr>
            <w:r w:rsidRPr="002E2A26">
              <w:rPr>
                <w:sz w:val="24"/>
                <w:szCs w:val="24"/>
              </w:rPr>
              <w:t>0</w:t>
            </w:r>
          </w:p>
        </w:tc>
        <w:tc>
          <w:tcPr>
            <w:tcW w:w="1276" w:type="dxa"/>
            <w:tcBorders>
              <w:left w:val="single" w:sz="4" w:space="0" w:color="auto"/>
              <w:bottom w:val="single" w:sz="4" w:space="0" w:color="auto"/>
              <w:right w:val="single" w:sz="4" w:space="0" w:color="auto"/>
            </w:tcBorders>
          </w:tcPr>
          <w:p w:rsidR="0013500B" w:rsidRPr="002E2A26" w:rsidRDefault="0013500B" w:rsidP="0013500B">
            <w:pPr>
              <w:pStyle w:val="ConsPlusCell"/>
              <w:jc w:val="center"/>
              <w:rPr>
                <w:sz w:val="24"/>
                <w:szCs w:val="24"/>
              </w:rPr>
            </w:pPr>
            <w:r w:rsidRPr="002E2A26">
              <w:rPr>
                <w:sz w:val="24"/>
                <w:szCs w:val="24"/>
              </w:rPr>
              <w:t>0</w:t>
            </w:r>
          </w:p>
        </w:tc>
      </w:tr>
      <w:tr w:rsidR="0013500B" w:rsidRPr="002E2A26" w:rsidTr="0022682A">
        <w:trPr>
          <w:tblCellSpacing w:w="5" w:type="nil"/>
        </w:trPr>
        <w:tc>
          <w:tcPr>
            <w:tcW w:w="200" w:type="dxa"/>
            <w:tcBorders>
              <w:top w:val="single" w:sz="4" w:space="0" w:color="auto"/>
              <w:left w:val="single" w:sz="4" w:space="0" w:color="auto"/>
              <w:bottom w:val="single" w:sz="4" w:space="0" w:color="auto"/>
              <w:right w:val="single" w:sz="4" w:space="0" w:color="auto"/>
            </w:tcBorders>
          </w:tcPr>
          <w:p w:rsidR="0013500B" w:rsidRPr="002E2A26" w:rsidRDefault="0013500B" w:rsidP="0013500B">
            <w:pPr>
              <w:pStyle w:val="ConsPlusCell"/>
              <w:jc w:val="both"/>
              <w:rPr>
                <w:sz w:val="24"/>
                <w:szCs w:val="24"/>
              </w:rPr>
            </w:pPr>
          </w:p>
        </w:tc>
        <w:tc>
          <w:tcPr>
            <w:tcW w:w="200" w:type="dxa"/>
            <w:tcBorders>
              <w:top w:val="single" w:sz="4" w:space="0" w:color="auto"/>
              <w:left w:val="single" w:sz="4" w:space="0" w:color="auto"/>
              <w:bottom w:val="single" w:sz="4" w:space="0" w:color="auto"/>
              <w:right w:val="single" w:sz="4" w:space="0" w:color="auto"/>
            </w:tcBorders>
          </w:tcPr>
          <w:p w:rsidR="0013500B" w:rsidRPr="002E2A26" w:rsidRDefault="0013500B" w:rsidP="0013500B">
            <w:pPr>
              <w:pStyle w:val="ConsPlusCell"/>
              <w:jc w:val="both"/>
              <w:rPr>
                <w:sz w:val="24"/>
                <w:szCs w:val="24"/>
              </w:rPr>
            </w:pPr>
          </w:p>
        </w:tc>
        <w:tc>
          <w:tcPr>
            <w:tcW w:w="2010" w:type="dxa"/>
            <w:tcBorders>
              <w:left w:val="single" w:sz="4" w:space="0" w:color="auto"/>
              <w:bottom w:val="single" w:sz="4" w:space="0" w:color="auto"/>
              <w:right w:val="single" w:sz="4" w:space="0" w:color="auto"/>
            </w:tcBorders>
          </w:tcPr>
          <w:p w:rsidR="0013500B" w:rsidRPr="002E2A26" w:rsidRDefault="0013500B" w:rsidP="0013500B">
            <w:pPr>
              <w:pStyle w:val="ConsPlusCell"/>
              <w:jc w:val="right"/>
              <w:rPr>
                <w:sz w:val="24"/>
                <w:szCs w:val="24"/>
              </w:rPr>
            </w:pPr>
            <w:r w:rsidRPr="002E2A26">
              <w:rPr>
                <w:sz w:val="24"/>
                <w:szCs w:val="24"/>
              </w:rPr>
              <w:t>2023</w:t>
            </w:r>
          </w:p>
        </w:tc>
        <w:tc>
          <w:tcPr>
            <w:tcW w:w="1701" w:type="dxa"/>
            <w:tcBorders>
              <w:left w:val="single" w:sz="4" w:space="0" w:color="auto"/>
              <w:bottom w:val="single" w:sz="4" w:space="0" w:color="auto"/>
              <w:right w:val="single" w:sz="4" w:space="0" w:color="auto"/>
            </w:tcBorders>
          </w:tcPr>
          <w:p w:rsidR="0013500B" w:rsidRPr="002E2A26" w:rsidRDefault="0013500B" w:rsidP="0013500B">
            <w:pPr>
              <w:pStyle w:val="ConsPlusCell"/>
              <w:jc w:val="center"/>
              <w:rPr>
                <w:sz w:val="24"/>
                <w:szCs w:val="24"/>
              </w:rPr>
            </w:pPr>
            <w:r>
              <w:rPr>
                <w:sz w:val="24"/>
                <w:szCs w:val="24"/>
              </w:rPr>
              <w:t>4069,0</w:t>
            </w:r>
          </w:p>
        </w:tc>
        <w:tc>
          <w:tcPr>
            <w:tcW w:w="1276" w:type="dxa"/>
            <w:tcBorders>
              <w:left w:val="single" w:sz="4" w:space="0" w:color="auto"/>
              <w:bottom w:val="single" w:sz="4" w:space="0" w:color="auto"/>
              <w:right w:val="single" w:sz="4" w:space="0" w:color="auto"/>
            </w:tcBorders>
          </w:tcPr>
          <w:p w:rsidR="0013500B" w:rsidRPr="002E2A26" w:rsidRDefault="0013500B" w:rsidP="0013500B">
            <w:pPr>
              <w:pStyle w:val="ConsPlusCell"/>
              <w:jc w:val="center"/>
              <w:rPr>
                <w:sz w:val="24"/>
                <w:szCs w:val="24"/>
              </w:rPr>
            </w:pPr>
            <w:r>
              <w:rPr>
                <w:sz w:val="24"/>
                <w:szCs w:val="24"/>
              </w:rPr>
              <w:t>4069,0</w:t>
            </w:r>
          </w:p>
        </w:tc>
        <w:tc>
          <w:tcPr>
            <w:tcW w:w="1417" w:type="dxa"/>
            <w:tcBorders>
              <w:left w:val="single" w:sz="4" w:space="0" w:color="auto"/>
              <w:bottom w:val="single" w:sz="4" w:space="0" w:color="auto"/>
              <w:right w:val="single" w:sz="4" w:space="0" w:color="auto"/>
            </w:tcBorders>
          </w:tcPr>
          <w:p w:rsidR="0013500B" w:rsidRPr="002E2A26" w:rsidRDefault="0013500B" w:rsidP="0013500B">
            <w:pPr>
              <w:pStyle w:val="ConsPlusCell"/>
              <w:jc w:val="center"/>
              <w:rPr>
                <w:sz w:val="24"/>
                <w:szCs w:val="24"/>
              </w:rPr>
            </w:pPr>
            <w:r w:rsidRPr="002E2A26">
              <w:rPr>
                <w:sz w:val="24"/>
                <w:szCs w:val="24"/>
              </w:rPr>
              <w:t>0</w:t>
            </w:r>
          </w:p>
        </w:tc>
        <w:tc>
          <w:tcPr>
            <w:tcW w:w="1418" w:type="dxa"/>
            <w:tcBorders>
              <w:left w:val="single" w:sz="4" w:space="0" w:color="auto"/>
              <w:bottom w:val="single" w:sz="4" w:space="0" w:color="auto"/>
              <w:right w:val="single" w:sz="4" w:space="0" w:color="auto"/>
            </w:tcBorders>
          </w:tcPr>
          <w:p w:rsidR="0013500B" w:rsidRPr="002E2A26" w:rsidRDefault="0013500B" w:rsidP="0013500B">
            <w:pPr>
              <w:pStyle w:val="ConsPlusCell"/>
              <w:jc w:val="center"/>
              <w:rPr>
                <w:sz w:val="24"/>
                <w:szCs w:val="24"/>
              </w:rPr>
            </w:pPr>
            <w:r w:rsidRPr="002E2A26">
              <w:rPr>
                <w:sz w:val="24"/>
                <w:szCs w:val="24"/>
              </w:rPr>
              <w:t>0</w:t>
            </w:r>
          </w:p>
        </w:tc>
        <w:tc>
          <w:tcPr>
            <w:tcW w:w="1276" w:type="dxa"/>
            <w:tcBorders>
              <w:left w:val="single" w:sz="4" w:space="0" w:color="auto"/>
              <w:bottom w:val="single" w:sz="4" w:space="0" w:color="auto"/>
              <w:right w:val="single" w:sz="4" w:space="0" w:color="auto"/>
            </w:tcBorders>
          </w:tcPr>
          <w:p w:rsidR="0013500B" w:rsidRPr="002E2A26" w:rsidRDefault="0013500B" w:rsidP="0013500B">
            <w:pPr>
              <w:pStyle w:val="ConsPlusCell"/>
              <w:jc w:val="center"/>
              <w:rPr>
                <w:sz w:val="24"/>
                <w:szCs w:val="24"/>
              </w:rPr>
            </w:pPr>
            <w:r w:rsidRPr="002E2A26">
              <w:rPr>
                <w:sz w:val="24"/>
                <w:szCs w:val="24"/>
              </w:rPr>
              <w:t>0</w:t>
            </w:r>
          </w:p>
        </w:tc>
      </w:tr>
      <w:tr w:rsidR="0013500B" w:rsidRPr="002E2A26" w:rsidTr="0022682A">
        <w:trPr>
          <w:tblCellSpacing w:w="5" w:type="nil"/>
        </w:trPr>
        <w:tc>
          <w:tcPr>
            <w:tcW w:w="200" w:type="dxa"/>
            <w:tcBorders>
              <w:top w:val="single" w:sz="4" w:space="0" w:color="auto"/>
              <w:left w:val="single" w:sz="4" w:space="0" w:color="auto"/>
              <w:bottom w:val="single" w:sz="4" w:space="0" w:color="auto"/>
              <w:right w:val="single" w:sz="4" w:space="0" w:color="auto"/>
            </w:tcBorders>
          </w:tcPr>
          <w:p w:rsidR="0013500B" w:rsidRPr="002E2A26" w:rsidRDefault="0013500B" w:rsidP="0013500B">
            <w:pPr>
              <w:pStyle w:val="ConsPlusCell"/>
              <w:jc w:val="both"/>
              <w:rPr>
                <w:sz w:val="24"/>
                <w:szCs w:val="24"/>
              </w:rPr>
            </w:pPr>
          </w:p>
        </w:tc>
        <w:tc>
          <w:tcPr>
            <w:tcW w:w="200" w:type="dxa"/>
            <w:tcBorders>
              <w:top w:val="single" w:sz="4" w:space="0" w:color="auto"/>
              <w:left w:val="single" w:sz="4" w:space="0" w:color="auto"/>
              <w:bottom w:val="single" w:sz="4" w:space="0" w:color="auto"/>
              <w:right w:val="single" w:sz="4" w:space="0" w:color="auto"/>
            </w:tcBorders>
          </w:tcPr>
          <w:p w:rsidR="0013500B" w:rsidRPr="002E2A26" w:rsidRDefault="0013500B" w:rsidP="0013500B">
            <w:pPr>
              <w:pStyle w:val="ConsPlusCell"/>
              <w:jc w:val="both"/>
              <w:rPr>
                <w:sz w:val="24"/>
                <w:szCs w:val="24"/>
              </w:rPr>
            </w:pPr>
          </w:p>
        </w:tc>
        <w:tc>
          <w:tcPr>
            <w:tcW w:w="2010" w:type="dxa"/>
            <w:tcBorders>
              <w:left w:val="single" w:sz="4" w:space="0" w:color="auto"/>
              <w:bottom w:val="single" w:sz="4" w:space="0" w:color="auto"/>
              <w:right w:val="single" w:sz="4" w:space="0" w:color="auto"/>
            </w:tcBorders>
          </w:tcPr>
          <w:p w:rsidR="0013500B" w:rsidRPr="002E2A26" w:rsidRDefault="0013500B" w:rsidP="0013500B">
            <w:pPr>
              <w:pStyle w:val="ConsPlusCell"/>
              <w:jc w:val="right"/>
              <w:rPr>
                <w:sz w:val="24"/>
                <w:szCs w:val="24"/>
              </w:rPr>
            </w:pPr>
            <w:r w:rsidRPr="002E2A26">
              <w:rPr>
                <w:sz w:val="24"/>
                <w:szCs w:val="24"/>
              </w:rPr>
              <w:t>2024</w:t>
            </w:r>
          </w:p>
        </w:tc>
        <w:tc>
          <w:tcPr>
            <w:tcW w:w="1701" w:type="dxa"/>
            <w:tcBorders>
              <w:left w:val="single" w:sz="4" w:space="0" w:color="auto"/>
              <w:bottom w:val="single" w:sz="4" w:space="0" w:color="auto"/>
              <w:right w:val="single" w:sz="4" w:space="0" w:color="auto"/>
            </w:tcBorders>
          </w:tcPr>
          <w:p w:rsidR="0013500B" w:rsidRPr="002E2A26" w:rsidRDefault="0013500B" w:rsidP="0013500B">
            <w:pPr>
              <w:pStyle w:val="ConsPlusCell"/>
              <w:jc w:val="center"/>
              <w:rPr>
                <w:sz w:val="24"/>
                <w:szCs w:val="24"/>
              </w:rPr>
            </w:pPr>
            <w:r>
              <w:rPr>
                <w:sz w:val="24"/>
                <w:szCs w:val="24"/>
              </w:rPr>
              <w:t>1458,0</w:t>
            </w:r>
          </w:p>
        </w:tc>
        <w:tc>
          <w:tcPr>
            <w:tcW w:w="1276" w:type="dxa"/>
            <w:tcBorders>
              <w:left w:val="single" w:sz="4" w:space="0" w:color="auto"/>
              <w:bottom w:val="single" w:sz="4" w:space="0" w:color="auto"/>
              <w:right w:val="single" w:sz="4" w:space="0" w:color="auto"/>
            </w:tcBorders>
          </w:tcPr>
          <w:p w:rsidR="0013500B" w:rsidRPr="002E2A26" w:rsidRDefault="0013500B" w:rsidP="0013500B">
            <w:pPr>
              <w:pStyle w:val="ConsPlusCell"/>
              <w:jc w:val="center"/>
              <w:rPr>
                <w:sz w:val="24"/>
                <w:szCs w:val="24"/>
              </w:rPr>
            </w:pPr>
            <w:r>
              <w:rPr>
                <w:sz w:val="24"/>
                <w:szCs w:val="24"/>
              </w:rPr>
              <w:t>1458,0</w:t>
            </w:r>
          </w:p>
        </w:tc>
        <w:tc>
          <w:tcPr>
            <w:tcW w:w="1417" w:type="dxa"/>
            <w:tcBorders>
              <w:left w:val="single" w:sz="4" w:space="0" w:color="auto"/>
              <w:bottom w:val="single" w:sz="4" w:space="0" w:color="auto"/>
              <w:right w:val="single" w:sz="4" w:space="0" w:color="auto"/>
            </w:tcBorders>
          </w:tcPr>
          <w:p w:rsidR="0013500B" w:rsidRPr="002E2A26" w:rsidRDefault="0013500B" w:rsidP="0013500B">
            <w:pPr>
              <w:pStyle w:val="ConsPlusCell"/>
              <w:jc w:val="center"/>
              <w:rPr>
                <w:sz w:val="24"/>
                <w:szCs w:val="24"/>
              </w:rPr>
            </w:pPr>
            <w:r w:rsidRPr="002E2A26">
              <w:rPr>
                <w:sz w:val="24"/>
                <w:szCs w:val="24"/>
              </w:rPr>
              <w:t>0</w:t>
            </w:r>
          </w:p>
        </w:tc>
        <w:tc>
          <w:tcPr>
            <w:tcW w:w="1418" w:type="dxa"/>
            <w:tcBorders>
              <w:left w:val="single" w:sz="4" w:space="0" w:color="auto"/>
              <w:bottom w:val="single" w:sz="4" w:space="0" w:color="auto"/>
              <w:right w:val="single" w:sz="4" w:space="0" w:color="auto"/>
            </w:tcBorders>
          </w:tcPr>
          <w:p w:rsidR="0013500B" w:rsidRPr="002E2A26" w:rsidRDefault="0013500B" w:rsidP="0013500B">
            <w:pPr>
              <w:pStyle w:val="ConsPlusCell"/>
              <w:jc w:val="center"/>
              <w:rPr>
                <w:sz w:val="24"/>
                <w:szCs w:val="24"/>
              </w:rPr>
            </w:pPr>
            <w:r w:rsidRPr="002E2A26">
              <w:rPr>
                <w:sz w:val="24"/>
                <w:szCs w:val="24"/>
              </w:rPr>
              <w:t>0</w:t>
            </w:r>
          </w:p>
        </w:tc>
        <w:tc>
          <w:tcPr>
            <w:tcW w:w="1276" w:type="dxa"/>
            <w:tcBorders>
              <w:left w:val="single" w:sz="4" w:space="0" w:color="auto"/>
              <w:bottom w:val="single" w:sz="4" w:space="0" w:color="auto"/>
              <w:right w:val="single" w:sz="4" w:space="0" w:color="auto"/>
            </w:tcBorders>
          </w:tcPr>
          <w:p w:rsidR="0013500B" w:rsidRPr="002E2A26" w:rsidRDefault="0013500B" w:rsidP="0013500B">
            <w:pPr>
              <w:pStyle w:val="ConsPlusCell"/>
              <w:jc w:val="center"/>
              <w:rPr>
                <w:sz w:val="24"/>
                <w:szCs w:val="24"/>
              </w:rPr>
            </w:pPr>
            <w:r w:rsidRPr="002E2A26">
              <w:rPr>
                <w:sz w:val="24"/>
                <w:szCs w:val="24"/>
              </w:rPr>
              <w:t>0</w:t>
            </w:r>
          </w:p>
        </w:tc>
      </w:tr>
      <w:tr w:rsidR="0013500B" w:rsidRPr="002E2A26" w:rsidTr="0022682A">
        <w:trPr>
          <w:tblCellSpacing w:w="5" w:type="nil"/>
        </w:trPr>
        <w:tc>
          <w:tcPr>
            <w:tcW w:w="200" w:type="dxa"/>
            <w:tcBorders>
              <w:top w:val="single" w:sz="4" w:space="0" w:color="auto"/>
              <w:left w:val="single" w:sz="4" w:space="0" w:color="auto"/>
              <w:bottom w:val="single" w:sz="4" w:space="0" w:color="auto"/>
              <w:right w:val="single" w:sz="4" w:space="0" w:color="auto"/>
            </w:tcBorders>
          </w:tcPr>
          <w:p w:rsidR="0013500B" w:rsidRPr="002E2A26" w:rsidRDefault="0013500B" w:rsidP="0013500B">
            <w:pPr>
              <w:pStyle w:val="ConsPlusCell"/>
              <w:jc w:val="both"/>
              <w:rPr>
                <w:sz w:val="24"/>
                <w:szCs w:val="24"/>
              </w:rPr>
            </w:pPr>
          </w:p>
        </w:tc>
        <w:tc>
          <w:tcPr>
            <w:tcW w:w="200" w:type="dxa"/>
            <w:tcBorders>
              <w:top w:val="single" w:sz="4" w:space="0" w:color="auto"/>
              <w:left w:val="single" w:sz="4" w:space="0" w:color="auto"/>
              <w:bottom w:val="single" w:sz="4" w:space="0" w:color="auto"/>
              <w:right w:val="single" w:sz="4" w:space="0" w:color="auto"/>
            </w:tcBorders>
          </w:tcPr>
          <w:p w:rsidR="0013500B" w:rsidRPr="002E2A26" w:rsidRDefault="0013500B" w:rsidP="0013500B">
            <w:pPr>
              <w:pStyle w:val="ConsPlusCell"/>
              <w:jc w:val="both"/>
              <w:rPr>
                <w:sz w:val="24"/>
                <w:szCs w:val="24"/>
              </w:rPr>
            </w:pPr>
          </w:p>
        </w:tc>
        <w:tc>
          <w:tcPr>
            <w:tcW w:w="2010" w:type="dxa"/>
            <w:tcBorders>
              <w:left w:val="single" w:sz="4" w:space="0" w:color="auto"/>
              <w:bottom w:val="single" w:sz="4" w:space="0" w:color="auto"/>
              <w:right w:val="single" w:sz="4" w:space="0" w:color="auto"/>
            </w:tcBorders>
          </w:tcPr>
          <w:p w:rsidR="0013500B" w:rsidRPr="002E2A26" w:rsidRDefault="0013500B" w:rsidP="0013500B">
            <w:pPr>
              <w:pStyle w:val="ConsPlusCell"/>
              <w:jc w:val="right"/>
              <w:rPr>
                <w:sz w:val="24"/>
                <w:szCs w:val="24"/>
              </w:rPr>
            </w:pPr>
            <w:r w:rsidRPr="002E2A26">
              <w:rPr>
                <w:sz w:val="24"/>
                <w:szCs w:val="24"/>
              </w:rPr>
              <w:t>2025</w:t>
            </w:r>
          </w:p>
        </w:tc>
        <w:tc>
          <w:tcPr>
            <w:tcW w:w="1701" w:type="dxa"/>
            <w:tcBorders>
              <w:left w:val="single" w:sz="4" w:space="0" w:color="auto"/>
              <w:bottom w:val="single" w:sz="4" w:space="0" w:color="auto"/>
              <w:right w:val="single" w:sz="4" w:space="0" w:color="auto"/>
            </w:tcBorders>
          </w:tcPr>
          <w:p w:rsidR="0013500B" w:rsidRPr="002E2A26" w:rsidRDefault="0013500B" w:rsidP="0013500B">
            <w:pPr>
              <w:pStyle w:val="ConsPlusCell"/>
              <w:jc w:val="center"/>
              <w:rPr>
                <w:sz w:val="24"/>
                <w:szCs w:val="24"/>
              </w:rPr>
            </w:pPr>
            <w:r>
              <w:rPr>
                <w:sz w:val="24"/>
                <w:szCs w:val="24"/>
              </w:rPr>
              <w:t>1458,0</w:t>
            </w:r>
          </w:p>
        </w:tc>
        <w:tc>
          <w:tcPr>
            <w:tcW w:w="1276" w:type="dxa"/>
            <w:tcBorders>
              <w:left w:val="single" w:sz="4" w:space="0" w:color="auto"/>
              <w:bottom w:val="single" w:sz="4" w:space="0" w:color="auto"/>
              <w:right w:val="single" w:sz="4" w:space="0" w:color="auto"/>
            </w:tcBorders>
          </w:tcPr>
          <w:p w:rsidR="0013500B" w:rsidRPr="002E2A26" w:rsidRDefault="0013500B" w:rsidP="0013500B">
            <w:pPr>
              <w:pStyle w:val="ConsPlusCell"/>
              <w:jc w:val="center"/>
              <w:rPr>
                <w:sz w:val="24"/>
                <w:szCs w:val="24"/>
              </w:rPr>
            </w:pPr>
            <w:r>
              <w:rPr>
                <w:sz w:val="24"/>
                <w:szCs w:val="24"/>
              </w:rPr>
              <w:t>1458,0</w:t>
            </w:r>
          </w:p>
        </w:tc>
        <w:tc>
          <w:tcPr>
            <w:tcW w:w="1417" w:type="dxa"/>
            <w:tcBorders>
              <w:left w:val="single" w:sz="4" w:space="0" w:color="auto"/>
              <w:bottom w:val="single" w:sz="4" w:space="0" w:color="auto"/>
              <w:right w:val="single" w:sz="4" w:space="0" w:color="auto"/>
            </w:tcBorders>
          </w:tcPr>
          <w:p w:rsidR="0013500B" w:rsidRPr="002E2A26" w:rsidRDefault="0013500B" w:rsidP="0013500B">
            <w:pPr>
              <w:pStyle w:val="ConsPlusCell"/>
              <w:jc w:val="center"/>
              <w:rPr>
                <w:sz w:val="24"/>
                <w:szCs w:val="24"/>
              </w:rPr>
            </w:pPr>
            <w:r w:rsidRPr="002E2A26">
              <w:rPr>
                <w:sz w:val="24"/>
                <w:szCs w:val="24"/>
              </w:rPr>
              <w:t>0</w:t>
            </w:r>
          </w:p>
        </w:tc>
        <w:tc>
          <w:tcPr>
            <w:tcW w:w="1418" w:type="dxa"/>
            <w:tcBorders>
              <w:left w:val="single" w:sz="4" w:space="0" w:color="auto"/>
              <w:bottom w:val="single" w:sz="4" w:space="0" w:color="auto"/>
              <w:right w:val="single" w:sz="4" w:space="0" w:color="auto"/>
            </w:tcBorders>
          </w:tcPr>
          <w:p w:rsidR="0013500B" w:rsidRPr="002E2A26" w:rsidRDefault="0013500B" w:rsidP="0013500B">
            <w:pPr>
              <w:pStyle w:val="ConsPlusCell"/>
              <w:jc w:val="center"/>
              <w:rPr>
                <w:sz w:val="24"/>
                <w:szCs w:val="24"/>
              </w:rPr>
            </w:pPr>
            <w:r w:rsidRPr="002E2A26">
              <w:rPr>
                <w:sz w:val="24"/>
                <w:szCs w:val="24"/>
              </w:rPr>
              <w:t>0</w:t>
            </w:r>
          </w:p>
        </w:tc>
        <w:tc>
          <w:tcPr>
            <w:tcW w:w="1276" w:type="dxa"/>
            <w:tcBorders>
              <w:left w:val="single" w:sz="4" w:space="0" w:color="auto"/>
              <w:bottom w:val="single" w:sz="4" w:space="0" w:color="auto"/>
              <w:right w:val="single" w:sz="4" w:space="0" w:color="auto"/>
            </w:tcBorders>
          </w:tcPr>
          <w:p w:rsidR="0013500B" w:rsidRPr="002E2A26" w:rsidRDefault="0013500B" w:rsidP="0013500B">
            <w:pPr>
              <w:pStyle w:val="ConsPlusCell"/>
              <w:jc w:val="center"/>
              <w:rPr>
                <w:sz w:val="24"/>
                <w:szCs w:val="24"/>
              </w:rPr>
            </w:pPr>
            <w:r w:rsidRPr="002E2A26">
              <w:rPr>
                <w:sz w:val="24"/>
                <w:szCs w:val="24"/>
              </w:rPr>
              <w:t>0</w:t>
            </w:r>
          </w:p>
        </w:tc>
      </w:tr>
      <w:tr w:rsidR="0013500B" w:rsidRPr="002E2A26" w:rsidTr="0022682A">
        <w:trPr>
          <w:tblCellSpacing w:w="5" w:type="nil"/>
        </w:trPr>
        <w:tc>
          <w:tcPr>
            <w:tcW w:w="200" w:type="dxa"/>
            <w:tcBorders>
              <w:top w:val="single" w:sz="4" w:space="0" w:color="auto"/>
              <w:left w:val="single" w:sz="4" w:space="0" w:color="auto"/>
              <w:bottom w:val="single" w:sz="4" w:space="0" w:color="auto"/>
              <w:right w:val="single" w:sz="4" w:space="0" w:color="auto"/>
            </w:tcBorders>
          </w:tcPr>
          <w:p w:rsidR="0013500B" w:rsidRPr="002E2A26" w:rsidRDefault="0013500B" w:rsidP="0013500B">
            <w:pPr>
              <w:pStyle w:val="ConsPlusCell"/>
              <w:jc w:val="both"/>
              <w:rPr>
                <w:sz w:val="24"/>
                <w:szCs w:val="24"/>
              </w:rPr>
            </w:pPr>
          </w:p>
        </w:tc>
        <w:tc>
          <w:tcPr>
            <w:tcW w:w="200" w:type="dxa"/>
            <w:tcBorders>
              <w:top w:val="single" w:sz="4" w:space="0" w:color="auto"/>
              <w:left w:val="single" w:sz="4" w:space="0" w:color="auto"/>
              <w:bottom w:val="single" w:sz="4" w:space="0" w:color="auto"/>
              <w:right w:val="single" w:sz="4" w:space="0" w:color="auto"/>
            </w:tcBorders>
          </w:tcPr>
          <w:p w:rsidR="0013500B" w:rsidRPr="002E2A26" w:rsidRDefault="0013500B" w:rsidP="0013500B">
            <w:pPr>
              <w:pStyle w:val="ConsPlusCell"/>
              <w:jc w:val="both"/>
              <w:rPr>
                <w:sz w:val="24"/>
                <w:szCs w:val="24"/>
              </w:rPr>
            </w:pPr>
          </w:p>
        </w:tc>
        <w:tc>
          <w:tcPr>
            <w:tcW w:w="2010" w:type="dxa"/>
            <w:tcBorders>
              <w:left w:val="single" w:sz="4" w:space="0" w:color="auto"/>
              <w:bottom w:val="single" w:sz="4" w:space="0" w:color="auto"/>
              <w:right w:val="single" w:sz="4" w:space="0" w:color="auto"/>
            </w:tcBorders>
          </w:tcPr>
          <w:p w:rsidR="0013500B" w:rsidRPr="002E2A26" w:rsidRDefault="0013500B" w:rsidP="0013500B">
            <w:pPr>
              <w:pStyle w:val="ConsPlusCell"/>
              <w:jc w:val="right"/>
              <w:rPr>
                <w:sz w:val="24"/>
                <w:szCs w:val="24"/>
              </w:rPr>
            </w:pPr>
            <w:r w:rsidRPr="002E2A26">
              <w:rPr>
                <w:sz w:val="24"/>
                <w:szCs w:val="24"/>
              </w:rPr>
              <w:t>2026</w:t>
            </w:r>
          </w:p>
        </w:tc>
        <w:tc>
          <w:tcPr>
            <w:tcW w:w="1701" w:type="dxa"/>
            <w:tcBorders>
              <w:left w:val="single" w:sz="4" w:space="0" w:color="auto"/>
              <w:bottom w:val="single" w:sz="4" w:space="0" w:color="auto"/>
              <w:right w:val="single" w:sz="4" w:space="0" w:color="auto"/>
            </w:tcBorders>
          </w:tcPr>
          <w:p w:rsidR="0013500B" w:rsidRPr="002E2A26" w:rsidRDefault="0013500B" w:rsidP="0013500B">
            <w:pPr>
              <w:pStyle w:val="ConsPlusCell"/>
              <w:jc w:val="center"/>
              <w:rPr>
                <w:sz w:val="24"/>
                <w:szCs w:val="24"/>
              </w:rPr>
            </w:pPr>
            <w:r>
              <w:rPr>
                <w:sz w:val="24"/>
                <w:szCs w:val="24"/>
              </w:rPr>
              <w:t>1458,0</w:t>
            </w:r>
          </w:p>
        </w:tc>
        <w:tc>
          <w:tcPr>
            <w:tcW w:w="1276" w:type="dxa"/>
            <w:tcBorders>
              <w:left w:val="single" w:sz="4" w:space="0" w:color="auto"/>
              <w:bottom w:val="single" w:sz="4" w:space="0" w:color="auto"/>
              <w:right w:val="single" w:sz="4" w:space="0" w:color="auto"/>
            </w:tcBorders>
          </w:tcPr>
          <w:p w:rsidR="0013500B" w:rsidRPr="002E2A26" w:rsidRDefault="0013500B" w:rsidP="0013500B">
            <w:pPr>
              <w:pStyle w:val="ConsPlusCell"/>
              <w:jc w:val="center"/>
              <w:rPr>
                <w:sz w:val="24"/>
                <w:szCs w:val="24"/>
              </w:rPr>
            </w:pPr>
            <w:r>
              <w:rPr>
                <w:sz w:val="24"/>
                <w:szCs w:val="24"/>
              </w:rPr>
              <w:t>1458,0</w:t>
            </w:r>
          </w:p>
        </w:tc>
        <w:tc>
          <w:tcPr>
            <w:tcW w:w="1417" w:type="dxa"/>
            <w:tcBorders>
              <w:left w:val="single" w:sz="4" w:space="0" w:color="auto"/>
              <w:bottom w:val="single" w:sz="4" w:space="0" w:color="auto"/>
              <w:right w:val="single" w:sz="4" w:space="0" w:color="auto"/>
            </w:tcBorders>
          </w:tcPr>
          <w:p w:rsidR="0013500B" w:rsidRPr="002E2A26" w:rsidRDefault="0013500B" w:rsidP="0013500B">
            <w:pPr>
              <w:pStyle w:val="ConsPlusCell"/>
              <w:jc w:val="center"/>
              <w:rPr>
                <w:sz w:val="24"/>
                <w:szCs w:val="24"/>
              </w:rPr>
            </w:pPr>
            <w:r w:rsidRPr="002E2A26">
              <w:rPr>
                <w:sz w:val="24"/>
                <w:szCs w:val="24"/>
              </w:rPr>
              <w:t>0</w:t>
            </w:r>
          </w:p>
        </w:tc>
        <w:tc>
          <w:tcPr>
            <w:tcW w:w="1418" w:type="dxa"/>
            <w:tcBorders>
              <w:left w:val="single" w:sz="4" w:space="0" w:color="auto"/>
              <w:bottom w:val="single" w:sz="4" w:space="0" w:color="auto"/>
              <w:right w:val="single" w:sz="4" w:space="0" w:color="auto"/>
            </w:tcBorders>
          </w:tcPr>
          <w:p w:rsidR="0013500B" w:rsidRPr="002E2A26" w:rsidRDefault="0013500B" w:rsidP="0013500B">
            <w:pPr>
              <w:pStyle w:val="ConsPlusCell"/>
              <w:jc w:val="center"/>
              <w:rPr>
                <w:sz w:val="24"/>
                <w:szCs w:val="24"/>
              </w:rPr>
            </w:pPr>
            <w:r w:rsidRPr="002E2A26">
              <w:rPr>
                <w:sz w:val="24"/>
                <w:szCs w:val="24"/>
              </w:rPr>
              <w:t>0</w:t>
            </w:r>
          </w:p>
        </w:tc>
        <w:tc>
          <w:tcPr>
            <w:tcW w:w="1276" w:type="dxa"/>
            <w:tcBorders>
              <w:left w:val="single" w:sz="4" w:space="0" w:color="auto"/>
              <w:bottom w:val="single" w:sz="4" w:space="0" w:color="auto"/>
              <w:right w:val="single" w:sz="4" w:space="0" w:color="auto"/>
            </w:tcBorders>
          </w:tcPr>
          <w:p w:rsidR="0013500B" w:rsidRPr="002E2A26" w:rsidRDefault="0013500B" w:rsidP="0013500B">
            <w:pPr>
              <w:pStyle w:val="ConsPlusCell"/>
              <w:jc w:val="center"/>
              <w:rPr>
                <w:sz w:val="24"/>
                <w:szCs w:val="24"/>
              </w:rPr>
            </w:pPr>
            <w:r w:rsidRPr="002E2A26">
              <w:rPr>
                <w:sz w:val="24"/>
                <w:szCs w:val="24"/>
              </w:rPr>
              <w:t>0</w:t>
            </w:r>
          </w:p>
        </w:tc>
      </w:tr>
    </w:tbl>
    <w:p w:rsidR="0013500B" w:rsidRPr="002E2A26" w:rsidRDefault="0013500B" w:rsidP="0013500B">
      <w:pPr>
        <w:ind w:firstLine="708"/>
        <w:rPr>
          <w:szCs w:val="24"/>
        </w:rPr>
      </w:pPr>
    </w:p>
    <w:p w:rsidR="0013500B" w:rsidRPr="002E2A26" w:rsidRDefault="0013500B" w:rsidP="0013500B">
      <w:pPr>
        <w:pStyle w:val="a9"/>
        <w:widowControl w:val="0"/>
        <w:autoSpaceDE w:val="0"/>
        <w:autoSpaceDN w:val="0"/>
        <w:adjustRightInd w:val="0"/>
        <w:ind w:left="780"/>
        <w:jc w:val="center"/>
        <w:outlineLvl w:val="0"/>
        <w:rPr>
          <w:rStyle w:val="FontStyle31"/>
          <w:rFonts w:eastAsia="Times New Roman" w:cstheme="minorBidi"/>
          <w:bCs w:val="0"/>
          <w:i/>
          <w:sz w:val="24"/>
          <w:szCs w:val="24"/>
          <w:lang w:eastAsia="ru-RU"/>
        </w:rPr>
      </w:pPr>
      <w:r w:rsidRPr="002E2A26">
        <w:rPr>
          <w:rStyle w:val="FontStyle31"/>
          <w:i/>
          <w:sz w:val="24"/>
          <w:szCs w:val="24"/>
        </w:rPr>
        <w:t xml:space="preserve">5.5. </w:t>
      </w:r>
      <w:r w:rsidRPr="00E333B9">
        <w:rPr>
          <w:rStyle w:val="FontStyle31"/>
          <w:i/>
          <w:sz w:val="24"/>
          <w:szCs w:val="24"/>
        </w:rPr>
        <w:t xml:space="preserve">Механизм реализации подпрограммы </w:t>
      </w:r>
      <w:r>
        <w:rPr>
          <w:rStyle w:val="FontStyle31"/>
          <w:i/>
          <w:sz w:val="24"/>
          <w:szCs w:val="24"/>
        </w:rPr>
        <w:t>5</w:t>
      </w:r>
      <w:r w:rsidRPr="00E333B9">
        <w:rPr>
          <w:rStyle w:val="FontStyle31"/>
          <w:i/>
          <w:sz w:val="24"/>
          <w:szCs w:val="24"/>
        </w:rPr>
        <w:t>.</w:t>
      </w:r>
    </w:p>
    <w:p w:rsidR="0013500B" w:rsidRPr="0013500B" w:rsidRDefault="0013500B" w:rsidP="0013500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3500B">
        <w:rPr>
          <w:rFonts w:ascii="Times New Roman" w:hAnsi="Times New Roman"/>
          <w:sz w:val="24"/>
          <w:szCs w:val="24"/>
          <w:lang w:eastAsia="ru-RU"/>
        </w:rPr>
        <w:t xml:space="preserve">Управление и контроль за реализацией муниципальной подпрограммы 5 осуществляет </w:t>
      </w:r>
      <w:r w:rsidRPr="0013500B">
        <w:rPr>
          <w:rFonts w:ascii="Times New Roman" w:hAnsi="Times New Roman"/>
          <w:sz w:val="24"/>
          <w:szCs w:val="24"/>
        </w:rPr>
        <w:t xml:space="preserve">начальник отдела культуры, спорта и молодежной политики администрации </w:t>
      </w:r>
      <w:proofErr w:type="gramStart"/>
      <w:r w:rsidRPr="0013500B">
        <w:rPr>
          <w:rFonts w:ascii="Times New Roman" w:hAnsi="Times New Roman"/>
          <w:sz w:val="24"/>
          <w:szCs w:val="24"/>
        </w:rPr>
        <w:t>г</w:t>
      </w:r>
      <w:proofErr w:type="gramEnd"/>
      <w:r w:rsidRPr="0013500B">
        <w:rPr>
          <w:rFonts w:ascii="Times New Roman" w:hAnsi="Times New Roman"/>
          <w:sz w:val="24"/>
          <w:szCs w:val="24"/>
        </w:rPr>
        <w:t>. Полярные Зори (далее</w:t>
      </w:r>
      <w:r w:rsidR="0022682A">
        <w:rPr>
          <w:rFonts w:ascii="Times New Roman" w:hAnsi="Times New Roman"/>
          <w:sz w:val="24"/>
          <w:szCs w:val="24"/>
        </w:rPr>
        <w:t xml:space="preserve"> </w:t>
      </w:r>
      <w:r w:rsidRPr="0013500B">
        <w:rPr>
          <w:rFonts w:ascii="Times New Roman" w:hAnsi="Times New Roman"/>
          <w:sz w:val="24"/>
          <w:szCs w:val="24"/>
        </w:rPr>
        <w:t>-</w:t>
      </w:r>
      <w:r w:rsidR="0022682A">
        <w:rPr>
          <w:rFonts w:ascii="Times New Roman" w:hAnsi="Times New Roman"/>
          <w:sz w:val="24"/>
          <w:szCs w:val="24"/>
        </w:rPr>
        <w:t xml:space="preserve"> </w:t>
      </w:r>
      <w:r w:rsidRPr="0013500B">
        <w:rPr>
          <w:rFonts w:ascii="Times New Roman" w:hAnsi="Times New Roman"/>
          <w:sz w:val="24"/>
          <w:szCs w:val="24"/>
        </w:rPr>
        <w:t>ОКСиМП).</w:t>
      </w:r>
    </w:p>
    <w:p w:rsidR="0013500B" w:rsidRPr="0013500B" w:rsidRDefault="0013500B" w:rsidP="0013500B">
      <w:pPr>
        <w:autoSpaceDE w:val="0"/>
        <w:autoSpaceDN w:val="0"/>
        <w:adjustRightInd w:val="0"/>
        <w:spacing w:after="0" w:line="240" w:lineRule="auto"/>
        <w:ind w:firstLine="709"/>
        <w:jc w:val="both"/>
        <w:rPr>
          <w:rFonts w:ascii="Times New Roman" w:hAnsi="Times New Roman"/>
          <w:sz w:val="24"/>
          <w:szCs w:val="24"/>
          <w:lang w:eastAsia="ru-RU"/>
        </w:rPr>
      </w:pPr>
      <w:r w:rsidRPr="0013500B">
        <w:rPr>
          <w:rFonts w:ascii="Times New Roman" w:hAnsi="Times New Roman"/>
          <w:sz w:val="24"/>
          <w:szCs w:val="24"/>
          <w:lang w:eastAsia="ru-RU"/>
        </w:rPr>
        <w:t>Текущее управление реализацией мероприятий, включенных в муниципальную подпрограмму, осуществляется соисполнителями муниципальной подпрограммы, ответственными за реализацию мероприятий муниципальной подпрограммы 5:</w:t>
      </w:r>
    </w:p>
    <w:p w:rsidR="0013500B" w:rsidRPr="0013500B" w:rsidRDefault="0013500B" w:rsidP="0013500B">
      <w:pPr>
        <w:autoSpaceDE w:val="0"/>
        <w:autoSpaceDN w:val="0"/>
        <w:adjustRightInd w:val="0"/>
        <w:spacing w:after="0" w:line="240" w:lineRule="auto"/>
        <w:ind w:firstLine="709"/>
        <w:jc w:val="both"/>
        <w:rPr>
          <w:rFonts w:ascii="Times New Roman" w:hAnsi="Times New Roman"/>
          <w:sz w:val="24"/>
          <w:szCs w:val="24"/>
        </w:rPr>
      </w:pPr>
      <w:r w:rsidRPr="0013500B">
        <w:rPr>
          <w:rFonts w:ascii="Times New Roman" w:hAnsi="Times New Roman"/>
          <w:sz w:val="24"/>
          <w:szCs w:val="24"/>
          <w:lang w:eastAsia="ru-RU"/>
        </w:rPr>
        <w:t xml:space="preserve">- </w:t>
      </w:r>
      <w:r w:rsidRPr="0013500B">
        <w:rPr>
          <w:rFonts w:ascii="Times New Roman" w:hAnsi="Times New Roman"/>
          <w:sz w:val="24"/>
          <w:szCs w:val="24"/>
        </w:rPr>
        <w:t xml:space="preserve">Муниципальное бюджетное учреждение культуры «Городской Дворец культуры </w:t>
      </w:r>
      <w:proofErr w:type="gramStart"/>
      <w:r w:rsidRPr="0013500B">
        <w:rPr>
          <w:rFonts w:ascii="Times New Roman" w:hAnsi="Times New Roman"/>
          <w:sz w:val="24"/>
          <w:szCs w:val="24"/>
        </w:rPr>
        <w:t>г</w:t>
      </w:r>
      <w:proofErr w:type="gramEnd"/>
      <w:r w:rsidRPr="0013500B">
        <w:rPr>
          <w:rFonts w:ascii="Times New Roman" w:hAnsi="Times New Roman"/>
          <w:sz w:val="24"/>
          <w:szCs w:val="24"/>
        </w:rPr>
        <w:t>. Полярные Зори»,</w:t>
      </w:r>
    </w:p>
    <w:p w:rsidR="0013500B" w:rsidRPr="0013500B" w:rsidRDefault="0013500B" w:rsidP="0013500B">
      <w:pPr>
        <w:autoSpaceDE w:val="0"/>
        <w:autoSpaceDN w:val="0"/>
        <w:adjustRightInd w:val="0"/>
        <w:spacing w:after="0" w:line="240" w:lineRule="auto"/>
        <w:ind w:firstLine="709"/>
        <w:jc w:val="both"/>
        <w:rPr>
          <w:rFonts w:ascii="Times New Roman" w:hAnsi="Times New Roman"/>
          <w:sz w:val="24"/>
          <w:szCs w:val="24"/>
        </w:rPr>
      </w:pPr>
      <w:r w:rsidRPr="0013500B">
        <w:rPr>
          <w:rFonts w:ascii="Times New Roman" w:hAnsi="Times New Roman"/>
          <w:sz w:val="24"/>
          <w:szCs w:val="24"/>
        </w:rPr>
        <w:t>- Муниципальное бюджетное учреждение культуры «Дом культуры н.п. Африканда»;</w:t>
      </w:r>
    </w:p>
    <w:p w:rsidR="0013500B" w:rsidRPr="0013500B" w:rsidRDefault="0013500B" w:rsidP="0013500B">
      <w:pPr>
        <w:autoSpaceDE w:val="0"/>
        <w:autoSpaceDN w:val="0"/>
        <w:adjustRightInd w:val="0"/>
        <w:spacing w:after="0" w:line="240" w:lineRule="auto"/>
        <w:ind w:firstLine="709"/>
        <w:jc w:val="both"/>
        <w:rPr>
          <w:rFonts w:ascii="Times New Roman" w:hAnsi="Times New Roman"/>
          <w:sz w:val="24"/>
          <w:szCs w:val="24"/>
        </w:rPr>
      </w:pPr>
      <w:r w:rsidRPr="0013500B">
        <w:rPr>
          <w:rFonts w:ascii="Times New Roman" w:hAnsi="Times New Roman"/>
          <w:sz w:val="24"/>
          <w:szCs w:val="24"/>
        </w:rPr>
        <w:t xml:space="preserve">- Муниципальное бюджетное учреждение культуры «Централизованная библиотечная система </w:t>
      </w:r>
      <w:proofErr w:type="gramStart"/>
      <w:r w:rsidRPr="0013500B">
        <w:rPr>
          <w:rFonts w:ascii="Times New Roman" w:hAnsi="Times New Roman"/>
          <w:sz w:val="24"/>
          <w:szCs w:val="24"/>
        </w:rPr>
        <w:t>г</w:t>
      </w:r>
      <w:proofErr w:type="gramEnd"/>
      <w:r w:rsidRPr="0013500B">
        <w:rPr>
          <w:rFonts w:ascii="Times New Roman" w:hAnsi="Times New Roman"/>
          <w:sz w:val="24"/>
          <w:szCs w:val="24"/>
        </w:rPr>
        <w:t>. Полярные Зори»,</w:t>
      </w:r>
    </w:p>
    <w:p w:rsidR="0013500B" w:rsidRPr="0013500B" w:rsidRDefault="0013500B" w:rsidP="0013500B">
      <w:pPr>
        <w:autoSpaceDE w:val="0"/>
        <w:autoSpaceDN w:val="0"/>
        <w:adjustRightInd w:val="0"/>
        <w:spacing w:after="0" w:line="240" w:lineRule="auto"/>
        <w:ind w:firstLine="709"/>
        <w:jc w:val="both"/>
        <w:rPr>
          <w:rFonts w:ascii="Times New Roman" w:hAnsi="Times New Roman"/>
          <w:sz w:val="24"/>
          <w:szCs w:val="24"/>
        </w:rPr>
      </w:pPr>
      <w:r w:rsidRPr="0013500B">
        <w:rPr>
          <w:rFonts w:ascii="Times New Roman" w:hAnsi="Times New Roman"/>
          <w:sz w:val="24"/>
          <w:szCs w:val="24"/>
          <w:lang w:eastAsia="ru-RU"/>
        </w:rPr>
        <w:t xml:space="preserve">- </w:t>
      </w:r>
      <w:r w:rsidRPr="0013500B">
        <w:rPr>
          <w:rFonts w:ascii="Times New Roman" w:hAnsi="Times New Roman"/>
          <w:sz w:val="24"/>
          <w:szCs w:val="24"/>
        </w:rPr>
        <w:t xml:space="preserve">Муниципальное бюджетное учреждение дополнительного образования «Детская школа искусств </w:t>
      </w:r>
      <w:proofErr w:type="gramStart"/>
      <w:r w:rsidRPr="0013500B">
        <w:rPr>
          <w:rFonts w:ascii="Times New Roman" w:hAnsi="Times New Roman"/>
          <w:sz w:val="24"/>
          <w:szCs w:val="24"/>
        </w:rPr>
        <w:t>г</w:t>
      </w:r>
      <w:proofErr w:type="gramEnd"/>
      <w:r w:rsidRPr="0013500B">
        <w:rPr>
          <w:rFonts w:ascii="Times New Roman" w:hAnsi="Times New Roman"/>
          <w:sz w:val="24"/>
          <w:szCs w:val="24"/>
        </w:rPr>
        <w:t>. Полярные Зори»,</w:t>
      </w:r>
    </w:p>
    <w:p w:rsidR="0013500B" w:rsidRPr="0013500B" w:rsidRDefault="0013500B" w:rsidP="0013500B">
      <w:pPr>
        <w:autoSpaceDE w:val="0"/>
        <w:autoSpaceDN w:val="0"/>
        <w:adjustRightInd w:val="0"/>
        <w:spacing w:after="0" w:line="240" w:lineRule="auto"/>
        <w:ind w:firstLine="709"/>
        <w:jc w:val="both"/>
        <w:rPr>
          <w:rFonts w:ascii="Times New Roman" w:hAnsi="Times New Roman"/>
          <w:sz w:val="24"/>
          <w:szCs w:val="24"/>
          <w:lang w:eastAsia="ru-RU"/>
        </w:rPr>
      </w:pPr>
      <w:r w:rsidRPr="0013500B">
        <w:rPr>
          <w:rFonts w:ascii="Times New Roman" w:hAnsi="Times New Roman"/>
          <w:sz w:val="24"/>
          <w:szCs w:val="24"/>
          <w:lang w:eastAsia="ru-RU"/>
        </w:rPr>
        <w:t xml:space="preserve">- </w:t>
      </w:r>
      <w:r w:rsidRPr="0013500B">
        <w:rPr>
          <w:rFonts w:ascii="Times New Roman" w:hAnsi="Times New Roman"/>
          <w:sz w:val="24"/>
          <w:szCs w:val="24"/>
        </w:rPr>
        <w:t>Муниципальное бюджетное учреждение дополнительного образования «Детская школа искусств н.п. Африканда».</w:t>
      </w:r>
    </w:p>
    <w:p w:rsidR="0013500B" w:rsidRPr="0013500B" w:rsidRDefault="0013500B" w:rsidP="0013500B">
      <w:pPr>
        <w:pStyle w:val="ConsPlusCell"/>
        <w:widowControl/>
        <w:ind w:firstLine="709"/>
        <w:jc w:val="both"/>
        <w:rPr>
          <w:sz w:val="24"/>
          <w:szCs w:val="24"/>
        </w:rPr>
      </w:pPr>
      <w:r w:rsidRPr="0013500B">
        <w:rPr>
          <w:sz w:val="24"/>
          <w:szCs w:val="24"/>
        </w:rPr>
        <w:t>ОКСиМП, с учетом выделяемых на реализацию подпрограммы 5 финансовых средств, ежегодно уточняет целевые показатели и объем средств, необходимый на выполнение подпрограммных мероприятий, состав участников и вносит корректировку в подпрограмму в установленном порядке.</w:t>
      </w:r>
    </w:p>
    <w:p w:rsidR="0013500B" w:rsidRPr="0013500B" w:rsidRDefault="0013500B" w:rsidP="0013500B">
      <w:pPr>
        <w:pStyle w:val="ConsPlusCell"/>
        <w:widowControl/>
        <w:ind w:firstLine="709"/>
        <w:jc w:val="both"/>
        <w:rPr>
          <w:sz w:val="24"/>
          <w:szCs w:val="24"/>
        </w:rPr>
      </w:pPr>
      <w:r w:rsidRPr="0013500B">
        <w:rPr>
          <w:sz w:val="24"/>
          <w:szCs w:val="24"/>
        </w:rPr>
        <w:t xml:space="preserve">Реализация подпрограммы осуществляется в соответствии с законодательством Российской Федерации о размещении заказов для государственных и муниципальных нужд, а также в соответствии с муниципальными правовыми актами администрации </w:t>
      </w:r>
      <w:proofErr w:type="gramStart"/>
      <w:r w:rsidRPr="0013500B">
        <w:rPr>
          <w:sz w:val="24"/>
          <w:szCs w:val="24"/>
        </w:rPr>
        <w:t>г</w:t>
      </w:r>
      <w:proofErr w:type="gramEnd"/>
      <w:r w:rsidRPr="0013500B">
        <w:rPr>
          <w:sz w:val="24"/>
          <w:szCs w:val="24"/>
        </w:rPr>
        <w:t>. Полярные Зори.</w:t>
      </w:r>
    </w:p>
    <w:p w:rsidR="0013500B" w:rsidRPr="0013500B" w:rsidRDefault="0013500B" w:rsidP="0013500B">
      <w:pPr>
        <w:widowControl w:val="0"/>
        <w:autoSpaceDE w:val="0"/>
        <w:autoSpaceDN w:val="0"/>
        <w:adjustRightInd w:val="0"/>
        <w:spacing w:after="0" w:line="240" w:lineRule="auto"/>
        <w:ind w:firstLine="709"/>
        <w:jc w:val="both"/>
        <w:rPr>
          <w:rFonts w:ascii="Times New Roman" w:hAnsi="Times New Roman"/>
          <w:sz w:val="24"/>
          <w:szCs w:val="24"/>
        </w:rPr>
      </w:pPr>
      <w:r w:rsidRPr="0013500B">
        <w:rPr>
          <w:rFonts w:ascii="Times New Roman" w:hAnsi="Times New Roman"/>
          <w:sz w:val="24"/>
          <w:szCs w:val="24"/>
        </w:rPr>
        <w:t>ОКСиМП осуществляет мониторинг эффективности реализации подпрограммы.</w:t>
      </w:r>
    </w:p>
    <w:p w:rsidR="0013500B" w:rsidRPr="0013500B" w:rsidRDefault="0013500B" w:rsidP="0013500B">
      <w:pPr>
        <w:widowControl w:val="0"/>
        <w:autoSpaceDE w:val="0"/>
        <w:autoSpaceDN w:val="0"/>
        <w:adjustRightInd w:val="0"/>
        <w:spacing w:after="0" w:line="240" w:lineRule="auto"/>
        <w:ind w:firstLine="709"/>
        <w:jc w:val="both"/>
        <w:rPr>
          <w:rFonts w:ascii="Times New Roman" w:hAnsi="Times New Roman"/>
          <w:sz w:val="24"/>
          <w:szCs w:val="24"/>
        </w:rPr>
      </w:pPr>
      <w:r w:rsidRPr="0013500B">
        <w:rPr>
          <w:rFonts w:ascii="Times New Roman" w:hAnsi="Times New Roman"/>
          <w:sz w:val="24"/>
          <w:szCs w:val="24"/>
        </w:rPr>
        <w:t>Соисполнители мероприятия подпрограммы в установленном Порядке разработки, утверждения и реализации муниципальных программ муниципального образования г</w:t>
      </w:r>
      <w:proofErr w:type="gramStart"/>
      <w:r w:rsidRPr="0013500B">
        <w:rPr>
          <w:rFonts w:ascii="Times New Roman" w:hAnsi="Times New Roman"/>
          <w:sz w:val="24"/>
          <w:szCs w:val="24"/>
        </w:rPr>
        <w:t>.П</w:t>
      </w:r>
      <w:proofErr w:type="gramEnd"/>
      <w:r w:rsidRPr="0013500B">
        <w:rPr>
          <w:rFonts w:ascii="Times New Roman" w:hAnsi="Times New Roman"/>
          <w:sz w:val="24"/>
          <w:szCs w:val="24"/>
        </w:rPr>
        <w:t>олярные Зори с подведомственной территорией</w:t>
      </w:r>
      <w:r w:rsidR="0022682A">
        <w:rPr>
          <w:rFonts w:ascii="Times New Roman" w:hAnsi="Times New Roman"/>
          <w:sz w:val="24"/>
          <w:szCs w:val="24"/>
        </w:rPr>
        <w:t xml:space="preserve"> </w:t>
      </w:r>
      <w:r w:rsidRPr="0013500B">
        <w:rPr>
          <w:rFonts w:ascii="Times New Roman" w:hAnsi="Times New Roman"/>
          <w:sz w:val="24"/>
          <w:szCs w:val="24"/>
        </w:rPr>
        <w:t>предоставляют информацию в ОКСиМП о ходе реализации подпрограммы. ОКСиМП формирует сводный отчет по реализации программы в целом. Отчеты составляются и представляются в соответствии с утвержденным Порядком.</w:t>
      </w:r>
    </w:p>
    <w:p w:rsidR="0013500B" w:rsidRDefault="0013500B" w:rsidP="0013500B">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3500B">
        <w:rPr>
          <w:rFonts w:ascii="Times New Roman" w:eastAsia="Times New Roman" w:hAnsi="Times New Roman"/>
          <w:sz w:val="24"/>
          <w:szCs w:val="24"/>
          <w:lang w:eastAsia="ru-RU"/>
        </w:rPr>
        <w:t>В целях исполнения мероприятий Программы  (подпрограмм) ОКСиМП доводит  соисполнителям программы, подведомственным бюджетным учреждениям,  муниципальные  задания на  оказание  муниципальных  услуг (выполнение   работ) физическим  и (или) юридическим  лицам.</w:t>
      </w:r>
    </w:p>
    <w:p w:rsidR="0022682A" w:rsidRPr="0013500B" w:rsidRDefault="0022682A" w:rsidP="0013500B">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p>
    <w:p w:rsidR="0013500B" w:rsidRPr="0013500B" w:rsidRDefault="0013500B" w:rsidP="0022682A">
      <w:pPr>
        <w:widowControl w:val="0"/>
        <w:autoSpaceDE w:val="0"/>
        <w:autoSpaceDN w:val="0"/>
        <w:adjustRightInd w:val="0"/>
        <w:spacing w:after="0" w:line="240" w:lineRule="auto"/>
        <w:ind w:firstLine="709"/>
        <w:jc w:val="center"/>
        <w:outlineLvl w:val="0"/>
        <w:rPr>
          <w:rFonts w:ascii="Times New Roman" w:eastAsia="Times New Roman" w:hAnsi="Times New Roman"/>
          <w:b/>
          <w:i/>
          <w:sz w:val="24"/>
          <w:szCs w:val="24"/>
          <w:lang w:eastAsia="ru-RU"/>
        </w:rPr>
      </w:pPr>
      <w:r w:rsidRPr="0013500B">
        <w:rPr>
          <w:rFonts w:ascii="Times New Roman" w:eastAsia="Times New Roman" w:hAnsi="Times New Roman"/>
          <w:b/>
          <w:i/>
          <w:sz w:val="24"/>
          <w:szCs w:val="24"/>
          <w:lang w:eastAsia="ru-RU"/>
        </w:rPr>
        <w:t>5.6. Оценка эффективности подпрограммы</w:t>
      </w:r>
      <w:r w:rsidR="0022682A">
        <w:rPr>
          <w:rFonts w:ascii="Times New Roman" w:eastAsia="Times New Roman" w:hAnsi="Times New Roman"/>
          <w:b/>
          <w:i/>
          <w:sz w:val="24"/>
          <w:szCs w:val="24"/>
          <w:lang w:eastAsia="ru-RU"/>
        </w:rPr>
        <w:t xml:space="preserve"> </w:t>
      </w:r>
      <w:r w:rsidRPr="0013500B">
        <w:rPr>
          <w:rFonts w:ascii="Times New Roman" w:eastAsia="Times New Roman" w:hAnsi="Times New Roman"/>
          <w:b/>
          <w:i/>
          <w:sz w:val="24"/>
          <w:szCs w:val="24"/>
          <w:lang w:eastAsia="ru-RU"/>
        </w:rPr>
        <w:t>5, рисков ее реализации.</w:t>
      </w:r>
    </w:p>
    <w:p w:rsidR="0013500B" w:rsidRPr="0013500B" w:rsidRDefault="0013500B" w:rsidP="0013500B">
      <w:pPr>
        <w:spacing w:after="0" w:line="240" w:lineRule="auto"/>
        <w:ind w:firstLine="709"/>
        <w:jc w:val="both"/>
        <w:rPr>
          <w:rFonts w:ascii="Times New Roman" w:hAnsi="Times New Roman"/>
          <w:b/>
          <w:sz w:val="24"/>
          <w:szCs w:val="24"/>
        </w:rPr>
      </w:pPr>
    </w:p>
    <w:p w:rsidR="0013500B" w:rsidRPr="0013500B" w:rsidRDefault="0013500B" w:rsidP="0013500B">
      <w:pPr>
        <w:widowControl w:val="0"/>
        <w:autoSpaceDE w:val="0"/>
        <w:autoSpaceDN w:val="0"/>
        <w:adjustRightInd w:val="0"/>
        <w:spacing w:after="0" w:line="240" w:lineRule="auto"/>
        <w:ind w:firstLine="709"/>
        <w:jc w:val="both"/>
        <w:rPr>
          <w:rFonts w:ascii="Times New Roman" w:hAnsi="Times New Roman"/>
          <w:sz w:val="24"/>
          <w:szCs w:val="24"/>
        </w:rPr>
      </w:pPr>
      <w:r w:rsidRPr="0013500B">
        <w:rPr>
          <w:rFonts w:ascii="Times New Roman" w:hAnsi="Times New Roman"/>
          <w:sz w:val="24"/>
          <w:szCs w:val="24"/>
        </w:rPr>
        <w:t>Оценка эффективности муниципальной подпрограммы выполняется в соответствии с Методикой оценки эффективности реализации муниципальных программ.</w:t>
      </w:r>
    </w:p>
    <w:p w:rsidR="0013500B" w:rsidRPr="0013500B" w:rsidRDefault="0013500B" w:rsidP="0013500B">
      <w:pPr>
        <w:widowControl w:val="0"/>
        <w:autoSpaceDE w:val="0"/>
        <w:autoSpaceDN w:val="0"/>
        <w:adjustRightInd w:val="0"/>
        <w:spacing w:after="0" w:line="240" w:lineRule="auto"/>
        <w:ind w:firstLine="709"/>
        <w:jc w:val="both"/>
        <w:rPr>
          <w:rFonts w:ascii="Times New Roman" w:hAnsi="Times New Roman"/>
          <w:sz w:val="24"/>
          <w:szCs w:val="24"/>
        </w:rPr>
      </w:pPr>
      <w:r w:rsidRPr="0013500B">
        <w:rPr>
          <w:rFonts w:ascii="Times New Roman" w:hAnsi="Times New Roman"/>
          <w:sz w:val="24"/>
          <w:szCs w:val="24"/>
        </w:rPr>
        <w:t>Оценку эффективности о реализации подпрограммы составляет соисполнитель (или исполнитель) данной подпрограммы и представляет её в ОКСиМП.</w:t>
      </w:r>
    </w:p>
    <w:p w:rsidR="0013500B" w:rsidRPr="0013500B" w:rsidRDefault="0013500B" w:rsidP="0013500B">
      <w:pPr>
        <w:widowControl w:val="0"/>
        <w:autoSpaceDE w:val="0"/>
        <w:autoSpaceDN w:val="0"/>
        <w:adjustRightInd w:val="0"/>
        <w:spacing w:after="0" w:line="240" w:lineRule="auto"/>
        <w:ind w:firstLine="709"/>
        <w:jc w:val="both"/>
        <w:rPr>
          <w:rFonts w:ascii="Times New Roman" w:hAnsi="Times New Roman"/>
          <w:sz w:val="24"/>
          <w:szCs w:val="24"/>
        </w:rPr>
      </w:pPr>
      <w:r w:rsidRPr="0013500B">
        <w:rPr>
          <w:rFonts w:ascii="Times New Roman" w:hAnsi="Times New Roman"/>
          <w:sz w:val="24"/>
          <w:szCs w:val="24"/>
        </w:rPr>
        <w:t>ОКСиМП составляет сводную оценку эффективности о выполнении программных мероприятий по муниципальной программе в целом.</w:t>
      </w:r>
    </w:p>
    <w:p w:rsidR="0013500B" w:rsidRPr="0013500B" w:rsidRDefault="0013500B" w:rsidP="0013500B">
      <w:pPr>
        <w:widowControl w:val="0"/>
        <w:autoSpaceDE w:val="0"/>
        <w:autoSpaceDN w:val="0"/>
        <w:adjustRightInd w:val="0"/>
        <w:spacing w:after="0" w:line="240" w:lineRule="auto"/>
        <w:ind w:firstLine="709"/>
        <w:jc w:val="both"/>
        <w:rPr>
          <w:rFonts w:ascii="Times New Roman" w:hAnsi="Times New Roman"/>
          <w:sz w:val="24"/>
          <w:szCs w:val="24"/>
        </w:rPr>
      </w:pPr>
      <w:r w:rsidRPr="0013500B">
        <w:rPr>
          <w:rFonts w:ascii="Times New Roman" w:hAnsi="Times New Roman"/>
          <w:sz w:val="24"/>
          <w:szCs w:val="24"/>
        </w:rPr>
        <w:t>ОКСиМП в составе годового отчета о реализации муниципальной программы представляет на заседание Программного совета оценку эффективности реализации муниципальной программы согласно утвержденному Порядку.</w:t>
      </w:r>
    </w:p>
    <w:p w:rsidR="0013500B" w:rsidRPr="0013500B" w:rsidRDefault="0013500B" w:rsidP="0013500B">
      <w:pPr>
        <w:widowControl w:val="0"/>
        <w:autoSpaceDE w:val="0"/>
        <w:autoSpaceDN w:val="0"/>
        <w:adjustRightInd w:val="0"/>
        <w:spacing w:after="0" w:line="240" w:lineRule="auto"/>
        <w:ind w:firstLine="709"/>
        <w:jc w:val="both"/>
        <w:rPr>
          <w:rFonts w:ascii="Times New Roman" w:hAnsi="Times New Roman"/>
          <w:sz w:val="24"/>
          <w:szCs w:val="24"/>
        </w:rPr>
      </w:pPr>
    </w:p>
    <w:p w:rsidR="0013500B" w:rsidRPr="0013500B" w:rsidRDefault="0013500B" w:rsidP="0013500B">
      <w:pPr>
        <w:widowControl w:val="0"/>
        <w:autoSpaceDE w:val="0"/>
        <w:autoSpaceDN w:val="0"/>
        <w:adjustRightInd w:val="0"/>
        <w:spacing w:after="0" w:line="240" w:lineRule="auto"/>
        <w:ind w:firstLine="709"/>
        <w:jc w:val="both"/>
        <w:rPr>
          <w:rFonts w:ascii="Times New Roman" w:hAnsi="Times New Roman"/>
          <w:sz w:val="24"/>
          <w:szCs w:val="24"/>
        </w:rPr>
      </w:pPr>
      <w:r w:rsidRPr="0013500B">
        <w:rPr>
          <w:rFonts w:ascii="Times New Roman" w:hAnsi="Times New Roman"/>
          <w:sz w:val="24"/>
          <w:szCs w:val="24"/>
        </w:rPr>
        <w:t>Факторы риска реализации муниципальной подпрограммы:</w:t>
      </w:r>
    </w:p>
    <w:p w:rsidR="0013500B" w:rsidRPr="002E2A26" w:rsidRDefault="0013500B" w:rsidP="0013500B">
      <w:pPr>
        <w:widowControl w:val="0"/>
        <w:autoSpaceDE w:val="0"/>
        <w:autoSpaceDN w:val="0"/>
        <w:adjustRightInd w:val="0"/>
        <w:spacing w:after="0"/>
        <w:ind w:left="284"/>
        <w:rPr>
          <w:szCs w:val="24"/>
        </w:rPr>
      </w:pPr>
    </w:p>
    <w:tbl>
      <w:tblPr>
        <w:tblStyle w:val="ac"/>
        <w:tblW w:w="0" w:type="auto"/>
        <w:tblInd w:w="108" w:type="dxa"/>
        <w:tblLook w:val="04A0"/>
      </w:tblPr>
      <w:tblGrid>
        <w:gridCol w:w="2066"/>
        <w:gridCol w:w="2231"/>
        <w:gridCol w:w="2317"/>
        <w:gridCol w:w="2138"/>
      </w:tblGrid>
      <w:tr w:rsidR="0013500B" w:rsidRPr="0013500B" w:rsidTr="0022682A">
        <w:trPr>
          <w:trHeight w:val="1172"/>
        </w:trPr>
        <w:tc>
          <w:tcPr>
            <w:tcW w:w="2066" w:type="dxa"/>
          </w:tcPr>
          <w:p w:rsidR="0013500B" w:rsidRPr="0013500B" w:rsidRDefault="0013500B" w:rsidP="0013500B">
            <w:pPr>
              <w:widowControl w:val="0"/>
              <w:autoSpaceDE w:val="0"/>
              <w:autoSpaceDN w:val="0"/>
              <w:adjustRightInd w:val="0"/>
              <w:spacing w:after="0"/>
              <w:jc w:val="center"/>
              <w:rPr>
                <w:i/>
                <w:sz w:val="20"/>
                <w:szCs w:val="20"/>
              </w:rPr>
            </w:pPr>
            <w:r w:rsidRPr="0013500B">
              <w:rPr>
                <w:i/>
                <w:sz w:val="20"/>
                <w:szCs w:val="20"/>
              </w:rPr>
              <w:t>Внешние риски</w:t>
            </w:r>
          </w:p>
          <w:p w:rsidR="0013500B" w:rsidRPr="0013500B" w:rsidRDefault="0013500B" w:rsidP="0013500B">
            <w:pPr>
              <w:widowControl w:val="0"/>
              <w:autoSpaceDE w:val="0"/>
              <w:autoSpaceDN w:val="0"/>
              <w:adjustRightInd w:val="0"/>
              <w:spacing w:after="0"/>
              <w:jc w:val="center"/>
              <w:rPr>
                <w:i/>
                <w:sz w:val="20"/>
                <w:szCs w:val="20"/>
              </w:rPr>
            </w:pPr>
            <w:r w:rsidRPr="0013500B">
              <w:rPr>
                <w:i/>
                <w:sz w:val="20"/>
                <w:szCs w:val="20"/>
              </w:rPr>
              <w:t>реализации</w:t>
            </w:r>
          </w:p>
          <w:p w:rsidR="0013500B" w:rsidRPr="0013500B" w:rsidRDefault="0013500B" w:rsidP="0013500B">
            <w:pPr>
              <w:widowControl w:val="0"/>
              <w:autoSpaceDE w:val="0"/>
              <w:autoSpaceDN w:val="0"/>
              <w:adjustRightInd w:val="0"/>
              <w:spacing w:after="0"/>
              <w:jc w:val="center"/>
              <w:rPr>
                <w:i/>
                <w:sz w:val="20"/>
                <w:szCs w:val="20"/>
              </w:rPr>
            </w:pPr>
            <w:r w:rsidRPr="0013500B">
              <w:rPr>
                <w:i/>
                <w:sz w:val="20"/>
                <w:szCs w:val="20"/>
              </w:rPr>
              <w:t>программы</w:t>
            </w:r>
          </w:p>
        </w:tc>
        <w:tc>
          <w:tcPr>
            <w:tcW w:w="2231" w:type="dxa"/>
          </w:tcPr>
          <w:p w:rsidR="0013500B" w:rsidRPr="0013500B" w:rsidRDefault="0013500B" w:rsidP="0013500B">
            <w:pPr>
              <w:widowControl w:val="0"/>
              <w:autoSpaceDE w:val="0"/>
              <w:autoSpaceDN w:val="0"/>
              <w:adjustRightInd w:val="0"/>
              <w:spacing w:after="0"/>
              <w:jc w:val="center"/>
              <w:rPr>
                <w:i/>
                <w:sz w:val="20"/>
                <w:szCs w:val="20"/>
              </w:rPr>
            </w:pPr>
            <w:r w:rsidRPr="0013500B">
              <w:rPr>
                <w:i/>
                <w:sz w:val="20"/>
                <w:szCs w:val="20"/>
              </w:rPr>
              <w:t>Механизмы</w:t>
            </w:r>
          </w:p>
          <w:p w:rsidR="0013500B" w:rsidRPr="0013500B" w:rsidRDefault="0013500B" w:rsidP="0013500B">
            <w:pPr>
              <w:widowControl w:val="0"/>
              <w:autoSpaceDE w:val="0"/>
              <w:autoSpaceDN w:val="0"/>
              <w:adjustRightInd w:val="0"/>
              <w:spacing w:after="0"/>
              <w:jc w:val="center"/>
              <w:rPr>
                <w:i/>
                <w:sz w:val="20"/>
                <w:szCs w:val="20"/>
              </w:rPr>
            </w:pPr>
            <w:r w:rsidRPr="0013500B">
              <w:rPr>
                <w:i/>
                <w:sz w:val="20"/>
                <w:szCs w:val="20"/>
              </w:rPr>
              <w:t>минимизации</w:t>
            </w:r>
          </w:p>
          <w:p w:rsidR="0013500B" w:rsidRPr="0013500B" w:rsidRDefault="0013500B" w:rsidP="0013500B">
            <w:pPr>
              <w:widowControl w:val="0"/>
              <w:autoSpaceDE w:val="0"/>
              <w:autoSpaceDN w:val="0"/>
              <w:adjustRightInd w:val="0"/>
              <w:spacing w:after="0"/>
              <w:jc w:val="center"/>
              <w:rPr>
                <w:i/>
                <w:sz w:val="20"/>
                <w:szCs w:val="20"/>
              </w:rPr>
            </w:pPr>
            <w:r w:rsidRPr="0013500B">
              <w:rPr>
                <w:i/>
                <w:sz w:val="20"/>
                <w:szCs w:val="20"/>
              </w:rPr>
              <w:t>негативного влияния</w:t>
            </w:r>
          </w:p>
          <w:p w:rsidR="0013500B" w:rsidRPr="0013500B" w:rsidRDefault="0013500B" w:rsidP="0013500B">
            <w:pPr>
              <w:widowControl w:val="0"/>
              <w:autoSpaceDE w:val="0"/>
              <w:autoSpaceDN w:val="0"/>
              <w:adjustRightInd w:val="0"/>
              <w:spacing w:after="0"/>
              <w:jc w:val="center"/>
              <w:rPr>
                <w:i/>
                <w:sz w:val="20"/>
                <w:szCs w:val="20"/>
              </w:rPr>
            </w:pPr>
            <w:r w:rsidRPr="0013500B">
              <w:rPr>
                <w:i/>
                <w:sz w:val="20"/>
                <w:szCs w:val="20"/>
              </w:rPr>
              <w:t>внешних факторов</w:t>
            </w:r>
          </w:p>
        </w:tc>
        <w:tc>
          <w:tcPr>
            <w:tcW w:w="2317" w:type="dxa"/>
          </w:tcPr>
          <w:p w:rsidR="0013500B" w:rsidRPr="0013500B" w:rsidRDefault="0013500B" w:rsidP="0013500B">
            <w:pPr>
              <w:widowControl w:val="0"/>
              <w:autoSpaceDE w:val="0"/>
              <w:autoSpaceDN w:val="0"/>
              <w:adjustRightInd w:val="0"/>
              <w:spacing w:after="0"/>
              <w:jc w:val="center"/>
              <w:rPr>
                <w:i/>
                <w:sz w:val="20"/>
                <w:szCs w:val="20"/>
              </w:rPr>
            </w:pPr>
            <w:r w:rsidRPr="0013500B">
              <w:rPr>
                <w:i/>
                <w:sz w:val="20"/>
                <w:szCs w:val="20"/>
              </w:rPr>
              <w:t>Внутренние риски</w:t>
            </w:r>
          </w:p>
          <w:p w:rsidR="0013500B" w:rsidRPr="0013500B" w:rsidRDefault="0013500B" w:rsidP="0013500B">
            <w:pPr>
              <w:widowControl w:val="0"/>
              <w:autoSpaceDE w:val="0"/>
              <w:autoSpaceDN w:val="0"/>
              <w:adjustRightInd w:val="0"/>
              <w:spacing w:after="0"/>
              <w:jc w:val="center"/>
              <w:rPr>
                <w:i/>
                <w:sz w:val="20"/>
                <w:szCs w:val="20"/>
              </w:rPr>
            </w:pPr>
            <w:r w:rsidRPr="0013500B">
              <w:rPr>
                <w:i/>
                <w:sz w:val="20"/>
                <w:szCs w:val="20"/>
              </w:rPr>
              <w:t>реализации программы</w:t>
            </w:r>
          </w:p>
          <w:p w:rsidR="0013500B" w:rsidRPr="0013500B" w:rsidRDefault="0013500B" w:rsidP="0013500B">
            <w:pPr>
              <w:widowControl w:val="0"/>
              <w:autoSpaceDE w:val="0"/>
              <w:autoSpaceDN w:val="0"/>
              <w:adjustRightInd w:val="0"/>
              <w:spacing w:after="0"/>
              <w:jc w:val="center"/>
              <w:rPr>
                <w:i/>
                <w:sz w:val="20"/>
                <w:szCs w:val="20"/>
              </w:rPr>
            </w:pPr>
          </w:p>
        </w:tc>
        <w:tc>
          <w:tcPr>
            <w:tcW w:w="2138" w:type="dxa"/>
          </w:tcPr>
          <w:p w:rsidR="0013500B" w:rsidRPr="0013500B" w:rsidRDefault="0013500B" w:rsidP="0013500B">
            <w:pPr>
              <w:widowControl w:val="0"/>
              <w:autoSpaceDE w:val="0"/>
              <w:autoSpaceDN w:val="0"/>
              <w:adjustRightInd w:val="0"/>
              <w:spacing w:after="0"/>
              <w:jc w:val="center"/>
              <w:rPr>
                <w:i/>
                <w:sz w:val="20"/>
                <w:szCs w:val="20"/>
              </w:rPr>
            </w:pPr>
            <w:r w:rsidRPr="0013500B">
              <w:rPr>
                <w:i/>
                <w:sz w:val="20"/>
                <w:szCs w:val="20"/>
              </w:rPr>
              <w:t>Меры, направленные</w:t>
            </w:r>
          </w:p>
          <w:p w:rsidR="0013500B" w:rsidRPr="0013500B" w:rsidRDefault="0013500B" w:rsidP="0013500B">
            <w:pPr>
              <w:widowControl w:val="0"/>
              <w:autoSpaceDE w:val="0"/>
              <w:autoSpaceDN w:val="0"/>
              <w:adjustRightInd w:val="0"/>
              <w:spacing w:after="0"/>
              <w:jc w:val="center"/>
              <w:rPr>
                <w:i/>
                <w:sz w:val="20"/>
                <w:szCs w:val="20"/>
              </w:rPr>
            </w:pPr>
            <w:r w:rsidRPr="0013500B">
              <w:rPr>
                <w:i/>
                <w:sz w:val="20"/>
                <w:szCs w:val="20"/>
              </w:rPr>
              <w:t>на снижение</w:t>
            </w:r>
          </w:p>
          <w:p w:rsidR="0013500B" w:rsidRPr="0013500B" w:rsidRDefault="0013500B" w:rsidP="0013500B">
            <w:pPr>
              <w:widowControl w:val="0"/>
              <w:autoSpaceDE w:val="0"/>
              <w:autoSpaceDN w:val="0"/>
              <w:adjustRightInd w:val="0"/>
              <w:spacing w:after="0"/>
              <w:jc w:val="center"/>
              <w:rPr>
                <w:i/>
                <w:sz w:val="20"/>
                <w:szCs w:val="20"/>
              </w:rPr>
            </w:pPr>
            <w:r w:rsidRPr="0013500B">
              <w:rPr>
                <w:i/>
                <w:sz w:val="20"/>
                <w:szCs w:val="20"/>
              </w:rPr>
              <w:t>внутренних рисков</w:t>
            </w:r>
          </w:p>
        </w:tc>
      </w:tr>
      <w:tr w:rsidR="0013500B" w:rsidRPr="0013500B" w:rsidTr="0022682A">
        <w:tc>
          <w:tcPr>
            <w:tcW w:w="2066" w:type="dxa"/>
          </w:tcPr>
          <w:p w:rsidR="0013500B" w:rsidRPr="0013500B" w:rsidRDefault="0013500B" w:rsidP="0013500B">
            <w:pPr>
              <w:widowControl w:val="0"/>
              <w:autoSpaceDE w:val="0"/>
              <w:autoSpaceDN w:val="0"/>
              <w:adjustRightInd w:val="0"/>
              <w:spacing w:after="0"/>
              <w:jc w:val="left"/>
              <w:rPr>
                <w:sz w:val="20"/>
                <w:szCs w:val="20"/>
              </w:rPr>
            </w:pPr>
            <w:r w:rsidRPr="0013500B">
              <w:rPr>
                <w:sz w:val="20"/>
                <w:szCs w:val="20"/>
              </w:rPr>
              <w:t>Изменение федерального, регионального законодательства</w:t>
            </w:r>
          </w:p>
          <w:p w:rsidR="0013500B" w:rsidRPr="0013500B" w:rsidRDefault="0013500B" w:rsidP="0013500B">
            <w:pPr>
              <w:widowControl w:val="0"/>
              <w:autoSpaceDE w:val="0"/>
              <w:autoSpaceDN w:val="0"/>
              <w:adjustRightInd w:val="0"/>
              <w:spacing w:after="0"/>
              <w:jc w:val="left"/>
              <w:rPr>
                <w:sz w:val="20"/>
                <w:szCs w:val="20"/>
              </w:rPr>
            </w:pPr>
          </w:p>
        </w:tc>
        <w:tc>
          <w:tcPr>
            <w:tcW w:w="2231" w:type="dxa"/>
          </w:tcPr>
          <w:p w:rsidR="0013500B" w:rsidRPr="0013500B" w:rsidRDefault="0013500B" w:rsidP="0022682A">
            <w:pPr>
              <w:widowControl w:val="0"/>
              <w:autoSpaceDE w:val="0"/>
              <w:autoSpaceDN w:val="0"/>
              <w:adjustRightInd w:val="0"/>
              <w:spacing w:after="0"/>
              <w:jc w:val="left"/>
              <w:rPr>
                <w:sz w:val="20"/>
                <w:szCs w:val="20"/>
              </w:rPr>
            </w:pPr>
            <w:r w:rsidRPr="0013500B">
              <w:rPr>
                <w:sz w:val="20"/>
                <w:szCs w:val="20"/>
              </w:rPr>
              <w:t>Оперативное реагирование на изменения законодательства в части принятия соответствующего локального нормативного акта</w:t>
            </w:r>
          </w:p>
        </w:tc>
        <w:tc>
          <w:tcPr>
            <w:tcW w:w="2317" w:type="dxa"/>
          </w:tcPr>
          <w:p w:rsidR="0013500B" w:rsidRPr="0013500B" w:rsidRDefault="0013500B" w:rsidP="0013500B">
            <w:pPr>
              <w:widowControl w:val="0"/>
              <w:autoSpaceDE w:val="0"/>
              <w:autoSpaceDN w:val="0"/>
              <w:adjustRightInd w:val="0"/>
              <w:spacing w:after="0"/>
              <w:jc w:val="left"/>
              <w:rPr>
                <w:sz w:val="20"/>
                <w:szCs w:val="20"/>
              </w:rPr>
            </w:pPr>
            <w:r w:rsidRPr="0013500B">
              <w:rPr>
                <w:sz w:val="20"/>
                <w:szCs w:val="20"/>
              </w:rPr>
              <w:t>Организационные риски</w:t>
            </w:r>
          </w:p>
          <w:p w:rsidR="0013500B" w:rsidRPr="0013500B" w:rsidRDefault="0013500B" w:rsidP="0022682A">
            <w:pPr>
              <w:widowControl w:val="0"/>
              <w:autoSpaceDE w:val="0"/>
              <w:autoSpaceDN w:val="0"/>
              <w:adjustRightInd w:val="0"/>
              <w:spacing w:after="0"/>
              <w:jc w:val="left"/>
              <w:rPr>
                <w:sz w:val="20"/>
                <w:szCs w:val="20"/>
              </w:rPr>
            </w:pPr>
            <w:r w:rsidRPr="0013500B">
              <w:rPr>
                <w:sz w:val="20"/>
                <w:szCs w:val="20"/>
              </w:rPr>
              <w:t>(несогласованность действий учреждений, структурных подразделений администрации, вовлечённых в процесс реализации программы)</w:t>
            </w:r>
          </w:p>
        </w:tc>
        <w:tc>
          <w:tcPr>
            <w:tcW w:w="2138" w:type="dxa"/>
          </w:tcPr>
          <w:p w:rsidR="0013500B" w:rsidRPr="0013500B" w:rsidRDefault="0013500B" w:rsidP="0022682A">
            <w:pPr>
              <w:widowControl w:val="0"/>
              <w:autoSpaceDE w:val="0"/>
              <w:autoSpaceDN w:val="0"/>
              <w:adjustRightInd w:val="0"/>
              <w:spacing w:after="0"/>
              <w:jc w:val="left"/>
              <w:rPr>
                <w:sz w:val="20"/>
                <w:szCs w:val="20"/>
              </w:rPr>
            </w:pPr>
            <w:r w:rsidRPr="0013500B">
              <w:rPr>
                <w:sz w:val="20"/>
                <w:szCs w:val="20"/>
              </w:rPr>
              <w:t>Проведение совещаний участниками программных мероприятий</w:t>
            </w:r>
          </w:p>
        </w:tc>
      </w:tr>
      <w:tr w:rsidR="0013500B" w:rsidRPr="0013500B" w:rsidTr="0022682A">
        <w:tc>
          <w:tcPr>
            <w:tcW w:w="2066" w:type="dxa"/>
          </w:tcPr>
          <w:p w:rsidR="0013500B" w:rsidRPr="0013500B" w:rsidRDefault="0013500B" w:rsidP="0013500B">
            <w:pPr>
              <w:widowControl w:val="0"/>
              <w:autoSpaceDE w:val="0"/>
              <w:autoSpaceDN w:val="0"/>
              <w:adjustRightInd w:val="0"/>
              <w:spacing w:after="0"/>
              <w:jc w:val="left"/>
              <w:rPr>
                <w:sz w:val="20"/>
                <w:szCs w:val="20"/>
              </w:rPr>
            </w:pPr>
            <w:r w:rsidRPr="0013500B">
              <w:rPr>
                <w:sz w:val="20"/>
                <w:szCs w:val="20"/>
              </w:rPr>
              <w:t xml:space="preserve">Экономические </w:t>
            </w:r>
          </w:p>
          <w:p w:rsidR="0013500B" w:rsidRPr="0013500B" w:rsidRDefault="0013500B" w:rsidP="0013500B">
            <w:pPr>
              <w:widowControl w:val="0"/>
              <w:autoSpaceDE w:val="0"/>
              <w:autoSpaceDN w:val="0"/>
              <w:adjustRightInd w:val="0"/>
              <w:spacing w:after="0"/>
              <w:jc w:val="left"/>
              <w:rPr>
                <w:sz w:val="20"/>
                <w:szCs w:val="20"/>
              </w:rPr>
            </w:pPr>
            <w:r w:rsidRPr="0013500B">
              <w:rPr>
                <w:sz w:val="20"/>
                <w:szCs w:val="20"/>
              </w:rPr>
              <w:t xml:space="preserve">риски, связанные </w:t>
            </w:r>
          </w:p>
          <w:p w:rsidR="0013500B" w:rsidRPr="0013500B" w:rsidRDefault="0013500B" w:rsidP="0013500B">
            <w:pPr>
              <w:widowControl w:val="0"/>
              <w:autoSpaceDE w:val="0"/>
              <w:autoSpaceDN w:val="0"/>
              <w:adjustRightInd w:val="0"/>
              <w:spacing w:after="0"/>
              <w:jc w:val="left"/>
              <w:rPr>
                <w:sz w:val="20"/>
                <w:szCs w:val="20"/>
              </w:rPr>
            </w:pPr>
            <w:r w:rsidRPr="0013500B">
              <w:rPr>
                <w:sz w:val="20"/>
                <w:szCs w:val="20"/>
              </w:rPr>
              <w:t>с инфляцией</w:t>
            </w:r>
          </w:p>
          <w:p w:rsidR="0013500B" w:rsidRPr="0013500B" w:rsidRDefault="0013500B" w:rsidP="0013500B">
            <w:pPr>
              <w:widowControl w:val="0"/>
              <w:autoSpaceDE w:val="0"/>
              <w:autoSpaceDN w:val="0"/>
              <w:adjustRightInd w:val="0"/>
              <w:spacing w:after="0"/>
              <w:jc w:val="left"/>
              <w:rPr>
                <w:sz w:val="20"/>
                <w:szCs w:val="20"/>
              </w:rPr>
            </w:pPr>
          </w:p>
        </w:tc>
        <w:tc>
          <w:tcPr>
            <w:tcW w:w="2231" w:type="dxa"/>
          </w:tcPr>
          <w:p w:rsidR="0013500B" w:rsidRPr="0013500B" w:rsidRDefault="0013500B" w:rsidP="0013500B">
            <w:pPr>
              <w:widowControl w:val="0"/>
              <w:autoSpaceDE w:val="0"/>
              <w:autoSpaceDN w:val="0"/>
              <w:adjustRightInd w:val="0"/>
              <w:spacing w:after="0"/>
              <w:jc w:val="left"/>
              <w:rPr>
                <w:sz w:val="20"/>
                <w:szCs w:val="20"/>
              </w:rPr>
            </w:pPr>
            <w:r w:rsidRPr="0013500B">
              <w:rPr>
                <w:sz w:val="20"/>
                <w:szCs w:val="20"/>
              </w:rPr>
              <w:t xml:space="preserve">Принятие мер </w:t>
            </w:r>
          </w:p>
          <w:p w:rsidR="0013500B" w:rsidRPr="0013500B" w:rsidRDefault="0013500B" w:rsidP="0013500B">
            <w:pPr>
              <w:widowControl w:val="0"/>
              <w:autoSpaceDE w:val="0"/>
              <w:autoSpaceDN w:val="0"/>
              <w:adjustRightInd w:val="0"/>
              <w:spacing w:after="0"/>
              <w:jc w:val="left"/>
              <w:rPr>
                <w:sz w:val="20"/>
                <w:szCs w:val="20"/>
              </w:rPr>
            </w:pPr>
            <w:r w:rsidRPr="0013500B">
              <w:rPr>
                <w:sz w:val="20"/>
                <w:szCs w:val="20"/>
              </w:rPr>
              <w:t xml:space="preserve">по оптимизации </w:t>
            </w:r>
          </w:p>
          <w:p w:rsidR="0013500B" w:rsidRPr="0013500B" w:rsidRDefault="0013500B" w:rsidP="0013500B">
            <w:pPr>
              <w:widowControl w:val="0"/>
              <w:autoSpaceDE w:val="0"/>
              <w:autoSpaceDN w:val="0"/>
              <w:adjustRightInd w:val="0"/>
              <w:spacing w:after="0"/>
              <w:jc w:val="left"/>
              <w:rPr>
                <w:sz w:val="20"/>
                <w:szCs w:val="20"/>
              </w:rPr>
            </w:pPr>
            <w:r w:rsidRPr="0013500B">
              <w:rPr>
                <w:sz w:val="20"/>
                <w:szCs w:val="20"/>
              </w:rPr>
              <w:t>расходов</w:t>
            </w:r>
          </w:p>
          <w:p w:rsidR="0013500B" w:rsidRPr="0013500B" w:rsidRDefault="0013500B" w:rsidP="0013500B">
            <w:pPr>
              <w:widowControl w:val="0"/>
              <w:autoSpaceDE w:val="0"/>
              <w:autoSpaceDN w:val="0"/>
              <w:adjustRightInd w:val="0"/>
              <w:spacing w:after="0"/>
              <w:jc w:val="left"/>
              <w:rPr>
                <w:sz w:val="20"/>
                <w:szCs w:val="20"/>
              </w:rPr>
            </w:pPr>
          </w:p>
        </w:tc>
        <w:tc>
          <w:tcPr>
            <w:tcW w:w="2317" w:type="dxa"/>
          </w:tcPr>
          <w:p w:rsidR="0013500B" w:rsidRPr="0013500B" w:rsidRDefault="0013500B" w:rsidP="0013500B">
            <w:pPr>
              <w:widowControl w:val="0"/>
              <w:autoSpaceDE w:val="0"/>
              <w:autoSpaceDN w:val="0"/>
              <w:adjustRightInd w:val="0"/>
              <w:spacing w:after="0"/>
              <w:jc w:val="left"/>
              <w:rPr>
                <w:sz w:val="20"/>
                <w:szCs w:val="20"/>
              </w:rPr>
            </w:pPr>
            <w:r w:rsidRPr="0013500B">
              <w:rPr>
                <w:sz w:val="20"/>
                <w:szCs w:val="20"/>
              </w:rPr>
              <w:t>Административные риски</w:t>
            </w:r>
          </w:p>
          <w:p w:rsidR="0013500B" w:rsidRPr="0013500B" w:rsidRDefault="0013500B" w:rsidP="0013500B">
            <w:pPr>
              <w:widowControl w:val="0"/>
              <w:autoSpaceDE w:val="0"/>
              <w:autoSpaceDN w:val="0"/>
              <w:adjustRightInd w:val="0"/>
              <w:spacing w:after="0"/>
              <w:jc w:val="left"/>
              <w:rPr>
                <w:sz w:val="20"/>
                <w:szCs w:val="20"/>
              </w:rPr>
            </w:pPr>
            <w:proofErr w:type="gramStart"/>
            <w:r w:rsidRPr="0013500B">
              <w:rPr>
                <w:sz w:val="20"/>
                <w:szCs w:val="20"/>
              </w:rPr>
              <w:t xml:space="preserve">(Отражение неполных, </w:t>
            </w:r>
            <w:proofErr w:type="gramEnd"/>
          </w:p>
          <w:p w:rsidR="0013500B" w:rsidRPr="0013500B" w:rsidRDefault="0013500B" w:rsidP="0013500B">
            <w:pPr>
              <w:widowControl w:val="0"/>
              <w:autoSpaceDE w:val="0"/>
              <w:autoSpaceDN w:val="0"/>
              <w:adjustRightInd w:val="0"/>
              <w:spacing w:after="0"/>
              <w:jc w:val="left"/>
              <w:rPr>
                <w:sz w:val="20"/>
                <w:szCs w:val="20"/>
              </w:rPr>
            </w:pPr>
            <w:r w:rsidRPr="0013500B">
              <w:rPr>
                <w:sz w:val="20"/>
                <w:szCs w:val="20"/>
              </w:rPr>
              <w:t xml:space="preserve">недостоверных данных </w:t>
            </w:r>
          </w:p>
          <w:p w:rsidR="0013500B" w:rsidRPr="0013500B" w:rsidRDefault="0013500B" w:rsidP="0013500B">
            <w:pPr>
              <w:widowControl w:val="0"/>
              <w:autoSpaceDE w:val="0"/>
              <w:autoSpaceDN w:val="0"/>
              <w:adjustRightInd w:val="0"/>
              <w:spacing w:after="0"/>
              <w:jc w:val="left"/>
              <w:rPr>
                <w:sz w:val="20"/>
                <w:szCs w:val="20"/>
              </w:rPr>
            </w:pPr>
            <w:r w:rsidRPr="0013500B">
              <w:rPr>
                <w:sz w:val="20"/>
                <w:szCs w:val="20"/>
              </w:rPr>
              <w:t xml:space="preserve">или данных в неверном </w:t>
            </w:r>
          </w:p>
          <w:p w:rsidR="0013500B" w:rsidRPr="0013500B" w:rsidRDefault="0013500B" w:rsidP="0013500B">
            <w:pPr>
              <w:widowControl w:val="0"/>
              <w:autoSpaceDE w:val="0"/>
              <w:autoSpaceDN w:val="0"/>
              <w:adjustRightInd w:val="0"/>
              <w:spacing w:after="0"/>
              <w:jc w:val="left"/>
              <w:rPr>
                <w:sz w:val="20"/>
                <w:szCs w:val="20"/>
              </w:rPr>
            </w:pPr>
            <w:proofErr w:type="gramStart"/>
            <w:r w:rsidRPr="0013500B">
              <w:rPr>
                <w:sz w:val="20"/>
                <w:szCs w:val="20"/>
              </w:rPr>
              <w:t>разрезе</w:t>
            </w:r>
            <w:proofErr w:type="gramEnd"/>
            <w:r w:rsidRPr="0013500B">
              <w:rPr>
                <w:sz w:val="20"/>
                <w:szCs w:val="20"/>
              </w:rPr>
              <w:t xml:space="preserve"> участниками </w:t>
            </w:r>
          </w:p>
          <w:p w:rsidR="0013500B" w:rsidRPr="0013500B" w:rsidRDefault="0013500B" w:rsidP="0013500B">
            <w:pPr>
              <w:widowControl w:val="0"/>
              <w:autoSpaceDE w:val="0"/>
              <w:autoSpaceDN w:val="0"/>
              <w:adjustRightInd w:val="0"/>
              <w:spacing w:after="0"/>
              <w:jc w:val="left"/>
              <w:rPr>
                <w:sz w:val="20"/>
                <w:szCs w:val="20"/>
              </w:rPr>
            </w:pPr>
            <w:r w:rsidRPr="0013500B">
              <w:rPr>
                <w:sz w:val="20"/>
                <w:szCs w:val="20"/>
              </w:rPr>
              <w:t xml:space="preserve">программных </w:t>
            </w:r>
          </w:p>
          <w:p w:rsidR="0013500B" w:rsidRPr="0013500B" w:rsidRDefault="0013500B" w:rsidP="0013500B">
            <w:pPr>
              <w:widowControl w:val="0"/>
              <w:autoSpaceDE w:val="0"/>
              <w:autoSpaceDN w:val="0"/>
              <w:adjustRightInd w:val="0"/>
              <w:spacing w:after="0"/>
              <w:jc w:val="left"/>
              <w:rPr>
                <w:sz w:val="20"/>
                <w:szCs w:val="20"/>
              </w:rPr>
            </w:pPr>
            <w:r w:rsidRPr="0013500B">
              <w:rPr>
                <w:sz w:val="20"/>
                <w:szCs w:val="20"/>
              </w:rPr>
              <w:t xml:space="preserve">мероприятий, которые </w:t>
            </w:r>
          </w:p>
          <w:p w:rsidR="0013500B" w:rsidRPr="0013500B" w:rsidRDefault="0013500B" w:rsidP="0013500B">
            <w:pPr>
              <w:widowControl w:val="0"/>
              <w:autoSpaceDE w:val="0"/>
              <w:autoSpaceDN w:val="0"/>
              <w:adjustRightInd w:val="0"/>
              <w:spacing w:after="0"/>
              <w:jc w:val="left"/>
              <w:rPr>
                <w:sz w:val="20"/>
                <w:szCs w:val="20"/>
              </w:rPr>
            </w:pPr>
            <w:r w:rsidRPr="0013500B">
              <w:rPr>
                <w:sz w:val="20"/>
                <w:szCs w:val="20"/>
              </w:rPr>
              <w:t xml:space="preserve">будут использоваться в качестве </w:t>
            </w:r>
            <w:proofErr w:type="gramStart"/>
            <w:r w:rsidRPr="0013500B">
              <w:rPr>
                <w:sz w:val="20"/>
                <w:szCs w:val="20"/>
              </w:rPr>
              <w:t>базовых</w:t>
            </w:r>
            <w:proofErr w:type="gramEnd"/>
            <w:r w:rsidRPr="0013500B">
              <w:rPr>
                <w:sz w:val="20"/>
                <w:szCs w:val="20"/>
              </w:rPr>
              <w:t xml:space="preserve"> </w:t>
            </w:r>
          </w:p>
          <w:p w:rsidR="0013500B" w:rsidRPr="0013500B" w:rsidRDefault="0013500B" w:rsidP="0013500B">
            <w:pPr>
              <w:widowControl w:val="0"/>
              <w:autoSpaceDE w:val="0"/>
              <w:autoSpaceDN w:val="0"/>
              <w:adjustRightInd w:val="0"/>
              <w:spacing w:after="0"/>
              <w:jc w:val="left"/>
              <w:rPr>
                <w:sz w:val="20"/>
                <w:szCs w:val="20"/>
              </w:rPr>
            </w:pPr>
            <w:r w:rsidRPr="0013500B">
              <w:rPr>
                <w:sz w:val="20"/>
                <w:szCs w:val="20"/>
              </w:rPr>
              <w:t xml:space="preserve">показателей </w:t>
            </w:r>
            <w:proofErr w:type="gramStart"/>
            <w:r w:rsidRPr="0013500B">
              <w:rPr>
                <w:sz w:val="20"/>
                <w:szCs w:val="20"/>
              </w:rPr>
              <w:t>при</w:t>
            </w:r>
            <w:proofErr w:type="gramEnd"/>
            <w:r w:rsidRPr="0013500B">
              <w:rPr>
                <w:sz w:val="20"/>
                <w:szCs w:val="20"/>
              </w:rPr>
              <w:t xml:space="preserve"> </w:t>
            </w:r>
          </w:p>
          <w:p w:rsidR="0013500B" w:rsidRPr="0013500B" w:rsidRDefault="0013500B" w:rsidP="0013500B">
            <w:pPr>
              <w:widowControl w:val="0"/>
              <w:autoSpaceDE w:val="0"/>
              <w:autoSpaceDN w:val="0"/>
              <w:adjustRightInd w:val="0"/>
              <w:spacing w:after="0"/>
              <w:jc w:val="left"/>
              <w:rPr>
                <w:sz w:val="20"/>
                <w:szCs w:val="20"/>
              </w:rPr>
            </w:pPr>
            <w:proofErr w:type="gramStart"/>
            <w:r w:rsidRPr="0013500B">
              <w:rPr>
                <w:sz w:val="20"/>
                <w:szCs w:val="20"/>
              </w:rPr>
              <w:t>формировании</w:t>
            </w:r>
            <w:proofErr w:type="gramEnd"/>
            <w:r w:rsidRPr="0013500B">
              <w:rPr>
                <w:sz w:val="20"/>
                <w:szCs w:val="20"/>
              </w:rPr>
              <w:t xml:space="preserve"> </w:t>
            </w:r>
          </w:p>
          <w:p w:rsidR="0013500B" w:rsidRPr="0013500B" w:rsidRDefault="0013500B" w:rsidP="0013500B">
            <w:pPr>
              <w:widowControl w:val="0"/>
              <w:autoSpaceDE w:val="0"/>
              <w:autoSpaceDN w:val="0"/>
              <w:adjustRightInd w:val="0"/>
              <w:spacing w:after="0"/>
              <w:jc w:val="left"/>
              <w:rPr>
                <w:sz w:val="20"/>
                <w:szCs w:val="20"/>
              </w:rPr>
            </w:pPr>
            <w:r w:rsidRPr="0013500B">
              <w:rPr>
                <w:sz w:val="20"/>
                <w:szCs w:val="20"/>
              </w:rPr>
              <w:t xml:space="preserve">муниципальных заданий на предоставление </w:t>
            </w:r>
          </w:p>
          <w:p w:rsidR="0013500B" w:rsidRPr="0013500B" w:rsidRDefault="0013500B" w:rsidP="0013500B">
            <w:pPr>
              <w:widowControl w:val="0"/>
              <w:autoSpaceDE w:val="0"/>
              <w:autoSpaceDN w:val="0"/>
              <w:adjustRightInd w:val="0"/>
              <w:spacing w:after="0"/>
              <w:jc w:val="left"/>
              <w:rPr>
                <w:sz w:val="20"/>
                <w:szCs w:val="20"/>
              </w:rPr>
            </w:pPr>
            <w:r w:rsidRPr="0013500B">
              <w:rPr>
                <w:sz w:val="20"/>
                <w:szCs w:val="20"/>
              </w:rPr>
              <w:t>муниципальных услуг)</w:t>
            </w:r>
          </w:p>
          <w:p w:rsidR="0013500B" w:rsidRPr="0013500B" w:rsidRDefault="0013500B" w:rsidP="0013500B">
            <w:pPr>
              <w:widowControl w:val="0"/>
              <w:autoSpaceDE w:val="0"/>
              <w:autoSpaceDN w:val="0"/>
              <w:adjustRightInd w:val="0"/>
              <w:spacing w:after="0"/>
              <w:jc w:val="left"/>
              <w:rPr>
                <w:sz w:val="20"/>
                <w:szCs w:val="20"/>
              </w:rPr>
            </w:pPr>
          </w:p>
        </w:tc>
        <w:tc>
          <w:tcPr>
            <w:tcW w:w="2138" w:type="dxa"/>
          </w:tcPr>
          <w:p w:rsidR="0013500B" w:rsidRPr="0013500B" w:rsidRDefault="0013500B" w:rsidP="0013500B">
            <w:pPr>
              <w:widowControl w:val="0"/>
              <w:autoSpaceDE w:val="0"/>
              <w:autoSpaceDN w:val="0"/>
              <w:adjustRightInd w:val="0"/>
              <w:spacing w:after="0"/>
              <w:jc w:val="left"/>
              <w:rPr>
                <w:sz w:val="20"/>
                <w:szCs w:val="20"/>
              </w:rPr>
            </w:pPr>
            <w:r w:rsidRPr="0013500B">
              <w:rPr>
                <w:sz w:val="20"/>
                <w:szCs w:val="20"/>
              </w:rPr>
              <w:t xml:space="preserve">Повышение качества </w:t>
            </w:r>
          </w:p>
          <w:p w:rsidR="0013500B" w:rsidRPr="0013500B" w:rsidRDefault="0013500B" w:rsidP="0013500B">
            <w:pPr>
              <w:widowControl w:val="0"/>
              <w:autoSpaceDE w:val="0"/>
              <w:autoSpaceDN w:val="0"/>
              <w:adjustRightInd w:val="0"/>
              <w:spacing w:after="0"/>
              <w:jc w:val="left"/>
              <w:rPr>
                <w:sz w:val="20"/>
                <w:szCs w:val="20"/>
              </w:rPr>
            </w:pPr>
            <w:r w:rsidRPr="0013500B">
              <w:rPr>
                <w:sz w:val="20"/>
                <w:szCs w:val="20"/>
              </w:rPr>
              <w:t xml:space="preserve">ведомственного </w:t>
            </w:r>
          </w:p>
          <w:p w:rsidR="0013500B" w:rsidRPr="0013500B" w:rsidRDefault="0013500B" w:rsidP="0013500B">
            <w:pPr>
              <w:widowControl w:val="0"/>
              <w:autoSpaceDE w:val="0"/>
              <w:autoSpaceDN w:val="0"/>
              <w:adjustRightInd w:val="0"/>
              <w:spacing w:after="0"/>
              <w:jc w:val="left"/>
              <w:rPr>
                <w:sz w:val="20"/>
                <w:szCs w:val="20"/>
              </w:rPr>
            </w:pPr>
            <w:r w:rsidRPr="0013500B">
              <w:rPr>
                <w:sz w:val="20"/>
                <w:szCs w:val="20"/>
              </w:rPr>
              <w:t xml:space="preserve">мониторинга; </w:t>
            </w:r>
          </w:p>
          <w:p w:rsidR="0013500B" w:rsidRPr="0013500B" w:rsidRDefault="0013500B" w:rsidP="0013500B">
            <w:pPr>
              <w:widowControl w:val="0"/>
              <w:autoSpaceDE w:val="0"/>
              <w:autoSpaceDN w:val="0"/>
              <w:adjustRightInd w:val="0"/>
              <w:spacing w:after="0"/>
              <w:jc w:val="left"/>
              <w:rPr>
                <w:sz w:val="20"/>
                <w:szCs w:val="20"/>
              </w:rPr>
            </w:pPr>
            <w:r w:rsidRPr="0013500B">
              <w:rPr>
                <w:sz w:val="20"/>
                <w:szCs w:val="20"/>
              </w:rPr>
              <w:t xml:space="preserve">использование </w:t>
            </w:r>
          </w:p>
          <w:p w:rsidR="0013500B" w:rsidRPr="0013500B" w:rsidRDefault="0013500B" w:rsidP="0013500B">
            <w:pPr>
              <w:widowControl w:val="0"/>
              <w:autoSpaceDE w:val="0"/>
              <w:autoSpaceDN w:val="0"/>
              <w:adjustRightInd w:val="0"/>
              <w:spacing w:after="0"/>
              <w:jc w:val="left"/>
              <w:rPr>
                <w:sz w:val="20"/>
                <w:szCs w:val="20"/>
              </w:rPr>
            </w:pPr>
            <w:r w:rsidRPr="0013500B">
              <w:rPr>
                <w:sz w:val="20"/>
                <w:szCs w:val="20"/>
              </w:rPr>
              <w:t xml:space="preserve">внутренних и внешних </w:t>
            </w:r>
          </w:p>
          <w:p w:rsidR="0013500B" w:rsidRPr="0013500B" w:rsidRDefault="0013500B" w:rsidP="0013500B">
            <w:pPr>
              <w:widowControl w:val="0"/>
              <w:autoSpaceDE w:val="0"/>
              <w:autoSpaceDN w:val="0"/>
              <w:adjustRightInd w:val="0"/>
              <w:spacing w:after="0"/>
              <w:jc w:val="left"/>
              <w:rPr>
                <w:sz w:val="20"/>
                <w:szCs w:val="20"/>
              </w:rPr>
            </w:pPr>
            <w:r w:rsidRPr="0013500B">
              <w:rPr>
                <w:sz w:val="20"/>
                <w:szCs w:val="20"/>
              </w:rPr>
              <w:t xml:space="preserve">источников информации о потребностях населения </w:t>
            </w:r>
            <w:proofErr w:type="gramStart"/>
            <w:r w:rsidRPr="0013500B">
              <w:rPr>
                <w:sz w:val="20"/>
                <w:szCs w:val="20"/>
              </w:rPr>
              <w:t>в</w:t>
            </w:r>
            <w:proofErr w:type="gramEnd"/>
            <w:r w:rsidRPr="0013500B">
              <w:rPr>
                <w:sz w:val="20"/>
                <w:szCs w:val="20"/>
              </w:rPr>
              <w:t xml:space="preserve"> предоставляемых </w:t>
            </w:r>
          </w:p>
          <w:p w:rsidR="0013500B" w:rsidRPr="0013500B" w:rsidRDefault="0013500B" w:rsidP="0013500B">
            <w:pPr>
              <w:widowControl w:val="0"/>
              <w:autoSpaceDE w:val="0"/>
              <w:autoSpaceDN w:val="0"/>
              <w:adjustRightInd w:val="0"/>
              <w:spacing w:after="0"/>
              <w:jc w:val="left"/>
              <w:rPr>
                <w:sz w:val="20"/>
                <w:szCs w:val="20"/>
              </w:rPr>
            </w:pPr>
            <w:proofErr w:type="gramStart"/>
            <w:r w:rsidRPr="0013500B">
              <w:rPr>
                <w:sz w:val="20"/>
                <w:szCs w:val="20"/>
              </w:rPr>
              <w:t>услугах</w:t>
            </w:r>
            <w:proofErr w:type="gramEnd"/>
            <w:r w:rsidRPr="0013500B">
              <w:rPr>
                <w:sz w:val="20"/>
                <w:szCs w:val="20"/>
              </w:rPr>
              <w:t xml:space="preserve">; </w:t>
            </w:r>
          </w:p>
          <w:p w:rsidR="0013500B" w:rsidRPr="0013500B" w:rsidRDefault="0013500B" w:rsidP="0013500B">
            <w:pPr>
              <w:widowControl w:val="0"/>
              <w:autoSpaceDE w:val="0"/>
              <w:autoSpaceDN w:val="0"/>
              <w:adjustRightInd w:val="0"/>
              <w:spacing w:after="0"/>
              <w:jc w:val="left"/>
              <w:rPr>
                <w:sz w:val="20"/>
                <w:szCs w:val="20"/>
              </w:rPr>
            </w:pPr>
            <w:r w:rsidRPr="0013500B">
              <w:rPr>
                <w:sz w:val="20"/>
                <w:szCs w:val="20"/>
              </w:rPr>
              <w:t xml:space="preserve">обучение и повышение </w:t>
            </w:r>
          </w:p>
          <w:p w:rsidR="0013500B" w:rsidRPr="0013500B" w:rsidRDefault="0013500B" w:rsidP="0013500B">
            <w:pPr>
              <w:widowControl w:val="0"/>
              <w:autoSpaceDE w:val="0"/>
              <w:autoSpaceDN w:val="0"/>
              <w:adjustRightInd w:val="0"/>
              <w:spacing w:after="0"/>
              <w:jc w:val="left"/>
              <w:rPr>
                <w:sz w:val="20"/>
                <w:szCs w:val="20"/>
              </w:rPr>
            </w:pPr>
            <w:r w:rsidRPr="0013500B">
              <w:rPr>
                <w:sz w:val="20"/>
                <w:szCs w:val="20"/>
              </w:rPr>
              <w:t xml:space="preserve">уровня квалификации </w:t>
            </w:r>
          </w:p>
          <w:p w:rsidR="0013500B" w:rsidRPr="0013500B" w:rsidRDefault="0013500B" w:rsidP="0013500B">
            <w:pPr>
              <w:widowControl w:val="0"/>
              <w:autoSpaceDE w:val="0"/>
              <w:autoSpaceDN w:val="0"/>
              <w:adjustRightInd w:val="0"/>
              <w:spacing w:after="0"/>
              <w:jc w:val="left"/>
              <w:rPr>
                <w:sz w:val="20"/>
                <w:szCs w:val="20"/>
              </w:rPr>
            </w:pPr>
            <w:r w:rsidRPr="0013500B">
              <w:rPr>
                <w:sz w:val="20"/>
                <w:szCs w:val="20"/>
              </w:rPr>
              <w:t xml:space="preserve">участников </w:t>
            </w:r>
          </w:p>
          <w:p w:rsidR="0013500B" w:rsidRPr="0013500B" w:rsidRDefault="0013500B" w:rsidP="0013500B">
            <w:pPr>
              <w:widowControl w:val="0"/>
              <w:autoSpaceDE w:val="0"/>
              <w:autoSpaceDN w:val="0"/>
              <w:adjustRightInd w:val="0"/>
              <w:spacing w:after="0"/>
              <w:jc w:val="left"/>
              <w:rPr>
                <w:sz w:val="20"/>
                <w:szCs w:val="20"/>
              </w:rPr>
            </w:pPr>
            <w:r w:rsidRPr="0013500B">
              <w:rPr>
                <w:sz w:val="20"/>
                <w:szCs w:val="20"/>
              </w:rPr>
              <w:t xml:space="preserve">программных </w:t>
            </w:r>
          </w:p>
          <w:p w:rsidR="0013500B" w:rsidRPr="0013500B" w:rsidRDefault="0013500B" w:rsidP="0013500B">
            <w:pPr>
              <w:widowControl w:val="0"/>
              <w:autoSpaceDE w:val="0"/>
              <w:autoSpaceDN w:val="0"/>
              <w:adjustRightInd w:val="0"/>
              <w:spacing w:after="0"/>
              <w:jc w:val="left"/>
              <w:rPr>
                <w:sz w:val="20"/>
                <w:szCs w:val="20"/>
              </w:rPr>
            </w:pPr>
            <w:r w:rsidRPr="0013500B">
              <w:rPr>
                <w:sz w:val="20"/>
                <w:szCs w:val="20"/>
              </w:rPr>
              <w:t>мероприятий</w:t>
            </w:r>
          </w:p>
        </w:tc>
      </w:tr>
    </w:tbl>
    <w:p w:rsidR="0013500B" w:rsidRPr="002E2A26" w:rsidRDefault="0013500B" w:rsidP="0013500B">
      <w:pPr>
        <w:spacing w:after="0"/>
        <w:ind w:firstLine="708"/>
        <w:rPr>
          <w:szCs w:val="24"/>
        </w:rPr>
      </w:pPr>
    </w:p>
    <w:p w:rsidR="0013500B" w:rsidRDefault="0013500B" w:rsidP="0013500B">
      <w:pPr>
        <w:rPr>
          <w:b/>
          <w:i/>
          <w:szCs w:val="24"/>
        </w:rPr>
      </w:pPr>
    </w:p>
    <w:p w:rsidR="0013500B" w:rsidRPr="0013500B" w:rsidRDefault="0013500B" w:rsidP="0013500B">
      <w:pPr>
        <w:jc w:val="center"/>
        <w:rPr>
          <w:rFonts w:ascii="Times New Roman" w:hAnsi="Times New Roman"/>
          <w:b/>
          <w:i/>
          <w:sz w:val="24"/>
          <w:szCs w:val="24"/>
        </w:rPr>
      </w:pPr>
      <w:r w:rsidRPr="0013500B">
        <w:rPr>
          <w:rFonts w:ascii="Times New Roman" w:hAnsi="Times New Roman"/>
          <w:b/>
          <w:i/>
          <w:sz w:val="24"/>
          <w:szCs w:val="24"/>
        </w:rPr>
        <w:t>5.7. Сведения об источниках и методике расчета значений показателей подпрограммы 5</w:t>
      </w:r>
    </w:p>
    <w:tbl>
      <w:tblPr>
        <w:tblW w:w="5306" w:type="pct"/>
        <w:tblInd w:w="-364" w:type="dxa"/>
        <w:tblLayout w:type="fixed"/>
        <w:tblCellMar>
          <w:top w:w="102" w:type="dxa"/>
          <w:left w:w="62" w:type="dxa"/>
          <w:bottom w:w="102" w:type="dxa"/>
          <w:right w:w="62" w:type="dxa"/>
        </w:tblCellMar>
        <w:tblLook w:val="04A0"/>
      </w:tblPr>
      <w:tblGrid>
        <w:gridCol w:w="520"/>
        <w:gridCol w:w="1642"/>
        <w:gridCol w:w="183"/>
        <w:gridCol w:w="1030"/>
        <w:gridCol w:w="1167"/>
        <w:gridCol w:w="1382"/>
        <w:gridCol w:w="25"/>
        <w:gridCol w:w="1237"/>
        <w:gridCol w:w="25"/>
        <w:gridCol w:w="1239"/>
        <w:gridCol w:w="25"/>
        <w:gridCol w:w="1257"/>
        <w:gridCol w:w="25"/>
      </w:tblGrid>
      <w:tr w:rsidR="0013500B" w:rsidRPr="00670ACD" w:rsidTr="0013500B">
        <w:tc>
          <w:tcPr>
            <w:tcW w:w="266" w:type="pct"/>
            <w:tcBorders>
              <w:top w:val="single" w:sz="4" w:space="0" w:color="auto"/>
              <w:left w:val="single" w:sz="4" w:space="0" w:color="auto"/>
              <w:bottom w:val="single" w:sz="4" w:space="0" w:color="auto"/>
              <w:right w:val="single" w:sz="4" w:space="0" w:color="auto"/>
            </w:tcBorders>
            <w:hideMark/>
          </w:tcPr>
          <w:p w:rsidR="0013500B" w:rsidRPr="00670ACD" w:rsidRDefault="0013500B" w:rsidP="0022682A">
            <w:pPr>
              <w:autoSpaceDE w:val="0"/>
              <w:autoSpaceDN w:val="0"/>
              <w:adjustRightInd w:val="0"/>
              <w:spacing w:after="0" w:line="240" w:lineRule="auto"/>
              <w:ind w:left="-93" w:firstLine="93"/>
              <w:jc w:val="center"/>
              <w:rPr>
                <w:rFonts w:ascii="Times New Roman" w:hAnsi="Times New Roman"/>
                <w:sz w:val="20"/>
                <w:szCs w:val="20"/>
              </w:rPr>
            </w:pPr>
            <w:r w:rsidRPr="00670ACD">
              <w:rPr>
                <w:rFonts w:ascii="Times New Roman" w:hAnsi="Times New Roman"/>
                <w:sz w:val="20"/>
                <w:szCs w:val="20"/>
              </w:rPr>
              <w:t xml:space="preserve">N </w:t>
            </w:r>
            <w:proofErr w:type="spellStart"/>
            <w:proofErr w:type="gramStart"/>
            <w:r w:rsidRPr="00670ACD">
              <w:rPr>
                <w:rFonts w:ascii="Times New Roman" w:hAnsi="Times New Roman"/>
                <w:sz w:val="20"/>
                <w:szCs w:val="20"/>
              </w:rPr>
              <w:t>п</w:t>
            </w:r>
            <w:proofErr w:type="spellEnd"/>
            <w:proofErr w:type="gramEnd"/>
            <w:r w:rsidRPr="00670ACD">
              <w:rPr>
                <w:rFonts w:ascii="Times New Roman" w:hAnsi="Times New Roman"/>
                <w:sz w:val="20"/>
                <w:szCs w:val="20"/>
              </w:rPr>
              <w:t>/</w:t>
            </w:r>
            <w:proofErr w:type="spellStart"/>
            <w:r w:rsidRPr="00670ACD">
              <w:rPr>
                <w:rFonts w:ascii="Times New Roman" w:hAnsi="Times New Roman"/>
                <w:sz w:val="20"/>
                <w:szCs w:val="20"/>
              </w:rPr>
              <w:t>п</w:t>
            </w:r>
            <w:proofErr w:type="spellEnd"/>
          </w:p>
        </w:tc>
        <w:tc>
          <w:tcPr>
            <w:tcW w:w="841" w:type="pct"/>
            <w:tcBorders>
              <w:top w:val="single" w:sz="4" w:space="0" w:color="auto"/>
              <w:left w:val="single" w:sz="4" w:space="0" w:color="auto"/>
              <w:bottom w:val="single" w:sz="4" w:space="0" w:color="auto"/>
              <w:right w:val="single" w:sz="4" w:space="0" w:color="auto"/>
            </w:tcBorders>
            <w:hideMark/>
          </w:tcPr>
          <w:p w:rsidR="0013500B" w:rsidRPr="00670ACD" w:rsidRDefault="0013500B" w:rsidP="0022682A">
            <w:pPr>
              <w:autoSpaceDE w:val="0"/>
              <w:autoSpaceDN w:val="0"/>
              <w:adjustRightInd w:val="0"/>
              <w:spacing w:after="0" w:line="240" w:lineRule="auto"/>
              <w:rPr>
                <w:rFonts w:ascii="Times New Roman" w:hAnsi="Times New Roman"/>
                <w:sz w:val="20"/>
                <w:szCs w:val="20"/>
              </w:rPr>
            </w:pPr>
            <w:r w:rsidRPr="00670ACD">
              <w:rPr>
                <w:rFonts w:ascii="Times New Roman" w:hAnsi="Times New Roman"/>
                <w:sz w:val="20"/>
                <w:szCs w:val="20"/>
              </w:rPr>
              <w:t>Наименование показателя</w:t>
            </w:r>
          </w:p>
        </w:tc>
        <w:tc>
          <w:tcPr>
            <w:tcW w:w="622" w:type="pct"/>
            <w:gridSpan w:val="2"/>
            <w:tcBorders>
              <w:top w:val="single" w:sz="4" w:space="0" w:color="auto"/>
              <w:left w:val="single" w:sz="4" w:space="0" w:color="auto"/>
              <w:bottom w:val="single" w:sz="4" w:space="0" w:color="auto"/>
              <w:right w:val="single" w:sz="4" w:space="0" w:color="auto"/>
            </w:tcBorders>
            <w:hideMark/>
          </w:tcPr>
          <w:p w:rsidR="0013500B" w:rsidRPr="00670ACD" w:rsidRDefault="0013500B" w:rsidP="0022682A">
            <w:pPr>
              <w:autoSpaceDE w:val="0"/>
              <w:autoSpaceDN w:val="0"/>
              <w:adjustRightInd w:val="0"/>
              <w:spacing w:after="0" w:line="240" w:lineRule="auto"/>
              <w:rPr>
                <w:rFonts w:ascii="Times New Roman" w:hAnsi="Times New Roman"/>
                <w:sz w:val="20"/>
                <w:szCs w:val="20"/>
              </w:rPr>
            </w:pPr>
            <w:r w:rsidRPr="00670ACD">
              <w:rPr>
                <w:rFonts w:ascii="Times New Roman" w:hAnsi="Times New Roman"/>
                <w:sz w:val="20"/>
                <w:szCs w:val="20"/>
              </w:rPr>
              <w:t>Единица измерения, временная характеристика &lt;*&gt;</w:t>
            </w:r>
          </w:p>
        </w:tc>
        <w:tc>
          <w:tcPr>
            <w:tcW w:w="598" w:type="pct"/>
            <w:tcBorders>
              <w:top w:val="single" w:sz="4" w:space="0" w:color="auto"/>
              <w:left w:val="single" w:sz="4" w:space="0" w:color="auto"/>
              <w:bottom w:val="single" w:sz="4" w:space="0" w:color="auto"/>
              <w:right w:val="single" w:sz="4" w:space="0" w:color="auto"/>
            </w:tcBorders>
            <w:hideMark/>
          </w:tcPr>
          <w:p w:rsidR="0013500B" w:rsidRPr="00670ACD" w:rsidRDefault="0013500B" w:rsidP="0022682A">
            <w:pPr>
              <w:autoSpaceDE w:val="0"/>
              <w:autoSpaceDN w:val="0"/>
              <w:adjustRightInd w:val="0"/>
              <w:spacing w:after="0" w:line="240" w:lineRule="auto"/>
              <w:rPr>
                <w:rFonts w:ascii="Times New Roman" w:hAnsi="Times New Roman"/>
                <w:sz w:val="20"/>
                <w:szCs w:val="20"/>
              </w:rPr>
            </w:pPr>
            <w:r w:rsidRPr="00670ACD">
              <w:rPr>
                <w:rFonts w:ascii="Times New Roman" w:hAnsi="Times New Roman"/>
                <w:sz w:val="20"/>
                <w:szCs w:val="20"/>
              </w:rPr>
              <w:t>Алгоритм расчета (формула) &lt;**&gt;</w:t>
            </w:r>
          </w:p>
        </w:tc>
        <w:tc>
          <w:tcPr>
            <w:tcW w:w="721" w:type="pct"/>
            <w:gridSpan w:val="2"/>
            <w:tcBorders>
              <w:top w:val="single" w:sz="4" w:space="0" w:color="auto"/>
              <w:left w:val="single" w:sz="4" w:space="0" w:color="auto"/>
              <w:bottom w:val="single" w:sz="4" w:space="0" w:color="auto"/>
              <w:right w:val="single" w:sz="4" w:space="0" w:color="auto"/>
            </w:tcBorders>
            <w:hideMark/>
          </w:tcPr>
          <w:p w:rsidR="0013500B" w:rsidRPr="00670ACD" w:rsidRDefault="0013500B" w:rsidP="0022682A">
            <w:pPr>
              <w:autoSpaceDE w:val="0"/>
              <w:autoSpaceDN w:val="0"/>
              <w:adjustRightInd w:val="0"/>
              <w:spacing w:after="0" w:line="240" w:lineRule="auto"/>
              <w:rPr>
                <w:rFonts w:ascii="Times New Roman" w:hAnsi="Times New Roman"/>
                <w:sz w:val="20"/>
                <w:szCs w:val="20"/>
              </w:rPr>
            </w:pPr>
            <w:r w:rsidRPr="00670ACD">
              <w:rPr>
                <w:rFonts w:ascii="Times New Roman" w:hAnsi="Times New Roman"/>
                <w:sz w:val="20"/>
                <w:szCs w:val="20"/>
              </w:rPr>
              <w:t>Базовые показатели (используемые в формуле)</w:t>
            </w:r>
          </w:p>
        </w:tc>
        <w:tc>
          <w:tcPr>
            <w:tcW w:w="647" w:type="pct"/>
            <w:gridSpan w:val="2"/>
            <w:tcBorders>
              <w:top w:val="single" w:sz="4" w:space="0" w:color="auto"/>
              <w:left w:val="single" w:sz="4" w:space="0" w:color="auto"/>
              <w:bottom w:val="single" w:sz="4" w:space="0" w:color="auto"/>
              <w:right w:val="single" w:sz="4" w:space="0" w:color="auto"/>
            </w:tcBorders>
            <w:hideMark/>
          </w:tcPr>
          <w:p w:rsidR="0013500B" w:rsidRPr="00670ACD" w:rsidRDefault="0013500B" w:rsidP="0022682A">
            <w:pPr>
              <w:autoSpaceDE w:val="0"/>
              <w:autoSpaceDN w:val="0"/>
              <w:adjustRightInd w:val="0"/>
              <w:spacing w:after="0" w:line="240" w:lineRule="auto"/>
              <w:rPr>
                <w:rFonts w:ascii="Times New Roman" w:hAnsi="Times New Roman"/>
                <w:sz w:val="20"/>
                <w:szCs w:val="20"/>
              </w:rPr>
            </w:pPr>
            <w:r w:rsidRPr="00670ACD">
              <w:rPr>
                <w:rFonts w:ascii="Times New Roman" w:hAnsi="Times New Roman"/>
                <w:sz w:val="20"/>
                <w:szCs w:val="20"/>
              </w:rPr>
              <w:t>Метод сбора информации, код формы отчетности &lt;***&gt;</w:t>
            </w:r>
          </w:p>
        </w:tc>
        <w:tc>
          <w:tcPr>
            <w:tcW w:w="648" w:type="pct"/>
            <w:gridSpan w:val="2"/>
            <w:tcBorders>
              <w:top w:val="single" w:sz="4" w:space="0" w:color="auto"/>
              <w:left w:val="single" w:sz="4" w:space="0" w:color="auto"/>
              <w:bottom w:val="single" w:sz="4" w:space="0" w:color="auto"/>
              <w:right w:val="single" w:sz="4" w:space="0" w:color="auto"/>
            </w:tcBorders>
            <w:hideMark/>
          </w:tcPr>
          <w:p w:rsidR="0013500B" w:rsidRPr="00670ACD" w:rsidRDefault="0013500B" w:rsidP="0022682A">
            <w:pPr>
              <w:autoSpaceDE w:val="0"/>
              <w:autoSpaceDN w:val="0"/>
              <w:adjustRightInd w:val="0"/>
              <w:spacing w:after="0" w:line="240" w:lineRule="auto"/>
              <w:rPr>
                <w:rFonts w:ascii="Times New Roman" w:hAnsi="Times New Roman"/>
                <w:sz w:val="20"/>
                <w:szCs w:val="20"/>
              </w:rPr>
            </w:pPr>
            <w:r w:rsidRPr="00670ACD">
              <w:rPr>
                <w:rFonts w:ascii="Times New Roman" w:hAnsi="Times New Roman"/>
                <w:sz w:val="20"/>
                <w:szCs w:val="20"/>
              </w:rPr>
              <w:t>Дата получения фактических значений показателей</w:t>
            </w:r>
          </w:p>
        </w:tc>
        <w:tc>
          <w:tcPr>
            <w:tcW w:w="657" w:type="pct"/>
            <w:gridSpan w:val="2"/>
            <w:tcBorders>
              <w:top w:val="single" w:sz="4" w:space="0" w:color="auto"/>
              <w:left w:val="single" w:sz="4" w:space="0" w:color="auto"/>
              <w:bottom w:val="single" w:sz="4" w:space="0" w:color="auto"/>
              <w:right w:val="single" w:sz="4" w:space="0" w:color="auto"/>
            </w:tcBorders>
            <w:hideMark/>
          </w:tcPr>
          <w:p w:rsidR="0013500B" w:rsidRPr="00670ACD" w:rsidRDefault="0013500B" w:rsidP="0022682A">
            <w:pPr>
              <w:autoSpaceDE w:val="0"/>
              <w:autoSpaceDN w:val="0"/>
              <w:adjustRightInd w:val="0"/>
              <w:spacing w:after="0" w:line="240" w:lineRule="auto"/>
              <w:rPr>
                <w:rFonts w:ascii="Times New Roman" w:hAnsi="Times New Roman"/>
                <w:sz w:val="20"/>
                <w:szCs w:val="20"/>
              </w:rPr>
            </w:pPr>
            <w:r w:rsidRPr="00670ACD">
              <w:rPr>
                <w:rFonts w:ascii="Times New Roman" w:hAnsi="Times New Roman"/>
                <w:sz w:val="20"/>
                <w:szCs w:val="20"/>
              </w:rPr>
              <w:t>Ответственный за сбор данных по показателю, субъект статистического учета</w:t>
            </w:r>
          </w:p>
        </w:tc>
      </w:tr>
      <w:tr w:rsidR="0013500B" w:rsidRPr="00670ACD" w:rsidTr="0013500B">
        <w:trPr>
          <w:gridAfter w:val="1"/>
          <w:wAfter w:w="13" w:type="pct"/>
        </w:trPr>
        <w:tc>
          <w:tcPr>
            <w:tcW w:w="266" w:type="pct"/>
            <w:tcBorders>
              <w:top w:val="single" w:sz="4" w:space="0" w:color="auto"/>
              <w:left w:val="single" w:sz="4" w:space="0" w:color="auto"/>
              <w:bottom w:val="single" w:sz="4" w:space="0" w:color="auto"/>
              <w:right w:val="single" w:sz="4" w:space="0" w:color="auto"/>
            </w:tcBorders>
          </w:tcPr>
          <w:p w:rsidR="0013500B" w:rsidRPr="00670ACD" w:rsidRDefault="0013500B" w:rsidP="0022682A">
            <w:pPr>
              <w:autoSpaceDE w:val="0"/>
              <w:autoSpaceDN w:val="0"/>
              <w:adjustRightInd w:val="0"/>
              <w:spacing w:after="0" w:line="240" w:lineRule="auto"/>
              <w:ind w:left="-426" w:firstLine="1135"/>
              <w:rPr>
                <w:rFonts w:ascii="Times New Roman" w:hAnsi="Times New Roman"/>
                <w:sz w:val="20"/>
                <w:szCs w:val="20"/>
              </w:rPr>
            </w:pPr>
          </w:p>
        </w:tc>
        <w:tc>
          <w:tcPr>
            <w:tcW w:w="4721" w:type="pct"/>
            <w:gridSpan w:val="11"/>
            <w:tcBorders>
              <w:top w:val="single" w:sz="4" w:space="0" w:color="auto"/>
              <w:left w:val="single" w:sz="4" w:space="0" w:color="auto"/>
              <w:bottom w:val="single" w:sz="4" w:space="0" w:color="auto"/>
              <w:right w:val="single" w:sz="4" w:space="0" w:color="auto"/>
            </w:tcBorders>
            <w:hideMark/>
          </w:tcPr>
          <w:p w:rsidR="0013500B" w:rsidRPr="00670ACD" w:rsidRDefault="0013500B" w:rsidP="0022682A">
            <w:pPr>
              <w:autoSpaceDE w:val="0"/>
              <w:autoSpaceDN w:val="0"/>
              <w:adjustRightInd w:val="0"/>
              <w:spacing w:after="0" w:line="240" w:lineRule="auto"/>
              <w:rPr>
                <w:rFonts w:ascii="Times New Roman" w:hAnsi="Times New Roman"/>
                <w:sz w:val="20"/>
                <w:szCs w:val="20"/>
              </w:rPr>
            </w:pPr>
            <w:r w:rsidRPr="00670ACD">
              <w:rPr>
                <w:rFonts w:ascii="Times New Roman" w:hAnsi="Times New Roman"/>
                <w:b/>
                <w:i/>
                <w:sz w:val="20"/>
                <w:szCs w:val="20"/>
              </w:rPr>
              <w:t>Цель:</w:t>
            </w:r>
            <w:r w:rsidRPr="00670ACD">
              <w:rPr>
                <w:rFonts w:ascii="Times New Roman" w:hAnsi="Times New Roman"/>
                <w:sz w:val="20"/>
                <w:szCs w:val="20"/>
              </w:rPr>
              <w:t xml:space="preserve"> Создание условий для устойчивого развития сферы культуры.  </w:t>
            </w:r>
          </w:p>
        </w:tc>
      </w:tr>
      <w:tr w:rsidR="0013500B" w:rsidRPr="00670ACD" w:rsidTr="0013500B">
        <w:trPr>
          <w:gridAfter w:val="1"/>
          <w:wAfter w:w="13" w:type="pct"/>
        </w:trPr>
        <w:tc>
          <w:tcPr>
            <w:tcW w:w="266" w:type="pct"/>
            <w:tcBorders>
              <w:top w:val="single" w:sz="4" w:space="0" w:color="auto"/>
              <w:left w:val="single" w:sz="4" w:space="0" w:color="auto"/>
              <w:bottom w:val="single" w:sz="4" w:space="0" w:color="auto"/>
              <w:right w:val="single" w:sz="4" w:space="0" w:color="auto"/>
            </w:tcBorders>
          </w:tcPr>
          <w:p w:rsidR="0013500B" w:rsidRPr="00670ACD" w:rsidRDefault="0013500B" w:rsidP="0022682A">
            <w:pPr>
              <w:autoSpaceDE w:val="0"/>
              <w:autoSpaceDN w:val="0"/>
              <w:adjustRightInd w:val="0"/>
              <w:spacing w:after="0" w:line="240" w:lineRule="auto"/>
              <w:ind w:left="-426" w:firstLine="1135"/>
              <w:rPr>
                <w:rFonts w:ascii="Times New Roman" w:hAnsi="Times New Roman"/>
                <w:sz w:val="20"/>
                <w:szCs w:val="20"/>
              </w:rPr>
            </w:pPr>
          </w:p>
        </w:tc>
        <w:tc>
          <w:tcPr>
            <w:tcW w:w="4721" w:type="pct"/>
            <w:gridSpan w:val="11"/>
            <w:tcBorders>
              <w:top w:val="single" w:sz="4" w:space="0" w:color="auto"/>
              <w:left w:val="single" w:sz="4" w:space="0" w:color="auto"/>
              <w:bottom w:val="single" w:sz="4" w:space="0" w:color="auto"/>
              <w:right w:val="single" w:sz="4" w:space="0" w:color="auto"/>
            </w:tcBorders>
            <w:hideMark/>
          </w:tcPr>
          <w:p w:rsidR="0013500B" w:rsidRPr="00670ACD" w:rsidRDefault="0013500B" w:rsidP="0022682A">
            <w:pPr>
              <w:autoSpaceDE w:val="0"/>
              <w:autoSpaceDN w:val="0"/>
              <w:adjustRightInd w:val="0"/>
              <w:spacing w:after="0" w:line="240" w:lineRule="auto"/>
              <w:rPr>
                <w:rFonts w:ascii="Times New Roman" w:hAnsi="Times New Roman"/>
                <w:b/>
                <w:i/>
                <w:sz w:val="20"/>
                <w:szCs w:val="20"/>
              </w:rPr>
            </w:pPr>
            <w:r w:rsidRPr="00670ACD">
              <w:rPr>
                <w:rFonts w:ascii="Times New Roman" w:hAnsi="Times New Roman"/>
                <w:b/>
                <w:i/>
                <w:sz w:val="20"/>
                <w:szCs w:val="20"/>
              </w:rPr>
              <w:t xml:space="preserve">Задача: </w:t>
            </w:r>
            <w:r w:rsidRPr="00670ACD">
              <w:rPr>
                <w:rFonts w:ascii="Times New Roman" w:hAnsi="Times New Roman"/>
                <w:sz w:val="20"/>
                <w:szCs w:val="20"/>
              </w:rPr>
              <w:t>Повышение эффективности услуг учреждений культуры и дополнительного  образования в  сфере  культуры и искусства.</w:t>
            </w:r>
          </w:p>
        </w:tc>
      </w:tr>
      <w:tr w:rsidR="0013500B" w:rsidRPr="00670ACD" w:rsidTr="0013500B">
        <w:trPr>
          <w:gridAfter w:val="1"/>
          <w:wAfter w:w="13" w:type="pct"/>
        </w:trPr>
        <w:tc>
          <w:tcPr>
            <w:tcW w:w="266" w:type="pct"/>
            <w:tcBorders>
              <w:top w:val="single" w:sz="4" w:space="0" w:color="auto"/>
              <w:left w:val="single" w:sz="4" w:space="0" w:color="auto"/>
              <w:bottom w:val="single" w:sz="4" w:space="0" w:color="auto"/>
              <w:right w:val="single" w:sz="4" w:space="0" w:color="auto"/>
            </w:tcBorders>
            <w:hideMark/>
          </w:tcPr>
          <w:p w:rsidR="0013500B" w:rsidRPr="00670ACD" w:rsidRDefault="0013500B" w:rsidP="0022682A">
            <w:pPr>
              <w:autoSpaceDE w:val="0"/>
              <w:autoSpaceDN w:val="0"/>
              <w:adjustRightInd w:val="0"/>
              <w:spacing w:after="0" w:line="240" w:lineRule="auto"/>
              <w:ind w:left="-426" w:right="-14" w:firstLine="426"/>
              <w:jc w:val="center"/>
              <w:rPr>
                <w:rFonts w:ascii="Times New Roman" w:hAnsi="Times New Roman"/>
                <w:sz w:val="20"/>
                <w:szCs w:val="20"/>
              </w:rPr>
            </w:pPr>
            <w:r w:rsidRPr="00670ACD">
              <w:rPr>
                <w:rFonts w:ascii="Times New Roman" w:hAnsi="Times New Roman"/>
                <w:sz w:val="20"/>
                <w:szCs w:val="20"/>
              </w:rPr>
              <w:t>1.</w:t>
            </w:r>
          </w:p>
        </w:tc>
        <w:tc>
          <w:tcPr>
            <w:tcW w:w="935" w:type="pct"/>
            <w:gridSpan w:val="2"/>
            <w:tcBorders>
              <w:top w:val="single" w:sz="4" w:space="0" w:color="auto"/>
              <w:left w:val="single" w:sz="4" w:space="0" w:color="auto"/>
              <w:bottom w:val="single" w:sz="4" w:space="0" w:color="auto"/>
              <w:right w:val="single" w:sz="4" w:space="0" w:color="auto"/>
            </w:tcBorders>
            <w:hideMark/>
          </w:tcPr>
          <w:p w:rsidR="0013500B" w:rsidRPr="00670ACD" w:rsidRDefault="0013500B" w:rsidP="0022682A">
            <w:pPr>
              <w:autoSpaceDE w:val="0"/>
              <w:autoSpaceDN w:val="0"/>
              <w:adjustRightInd w:val="0"/>
              <w:spacing w:after="0" w:line="240" w:lineRule="auto"/>
              <w:rPr>
                <w:rFonts w:ascii="Times New Roman" w:hAnsi="Times New Roman"/>
                <w:strike/>
                <w:sz w:val="20"/>
                <w:szCs w:val="20"/>
              </w:rPr>
            </w:pPr>
            <w:r w:rsidRPr="00670ACD">
              <w:rPr>
                <w:rFonts w:ascii="Times New Roman" w:hAnsi="Times New Roman"/>
                <w:sz w:val="20"/>
                <w:szCs w:val="20"/>
              </w:rPr>
              <w:t xml:space="preserve">Объем фактически выполненных работ по отношению </w:t>
            </w:r>
            <w:proofErr w:type="gramStart"/>
            <w:r w:rsidRPr="00670ACD">
              <w:rPr>
                <w:rFonts w:ascii="Times New Roman" w:hAnsi="Times New Roman"/>
                <w:sz w:val="20"/>
                <w:szCs w:val="20"/>
              </w:rPr>
              <w:t>к</w:t>
            </w:r>
            <w:proofErr w:type="gramEnd"/>
            <w:r w:rsidRPr="00670ACD">
              <w:rPr>
                <w:rFonts w:ascii="Times New Roman" w:hAnsi="Times New Roman"/>
                <w:sz w:val="20"/>
                <w:szCs w:val="20"/>
              </w:rPr>
              <w:t xml:space="preserve"> запланированному</w:t>
            </w:r>
          </w:p>
        </w:tc>
        <w:tc>
          <w:tcPr>
            <w:tcW w:w="528" w:type="pct"/>
            <w:tcBorders>
              <w:top w:val="single" w:sz="4" w:space="0" w:color="auto"/>
              <w:left w:val="single" w:sz="4" w:space="0" w:color="auto"/>
              <w:bottom w:val="single" w:sz="4" w:space="0" w:color="auto"/>
              <w:right w:val="single" w:sz="4" w:space="0" w:color="auto"/>
            </w:tcBorders>
          </w:tcPr>
          <w:p w:rsidR="0013500B" w:rsidRPr="00670ACD" w:rsidRDefault="0013500B" w:rsidP="0022682A">
            <w:pPr>
              <w:pStyle w:val="afb"/>
              <w:jc w:val="center"/>
              <w:rPr>
                <w:rFonts w:ascii="Times New Roman" w:hAnsi="Times New Roman" w:cs="Times New Roman"/>
                <w:sz w:val="20"/>
                <w:szCs w:val="20"/>
                <w:highlight w:val="yellow"/>
              </w:rPr>
            </w:pPr>
            <w:r w:rsidRPr="00670ACD">
              <w:rPr>
                <w:rFonts w:ascii="Times New Roman" w:hAnsi="Times New Roman" w:cs="Times New Roman"/>
                <w:sz w:val="20"/>
                <w:szCs w:val="20"/>
              </w:rPr>
              <w:t>%, ежегодно</w:t>
            </w:r>
          </w:p>
        </w:tc>
        <w:tc>
          <w:tcPr>
            <w:tcW w:w="598" w:type="pct"/>
            <w:tcBorders>
              <w:top w:val="single" w:sz="4" w:space="0" w:color="auto"/>
              <w:left w:val="single" w:sz="4" w:space="0" w:color="auto"/>
              <w:bottom w:val="single" w:sz="4" w:space="0" w:color="auto"/>
              <w:right w:val="single" w:sz="4" w:space="0" w:color="auto"/>
            </w:tcBorders>
          </w:tcPr>
          <w:p w:rsidR="0013500B" w:rsidRPr="00670ACD" w:rsidRDefault="0013500B" w:rsidP="0022682A">
            <w:pPr>
              <w:pStyle w:val="afc"/>
              <w:rPr>
                <w:rFonts w:ascii="Times New Roman" w:hAnsi="Times New Roman" w:cs="Times New Roman"/>
                <w:sz w:val="20"/>
                <w:szCs w:val="20"/>
                <w:highlight w:val="yellow"/>
              </w:rPr>
            </w:pPr>
            <w:r w:rsidRPr="00670ACD">
              <w:rPr>
                <w:rFonts w:ascii="Times New Roman" w:hAnsi="Times New Roman" w:cs="Times New Roman"/>
                <w:sz w:val="20"/>
                <w:szCs w:val="20"/>
                <w:lang w:val="en-US"/>
              </w:rPr>
              <w:t>V</w:t>
            </w:r>
            <w:proofErr w:type="spellStart"/>
            <w:r w:rsidRPr="00670ACD">
              <w:rPr>
                <w:rFonts w:ascii="Times New Roman" w:hAnsi="Times New Roman" w:cs="Times New Roman"/>
                <w:sz w:val="20"/>
                <w:szCs w:val="20"/>
              </w:rPr>
              <w:t>ф</w:t>
            </w:r>
            <w:proofErr w:type="spellEnd"/>
            <w:r w:rsidRPr="00670ACD">
              <w:rPr>
                <w:rFonts w:ascii="Times New Roman" w:hAnsi="Times New Roman" w:cs="Times New Roman"/>
                <w:sz w:val="20"/>
                <w:szCs w:val="20"/>
              </w:rPr>
              <w:t>*100/</w:t>
            </w:r>
            <w:r w:rsidRPr="00670ACD">
              <w:rPr>
                <w:rFonts w:ascii="Times New Roman" w:hAnsi="Times New Roman" w:cs="Times New Roman"/>
                <w:sz w:val="20"/>
                <w:szCs w:val="20"/>
                <w:lang w:val="en-US"/>
              </w:rPr>
              <w:t>V</w:t>
            </w:r>
            <w:proofErr w:type="spellStart"/>
            <w:r w:rsidRPr="00670ACD">
              <w:rPr>
                <w:rFonts w:ascii="Times New Roman" w:hAnsi="Times New Roman" w:cs="Times New Roman"/>
                <w:sz w:val="20"/>
                <w:szCs w:val="20"/>
              </w:rPr>
              <w:t>п</w:t>
            </w:r>
            <w:proofErr w:type="spellEnd"/>
          </w:p>
        </w:tc>
        <w:tc>
          <w:tcPr>
            <w:tcW w:w="708" w:type="pct"/>
            <w:tcBorders>
              <w:top w:val="single" w:sz="4" w:space="0" w:color="auto"/>
              <w:left w:val="single" w:sz="4" w:space="0" w:color="auto"/>
              <w:bottom w:val="single" w:sz="4" w:space="0" w:color="auto"/>
              <w:right w:val="single" w:sz="4" w:space="0" w:color="auto"/>
            </w:tcBorders>
          </w:tcPr>
          <w:p w:rsidR="0013500B" w:rsidRPr="00670ACD" w:rsidRDefault="0013500B" w:rsidP="0022682A">
            <w:pPr>
              <w:autoSpaceDE w:val="0"/>
              <w:autoSpaceDN w:val="0"/>
              <w:adjustRightInd w:val="0"/>
              <w:spacing w:after="0" w:line="240" w:lineRule="auto"/>
              <w:rPr>
                <w:rFonts w:ascii="Times New Roman" w:hAnsi="Times New Roman"/>
                <w:sz w:val="20"/>
                <w:szCs w:val="20"/>
              </w:rPr>
            </w:pPr>
            <w:r w:rsidRPr="00670ACD">
              <w:rPr>
                <w:rFonts w:ascii="Times New Roman" w:hAnsi="Times New Roman"/>
                <w:sz w:val="20"/>
                <w:szCs w:val="20"/>
                <w:lang w:val="en-US"/>
              </w:rPr>
              <w:t>V</w:t>
            </w:r>
            <w:proofErr w:type="spellStart"/>
            <w:r w:rsidRPr="00670ACD">
              <w:rPr>
                <w:rFonts w:ascii="Times New Roman" w:hAnsi="Times New Roman"/>
                <w:sz w:val="20"/>
                <w:szCs w:val="20"/>
              </w:rPr>
              <w:t>ф</w:t>
            </w:r>
            <w:proofErr w:type="spellEnd"/>
            <w:r w:rsidRPr="00670ACD">
              <w:rPr>
                <w:rFonts w:ascii="Times New Roman" w:hAnsi="Times New Roman"/>
                <w:sz w:val="20"/>
                <w:szCs w:val="20"/>
              </w:rPr>
              <w:t>- объем фактически выполненных работ</w:t>
            </w:r>
          </w:p>
          <w:p w:rsidR="0013500B" w:rsidRPr="00670ACD" w:rsidRDefault="0013500B" w:rsidP="0022682A">
            <w:pPr>
              <w:autoSpaceDE w:val="0"/>
              <w:autoSpaceDN w:val="0"/>
              <w:adjustRightInd w:val="0"/>
              <w:spacing w:after="0" w:line="240" w:lineRule="auto"/>
              <w:rPr>
                <w:rFonts w:ascii="Times New Roman" w:hAnsi="Times New Roman"/>
                <w:sz w:val="20"/>
                <w:szCs w:val="20"/>
              </w:rPr>
            </w:pPr>
            <w:r w:rsidRPr="00670ACD">
              <w:rPr>
                <w:rFonts w:ascii="Times New Roman" w:hAnsi="Times New Roman"/>
                <w:sz w:val="20"/>
                <w:szCs w:val="20"/>
                <w:lang w:val="en-US"/>
              </w:rPr>
              <w:t>V</w:t>
            </w:r>
            <w:proofErr w:type="spellStart"/>
            <w:r w:rsidRPr="00670ACD">
              <w:rPr>
                <w:rFonts w:ascii="Times New Roman" w:hAnsi="Times New Roman"/>
                <w:sz w:val="20"/>
                <w:szCs w:val="20"/>
              </w:rPr>
              <w:t>п</w:t>
            </w:r>
            <w:proofErr w:type="spellEnd"/>
            <w:r w:rsidRPr="00670ACD">
              <w:rPr>
                <w:rFonts w:ascii="Times New Roman" w:hAnsi="Times New Roman"/>
                <w:sz w:val="20"/>
                <w:szCs w:val="20"/>
              </w:rPr>
              <w:t>- объем плановый</w:t>
            </w:r>
          </w:p>
        </w:tc>
        <w:tc>
          <w:tcPr>
            <w:tcW w:w="647" w:type="pct"/>
            <w:gridSpan w:val="2"/>
            <w:tcBorders>
              <w:top w:val="single" w:sz="4" w:space="0" w:color="auto"/>
              <w:left w:val="single" w:sz="4" w:space="0" w:color="auto"/>
              <w:bottom w:val="single" w:sz="4" w:space="0" w:color="auto"/>
              <w:right w:val="single" w:sz="4" w:space="0" w:color="auto"/>
            </w:tcBorders>
          </w:tcPr>
          <w:p w:rsidR="0013500B" w:rsidRPr="00670ACD" w:rsidRDefault="0013500B" w:rsidP="0022682A">
            <w:pPr>
              <w:autoSpaceDE w:val="0"/>
              <w:autoSpaceDN w:val="0"/>
              <w:adjustRightInd w:val="0"/>
              <w:spacing w:after="0" w:line="240" w:lineRule="auto"/>
              <w:rPr>
                <w:rFonts w:ascii="Times New Roman" w:hAnsi="Times New Roman"/>
                <w:sz w:val="20"/>
                <w:szCs w:val="20"/>
                <w:highlight w:val="yellow"/>
              </w:rPr>
            </w:pPr>
            <w:r w:rsidRPr="00670ACD">
              <w:rPr>
                <w:rFonts w:ascii="Times New Roman" w:hAnsi="Times New Roman"/>
                <w:sz w:val="20"/>
                <w:szCs w:val="20"/>
              </w:rPr>
              <w:t>Данные, полученные на основании актов выполненных работ</w:t>
            </w:r>
          </w:p>
        </w:tc>
        <w:tc>
          <w:tcPr>
            <w:tcW w:w="648" w:type="pct"/>
            <w:gridSpan w:val="2"/>
            <w:tcBorders>
              <w:top w:val="single" w:sz="4" w:space="0" w:color="auto"/>
              <w:left w:val="single" w:sz="4" w:space="0" w:color="auto"/>
              <w:bottom w:val="single" w:sz="4" w:space="0" w:color="auto"/>
              <w:right w:val="single" w:sz="4" w:space="0" w:color="auto"/>
            </w:tcBorders>
          </w:tcPr>
          <w:p w:rsidR="0013500B" w:rsidRPr="00670ACD" w:rsidRDefault="0013500B" w:rsidP="0022682A">
            <w:pPr>
              <w:autoSpaceDE w:val="0"/>
              <w:autoSpaceDN w:val="0"/>
              <w:adjustRightInd w:val="0"/>
              <w:spacing w:after="0" w:line="240" w:lineRule="auto"/>
              <w:ind w:firstLine="109"/>
              <w:jc w:val="center"/>
              <w:rPr>
                <w:rFonts w:ascii="Times New Roman" w:hAnsi="Times New Roman"/>
                <w:sz w:val="20"/>
                <w:szCs w:val="20"/>
                <w:highlight w:val="yellow"/>
              </w:rPr>
            </w:pPr>
            <w:r w:rsidRPr="00670ACD">
              <w:rPr>
                <w:rFonts w:ascii="Times New Roman" w:hAnsi="Times New Roman"/>
                <w:sz w:val="20"/>
                <w:szCs w:val="20"/>
              </w:rPr>
              <w:t xml:space="preserve">до 20 февраля года, следующего за </w:t>
            </w:r>
            <w:proofErr w:type="gramStart"/>
            <w:r w:rsidRPr="00670ACD">
              <w:rPr>
                <w:rFonts w:ascii="Times New Roman" w:hAnsi="Times New Roman"/>
                <w:sz w:val="20"/>
                <w:szCs w:val="20"/>
              </w:rPr>
              <w:t>отчетным</w:t>
            </w:r>
            <w:proofErr w:type="gramEnd"/>
          </w:p>
        </w:tc>
        <w:tc>
          <w:tcPr>
            <w:tcW w:w="657" w:type="pct"/>
            <w:gridSpan w:val="2"/>
            <w:tcBorders>
              <w:top w:val="single" w:sz="4" w:space="0" w:color="auto"/>
              <w:left w:val="single" w:sz="4" w:space="0" w:color="auto"/>
              <w:bottom w:val="single" w:sz="4" w:space="0" w:color="auto"/>
              <w:right w:val="single" w:sz="4" w:space="0" w:color="auto"/>
            </w:tcBorders>
          </w:tcPr>
          <w:p w:rsidR="0013500B" w:rsidRPr="00670ACD" w:rsidRDefault="0013500B" w:rsidP="0022682A">
            <w:pPr>
              <w:autoSpaceDE w:val="0"/>
              <w:autoSpaceDN w:val="0"/>
              <w:adjustRightInd w:val="0"/>
              <w:spacing w:after="0" w:line="240" w:lineRule="auto"/>
              <w:rPr>
                <w:rFonts w:ascii="Times New Roman" w:hAnsi="Times New Roman"/>
                <w:sz w:val="20"/>
                <w:szCs w:val="20"/>
              </w:rPr>
            </w:pPr>
            <w:r w:rsidRPr="00670ACD">
              <w:rPr>
                <w:rFonts w:ascii="Times New Roman" w:hAnsi="Times New Roman"/>
                <w:sz w:val="20"/>
                <w:szCs w:val="20"/>
              </w:rPr>
              <w:t xml:space="preserve"> «ОКСиМП»  </w:t>
            </w:r>
          </w:p>
        </w:tc>
      </w:tr>
      <w:tr w:rsidR="0013500B" w:rsidRPr="00670ACD" w:rsidTr="0013500B">
        <w:trPr>
          <w:gridAfter w:val="1"/>
          <w:wAfter w:w="13" w:type="pct"/>
        </w:trPr>
        <w:tc>
          <w:tcPr>
            <w:tcW w:w="266" w:type="pct"/>
            <w:tcBorders>
              <w:top w:val="single" w:sz="4" w:space="0" w:color="auto"/>
              <w:left w:val="single" w:sz="4" w:space="0" w:color="auto"/>
              <w:bottom w:val="single" w:sz="4" w:space="0" w:color="auto"/>
              <w:right w:val="single" w:sz="4" w:space="0" w:color="auto"/>
            </w:tcBorders>
            <w:hideMark/>
          </w:tcPr>
          <w:p w:rsidR="0013500B" w:rsidRPr="00670ACD" w:rsidRDefault="0013500B" w:rsidP="0022682A">
            <w:pPr>
              <w:autoSpaceDE w:val="0"/>
              <w:autoSpaceDN w:val="0"/>
              <w:adjustRightInd w:val="0"/>
              <w:spacing w:after="0" w:line="240" w:lineRule="auto"/>
              <w:ind w:left="-426" w:firstLine="426"/>
              <w:jc w:val="center"/>
              <w:rPr>
                <w:rFonts w:ascii="Times New Roman" w:hAnsi="Times New Roman"/>
                <w:sz w:val="20"/>
                <w:szCs w:val="20"/>
              </w:rPr>
            </w:pPr>
            <w:r w:rsidRPr="00670ACD">
              <w:rPr>
                <w:rFonts w:ascii="Times New Roman" w:hAnsi="Times New Roman"/>
                <w:sz w:val="20"/>
                <w:szCs w:val="20"/>
              </w:rPr>
              <w:t>2.</w:t>
            </w:r>
          </w:p>
        </w:tc>
        <w:tc>
          <w:tcPr>
            <w:tcW w:w="935" w:type="pct"/>
            <w:gridSpan w:val="2"/>
            <w:tcBorders>
              <w:top w:val="single" w:sz="4" w:space="0" w:color="auto"/>
              <w:left w:val="single" w:sz="4" w:space="0" w:color="auto"/>
              <w:bottom w:val="single" w:sz="4" w:space="0" w:color="auto"/>
              <w:right w:val="single" w:sz="4" w:space="0" w:color="auto"/>
            </w:tcBorders>
            <w:hideMark/>
          </w:tcPr>
          <w:p w:rsidR="0013500B" w:rsidRPr="00670ACD" w:rsidRDefault="0013500B" w:rsidP="0022682A">
            <w:pPr>
              <w:autoSpaceDE w:val="0"/>
              <w:autoSpaceDN w:val="0"/>
              <w:adjustRightInd w:val="0"/>
              <w:spacing w:after="0" w:line="240" w:lineRule="auto"/>
              <w:rPr>
                <w:rFonts w:ascii="Times New Roman" w:hAnsi="Times New Roman"/>
                <w:sz w:val="20"/>
                <w:szCs w:val="20"/>
              </w:rPr>
            </w:pPr>
            <w:r w:rsidRPr="00670ACD">
              <w:rPr>
                <w:rFonts w:ascii="Times New Roman" w:hAnsi="Times New Roman"/>
                <w:sz w:val="20"/>
                <w:szCs w:val="20"/>
              </w:rPr>
              <w:t>Посещения культурно-массовых мероприятий</w:t>
            </w:r>
          </w:p>
          <w:p w:rsidR="0013500B" w:rsidRPr="00670ACD" w:rsidRDefault="0013500B" w:rsidP="0022682A">
            <w:pPr>
              <w:autoSpaceDE w:val="0"/>
              <w:autoSpaceDN w:val="0"/>
              <w:adjustRightInd w:val="0"/>
              <w:spacing w:after="0" w:line="240" w:lineRule="auto"/>
              <w:rPr>
                <w:rFonts w:ascii="Times New Roman" w:hAnsi="Times New Roman"/>
                <w:strike/>
                <w:sz w:val="20"/>
                <w:szCs w:val="20"/>
              </w:rPr>
            </w:pPr>
          </w:p>
        </w:tc>
        <w:tc>
          <w:tcPr>
            <w:tcW w:w="528" w:type="pct"/>
            <w:tcBorders>
              <w:top w:val="single" w:sz="4" w:space="0" w:color="auto"/>
              <w:left w:val="single" w:sz="4" w:space="0" w:color="auto"/>
              <w:bottom w:val="single" w:sz="4" w:space="0" w:color="auto"/>
              <w:right w:val="single" w:sz="4" w:space="0" w:color="auto"/>
            </w:tcBorders>
          </w:tcPr>
          <w:p w:rsidR="0013500B" w:rsidRPr="00670ACD" w:rsidRDefault="0013500B" w:rsidP="0022682A">
            <w:pPr>
              <w:autoSpaceDE w:val="0"/>
              <w:autoSpaceDN w:val="0"/>
              <w:adjustRightInd w:val="0"/>
              <w:spacing w:after="0" w:line="240" w:lineRule="auto"/>
              <w:jc w:val="center"/>
              <w:rPr>
                <w:rFonts w:ascii="Times New Roman" w:hAnsi="Times New Roman"/>
                <w:sz w:val="20"/>
                <w:szCs w:val="20"/>
              </w:rPr>
            </w:pPr>
            <w:r w:rsidRPr="00670ACD">
              <w:rPr>
                <w:rFonts w:ascii="Times New Roman" w:hAnsi="Times New Roman"/>
                <w:sz w:val="20"/>
                <w:szCs w:val="20"/>
              </w:rPr>
              <w:t>Ед., ежегодно</w:t>
            </w:r>
          </w:p>
        </w:tc>
        <w:tc>
          <w:tcPr>
            <w:tcW w:w="598" w:type="pct"/>
            <w:tcBorders>
              <w:top w:val="single" w:sz="4" w:space="0" w:color="auto"/>
              <w:left w:val="single" w:sz="4" w:space="0" w:color="auto"/>
              <w:bottom w:val="single" w:sz="4" w:space="0" w:color="auto"/>
              <w:right w:val="single" w:sz="4" w:space="0" w:color="auto"/>
            </w:tcBorders>
          </w:tcPr>
          <w:p w:rsidR="0013500B" w:rsidRPr="00670ACD" w:rsidRDefault="0013500B" w:rsidP="0022682A">
            <w:pPr>
              <w:autoSpaceDE w:val="0"/>
              <w:autoSpaceDN w:val="0"/>
              <w:adjustRightInd w:val="0"/>
              <w:spacing w:after="0" w:line="240" w:lineRule="auto"/>
              <w:rPr>
                <w:rFonts w:ascii="Times New Roman" w:hAnsi="Times New Roman"/>
                <w:sz w:val="20"/>
                <w:szCs w:val="20"/>
              </w:rPr>
            </w:pPr>
            <w:r w:rsidRPr="00670ACD">
              <w:rPr>
                <w:rFonts w:ascii="Times New Roman" w:hAnsi="Times New Roman"/>
                <w:sz w:val="20"/>
                <w:szCs w:val="20"/>
              </w:rPr>
              <w:t>-</w:t>
            </w:r>
          </w:p>
        </w:tc>
        <w:tc>
          <w:tcPr>
            <w:tcW w:w="708" w:type="pct"/>
            <w:tcBorders>
              <w:top w:val="single" w:sz="4" w:space="0" w:color="auto"/>
              <w:left w:val="single" w:sz="4" w:space="0" w:color="auto"/>
              <w:bottom w:val="single" w:sz="4" w:space="0" w:color="auto"/>
              <w:right w:val="single" w:sz="4" w:space="0" w:color="auto"/>
            </w:tcBorders>
          </w:tcPr>
          <w:p w:rsidR="0013500B" w:rsidRPr="00670ACD" w:rsidRDefault="0013500B" w:rsidP="0022682A">
            <w:pPr>
              <w:autoSpaceDE w:val="0"/>
              <w:autoSpaceDN w:val="0"/>
              <w:adjustRightInd w:val="0"/>
              <w:spacing w:after="0" w:line="240" w:lineRule="auto"/>
              <w:rPr>
                <w:rFonts w:ascii="Times New Roman" w:hAnsi="Times New Roman"/>
                <w:sz w:val="20"/>
                <w:szCs w:val="20"/>
              </w:rPr>
            </w:pPr>
            <w:r w:rsidRPr="00670ACD">
              <w:rPr>
                <w:rFonts w:ascii="Times New Roman" w:hAnsi="Times New Roman"/>
                <w:sz w:val="20"/>
                <w:szCs w:val="20"/>
              </w:rPr>
              <w:t>-</w:t>
            </w:r>
          </w:p>
        </w:tc>
        <w:tc>
          <w:tcPr>
            <w:tcW w:w="647" w:type="pct"/>
            <w:gridSpan w:val="2"/>
            <w:tcBorders>
              <w:top w:val="single" w:sz="4" w:space="0" w:color="auto"/>
              <w:left w:val="single" w:sz="4" w:space="0" w:color="auto"/>
              <w:bottom w:val="single" w:sz="4" w:space="0" w:color="auto"/>
              <w:right w:val="single" w:sz="4" w:space="0" w:color="auto"/>
            </w:tcBorders>
          </w:tcPr>
          <w:p w:rsidR="0013500B" w:rsidRPr="00670ACD" w:rsidRDefault="0013500B" w:rsidP="0022682A">
            <w:pPr>
              <w:autoSpaceDE w:val="0"/>
              <w:autoSpaceDN w:val="0"/>
              <w:adjustRightInd w:val="0"/>
              <w:spacing w:after="0" w:line="240" w:lineRule="auto"/>
              <w:rPr>
                <w:rFonts w:ascii="Times New Roman" w:hAnsi="Times New Roman"/>
                <w:sz w:val="20"/>
                <w:szCs w:val="20"/>
              </w:rPr>
            </w:pPr>
            <w:r w:rsidRPr="00670ACD">
              <w:rPr>
                <w:rFonts w:ascii="Times New Roman" w:hAnsi="Times New Roman"/>
                <w:sz w:val="20"/>
                <w:szCs w:val="20"/>
              </w:rPr>
              <w:t>Статистические данные, форма федерального статистического наблюдения N 7-НК, 6-НК</w:t>
            </w:r>
          </w:p>
        </w:tc>
        <w:tc>
          <w:tcPr>
            <w:tcW w:w="648" w:type="pct"/>
            <w:gridSpan w:val="2"/>
            <w:tcBorders>
              <w:top w:val="single" w:sz="4" w:space="0" w:color="auto"/>
              <w:left w:val="single" w:sz="4" w:space="0" w:color="auto"/>
              <w:bottom w:val="single" w:sz="4" w:space="0" w:color="auto"/>
              <w:right w:val="single" w:sz="4" w:space="0" w:color="auto"/>
            </w:tcBorders>
          </w:tcPr>
          <w:p w:rsidR="0013500B" w:rsidRPr="00670ACD" w:rsidRDefault="0013500B" w:rsidP="0022682A">
            <w:pPr>
              <w:autoSpaceDE w:val="0"/>
              <w:autoSpaceDN w:val="0"/>
              <w:adjustRightInd w:val="0"/>
              <w:spacing w:after="0" w:line="240" w:lineRule="auto"/>
              <w:jc w:val="center"/>
              <w:rPr>
                <w:rFonts w:ascii="Times New Roman" w:hAnsi="Times New Roman"/>
                <w:sz w:val="20"/>
                <w:szCs w:val="20"/>
              </w:rPr>
            </w:pPr>
            <w:r w:rsidRPr="00670ACD">
              <w:rPr>
                <w:rFonts w:ascii="Times New Roman" w:hAnsi="Times New Roman"/>
                <w:sz w:val="20"/>
                <w:szCs w:val="20"/>
              </w:rPr>
              <w:t xml:space="preserve">до 20 февраля года, следующего за </w:t>
            </w:r>
            <w:proofErr w:type="gramStart"/>
            <w:r w:rsidRPr="00670ACD">
              <w:rPr>
                <w:rFonts w:ascii="Times New Roman" w:hAnsi="Times New Roman"/>
                <w:sz w:val="20"/>
                <w:szCs w:val="20"/>
              </w:rPr>
              <w:t>отчетным</w:t>
            </w:r>
            <w:proofErr w:type="gramEnd"/>
          </w:p>
        </w:tc>
        <w:tc>
          <w:tcPr>
            <w:tcW w:w="657" w:type="pct"/>
            <w:gridSpan w:val="2"/>
            <w:tcBorders>
              <w:top w:val="single" w:sz="4" w:space="0" w:color="auto"/>
              <w:left w:val="single" w:sz="4" w:space="0" w:color="auto"/>
              <w:bottom w:val="single" w:sz="4" w:space="0" w:color="auto"/>
              <w:right w:val="single" w:sz="4" w:space="0" w:color="auto"/>
            </w:tcBorders>
          </w:tcPr>
          <w:p w:rsidR="0013500B" w:rsidRPr="00670ACD" w:rsidRDefault="0013500B" w:rsidP="0022682A">
            <w:pPr>
              <w:autoSpaceDE w:val="0"/>
              <w:autoSpaceDN w:val="0"/>
              <w:adjustRightInd w:val="0"/>
              <w:spacing w:after="0" w:line="240" w:lineRule="auto"/>
              <w:rPr>
                <w:rFonts w:ascii="Times New Roman" w:hAnsi="Times New Roman"/>
                <w:sz w:val="20"/>
                <w:szCs w:val="20"/>
              </w:rPr>
            </w:pPr>
            <w:r w:rsidRPr="00670ACD">
              <w:rPr>
                <w:rFonts w:ascii="Times New Roman" w:hAnsi="Times New Roman"/>
                <w:sz w:val="20"/>
                <w:szCs w:val="20"/>
              </w:rPr>
              <w:t xml:space="preserve">«ОКСиМП»   </w:t>
            </w:r>
          </w:p>
        </w:tc>
      </w:tr>
      <w:tr w:rsidR="0013500B" w:rsidRPr="00670ACD" w:rsidTr="0013500B">
        <w:trPr>
          <w:gridAfter w:val="1"/>
          <w:wAfter w:w="13" w:type="pct"/>
        </w:trPr>
        <w:tc>
          <w:tcPr>
            <w:tcW w:w="266" w:type="pct"/>
            <w:tcBorders>
              <w:top w:val="single" w:sz="4" w:space="0" w:color="auto"/>
              <w:left w:val="single" w:sz="4" w:space="0" w:color="auto"/>
              <w:bottom w:val="single" w:sz="4" w:space="0" w:color="auto"/>
              <w:right w:val="single" w:sz="4" w:space="0" w:color="auto"/>
            </w:tcBorders>
            <w:hideMark/>
          </w:tcPr>
          <w:p w:rsidR="0013500B" w:rsidRPr="00670ACD" w:rsidRDefault="0013500B" w:rsidP="0022682A">
            <w:pPr>
              <w:autoSpaceDE w:val="0"/>
              <w:autoSpaceDN w:val="0"/>
              <w:adjustRightInd w:val="0"/>
              <w:spacing w:after="0" w:line="240" w:lineRule="auto"/>
              <w:jc w:val="center"/>
              <w:rPr>
                <w:rFonts w:ascii="Times New Roman" w:hAnsi="Times New Roman"/>
                <w:sz w:val="20"/>
                <w:szCs w:val="20"/>
              </w:rPr>
            </w:pPr>
            <w:r w:rsidRPr="00670ACD">
              <w:rPr>
                <w:rFonts w:ascii="Times New Roman" w:hAnsi="Times New Roman"/>
                <w:sz w:val="20"/>
                <w:szCs w:val="20"/>
              </w:rPr>
              <w:t>3.</w:t>
            </w:r>
          </w:p>
        </w:tc>
        <w:tc>
          <w:tcPr>
            <w:tcW w:w="935" w:type="pct"/>
            <w:gridSpan w:val="2"/>
            <w:tcBorders>
              <w:top w:val="single" w:sz="4" w:space="0" w:color="auto"/>
              <w:left w:val="single" w:sz="4" w:space="0" w:color="auto"/>
              <w:bottom w:val="single" w:sz="4" w:space="0" w:color="auto"/>
              <w:right w:val="single" w:sz="4" w:space="0" w:color="auto"/>
            </w:tcBorders>
            <w:hideMark/>
          </w:tcPr>
          <w:p w:rsidR="0013500B" w:rsidRPr="00670ACD" w:rsidRDefault="0013500B" w:rsidP="0022682A">
            <w:pPr>
              <w:autoSpaceDE w:val="0"/>
              <w:autoSpaceDN w:val="0"/>
              <w:adjustRightInd w:val="0"/>
              <w:spacing w:after="0" w:line="240" w:lineRule="auto"/>
              <w:ind w:left="45"/>
              <w:rPr>
                <w:rFonts w:ascii="Times New Roman" w:hAnsi="Times New Roman"/>
                <w:sz w:val="20"/>
                <w:szCs w:val="20"/>
                <w:highlight w:val="yellow"/>
              </w:rPr>
            </w:pPr>
            <w:r w:rsidRPr="00670ACD">
              <w:rPr>
                <w:rFonts w:ascii="Times New Roman" w:hAnsi="Times New Roman"/>
                <w:sz w:val="20"/>
                <w:szCs w:val="20"/>
              </w:rPr>
              <w:t>Количество культурно-массовых мероприятий</w:t>
            </w:r>
          </w:p>
        </w:tc>
        <w:tc>
          <w:tcPr>
            <w:tcW w:w="528" w:type="pct"/>
            <w:tcBorders>
              <w:top w:val="single" w:sz="4" w:space="0" w:color="auto"/>
              <w:left w:val="single" w:sz="4" w:space="0" w:color="auto"/>
              <w:bottom w:val="single" w:sz="4" w:space="0" w:color="auto"/>
              <w:right w:val="single" w:sz="4" w:space="0" w:color="auto"/>
            </w:tcBorders>
          </w:tcPr>
          <w:p w:rsidR="0013500B" w:rsidRPr="00670ACD" w:rsidRDefault="0013500B" w:rsidP="0022682A">
            <w:pPr>
              <w:autoSpaceDE w:val="0"/>
              <w:autoSpaceDN w:val="0"/>
              <w:adjustRightInd w:val="0"/>
              <w:spacing w:after="0" w:line="240" w:lineRule="auto"/>
              <w:jc w:val="center"/>
              <w:rPr>
                <w:rFonts w:ascii="Times New Roman" w:hAnsi="Times New Roman"/>
                <w:sz w:val="20"/>
                <w:szCs w:val="20"/>
              </w:rPr>
            </w:pPr>
            <w:r w:rsidRPr="00670ACD">
              <w:rPr>
                <w:rFonts w:ascii="Times New Roman" w:hAnsi="Times New Roman"/>
                <w:sz w:val="20"/>
                <w:szCs w:val="20"/>
              </w:rPr>
              <w:t>Ед., ежегодно</w:t>
            </w:r>
          </w:p>
        </w:tc>
        <w:tc>
          <w:tcPr>
            <w:tcW w:w="598" w:type="pct"/>
            <w:tcBorders>
              <w:top w:val="single" w:sz="4" w:space="0" w:color="auto"/>
              <w:left w:val="single" w:sz="4" w:space="0" w:color="auto"/>
              <w:bottom w:val="single" w:sz="4" w:space="0" w:color="auto"/>
              <w:right w:val="single" w:sz="4" w:space="0" w:color="auto"/>
            </w:tcBorders>
          </w:tcPr>
          <w:p w:rsidR="0013500B" w:rsidRPr="00670ACD" w:rsidRDefault="0013500B" w:rsidP="0022682A">
            <w:pPr>
              <w:autoSpaceDE w:val="0"/>
              <w:autoSpaceDN w:val="0"/>
              <w:adjustRightInd w:val="0"/>
              <w:spacing w:after="0" w:line="240" w:lineRule="auto"/>
              <w:jc w:val="center"/>
              <w:rPr>
                <w:rFonts w:ascii="Times New Roman" w:hAnsi="Times New Roman"/>
                <w:sz w:val="20"/>
                <w:szCs w:val="20"/>
              </w:rPr>
            </w:pPr>
            <w:r w:rsidRPr="00670ACD">
              <w:rPr>
                <w:rFonts w:ascii="Times New Roman" w:hAnsi="Times New Roman"/>
                <w:sz w:val="20"/>
                <w:szCs w:val="20"/>
              </w:rPr>
              <w:t>-</w:t>
            </w:r>
          </w:p>
        </w:tc>
        <w:tc>
          <w:tcPr>
            <w:tcW w:w="708" w:type="pct"/>
            <w:tcBorders>
              <w:top w:val="single" w:sz="4" w:space="0" w:color="auto"/>
              <w:left w:val="single" w:sz="4" w:space="0" w:color="auto"/>
              <w:bottom w:val="single" w:sz="4" w:space="0" w:color="auto"/>
              <w:right w:val="single" w:sz="4" w:space="0" w:color="auto"/>
            </w:tcBorders>
          </w:tcPr>
          <w:p w:rsidR="0013500B" w:rsidRPr="00670ACD" w:rsidRDefault="0013500B" w:rsidP="0022682A">
            <w:pPr>
              <w:autoSpaceDE w:val="0"/>
              <w:autoSpaceDN w:val="0"/>
              <w:adjustRightInd w:val="0"/>
              <w:spacing w:after="0" w:line="240" w:lineRule="auto"/>
              <w:jc w:val="center"/>
              <w:rPr>
                <w:rFonts w:ascii="Times New Roman" w:hAnsi="Times New Roman"/>
                <w:sz w:val="20"/>
                <w:szCs w:val="20"/>
              </w:rPr>
            </w:pPr>
            <w:r w:rsidRPr="00670ACD">
              <w:rPr>
                <w:rFonts w:ascii="Times New Roman" w:hAnsi="Times New Roman"/>
                <w:sz w:val="20"/>
                <w:szCs w:val="20"/>
              </w:rPr>
              <w:t>-</w:t>
            </w:r>
          </w:p>
        </w:tc>
        <w:tc>
          <w:tcPr>
            <w:tcW w:w="647" w:type="pct"/>
            <w:gridSpan w:val="2"/>
            <w:tcBorders>
              <w:top w:val="single" w:sz="4" w:space="0" w:color="auto"/>
              <w:left w:val="single" w:sz="4" w:space="0" w:color="auto"/>
              <w:bottom w:val="single" w:sz="4" w:space="0" w:color="auto"/>
              <w:right w:val="single" w:sz="4" w:space="0" w:color="auto"/>
            </w:tcBorders>
          </w:tcPr>
          <w:p w:rsidR="0013500B" w:rsidRPr="00670ACD" w:rsidRDefault="0013500B" w:rsidP="0022682A">
            <w:pPr>
              <w:autoSpaceDE w:val="0"/>
              <w:autoSpaceDN w:val="0"/>
              <w:adjustRightInd w:val="0"/>
              <w:spacing w:after="0" w:line="240" w:lineRule="auto"/>
              <w:rPr>
                <w:rFonts w:ascii="Times New Roman" w:hAnsi="Times New Roman"/>
                <w:sz w:val="20"/>
                <w:szCs w:val="20"/>
                <w:highlight w:val="yellow"/>
              </w:rPr>
            </w:pPr>
            <w:r w:rsidRPr="00670ACD">
              <w:rPr>
                <w:rFonts w:ascii="Times New Roman" w:hAnsi="Times New Roman"/>
                <w:sz w:val="20"/>
                <w:szCs w:val="20"/>
              </w:rPr>
              <w:t>Статистические данные, формы федерального статистического наблюдения N 7-НК, 6-НК</w:t>
            </w:r>
          </w:p>
        </w:tc>
        <w:tc>
          <w:tcPr>
            <w:tcW w:w="648" w:type="pct"/>
            <w:gridSpan w:val="2"/>
            <w:tcBorders>
              <w:top w:val="single" w:sz="4" w:space="0" w:color="auto"/>
              <w:left w:val="single" w:sz="4" w:space="0" w:color="auto"/>
              <w:bottom w:val="single" w:sz="4" w:space="0" w:color="auto"/>
              <w:right w:val="single" w:sz="4" w:space="0" w:color="auto"/>
            </w:tcBorders>
          </w:tcPr>
          <w:p w:rsidR="0013500B" w:rsidRPr="00670ACD" w:rsidRDefault="0013500B" w:rsidP="0022682A">
            <w:pPr>
              <w:autoSpaceDE w:val="0"/>
              <w:autoSpaceDN w:val="0"/>
              <w:adjustRightInd w:val="0"/>
              <w:spacing w:after="0" w:line="240" w:lineRule="auto"/>
              <w:jc w:val="center"/>
              <w:rPr>
                <w:rFonts w:ascii="Times New Roman" w:hAnsi="Times New Roman"/>
                <w:sz w:val="20"/>
                <w:szCs w:val="20"/>
              </w:rPr>
            </w:pPr>
            <w:r w:rsidRPr="00670ACD">
              <w:rPr>
                <w:rFonts w:ascii="Times New Roman" w:hAnsi="Times New Roman"/>
                <w:sz w:val="20"/>
                <w:szCs w:val="20"/>
              </w:rPr>
              <w:t xml:space="preserve">до 20 февраля года, следующего за </w:t>
            </w:r>
            <w:proofErr w:type="gramStart"/>
            <w:r w:rsidRPr="00670ACD">
              <w:rPr>
                <w:rFonts w:ascii="Times New Roman" w:hAnsi="Times New Roman"/>
                <w:sz w:val="20"/>
                <w:szCs w:val="20"/>
              </w:rPr>
              <w:t>отчетным</w:t>
            </w:r>
            <w:proofErr w:type="gramEnd"/>
          </w:p>
        </w:tc>
        <w:tc>
          <w:tcPr>
            <w:tcW w:w="657" w:type="pct"/>
            <w:gridSpan w:val="2"/>
            <w:tcBorders>
              <w:top w:val="single" w:sz="4" w:space="0" w:color="auto"/>
              <w:left w:val="single" w:sz="4" w:space="0" w:color="auto"/>
              <w:bottom w:val="single" w:sz="4" w:space="0" w:color="auto"/>
              <w:right w:val="single" w:sz="4" w:space="0" w:color="auto"/>
            </w:tcBorders>
          </w:tcPr>
          <w:p w:rsidR="0013500B" w:rsidRPr="00670ACD" w:rsidRDefault="0013500B" w:rsidP="0022682A">
            <w:pPr>
              <w:autoSpaceDE w:val="0"/>
              <w:autoSpaceDN w:val="0"/>
              <w:adjustRightInd w:val="0"/>
              <w:spacing w:after="0" w:line="240" w:lineRule="auto"/>
              <w:rPr>
                <w:rFonts w:ascii="Times New Roman" w:hAnsi="Times New Roman"/>
                <w:sz w:val="20"/>
                <w:szCs w:val="20"/>
              </w:rPr>
            </w:pPr>
            <w:r w:rsidRPr="00670ACD">
              <w:rPr>
                <w:rFonts w:ascii="Times New Roman" w:hAnsi="Times New Roman"/>
                <w:sz w:val="20"/>
                <w:szCs w:val="20"/>
              </w:rPr>
              <w:t xml:space="preserve">ОКСиМП»   </w:t>
            </w:r>
          </w:p>
        </w:tc>
      </w:tr>
    </w:tbl>
    <w:p w:rsidR="0013500B" w:rsidRPr="00437DD2" w:rsidRDefault="0013500B" w:rsidP="00670ACD">
      <w:pPr>
        <w:spacing w:after="0"/>
        <w:rPr>
          <w:sz w:val="23"/>
          <w:szCs w:val="23"/>
        </w:rPr>
      </w:pPr>
    </w:p>
    <w:p w:rsidR="0011584C" w:rsidRPr="005557F0" w:rsidRDefault="0011584C" w:rsidP="005557F0">
      <w:pPr>
        <w:spacing w:line="360" w:lineRule="auto"/>
        <w:jc w:val="both"/>
        <w:outlineLvl w:val="0"/>
        <w:rPr>
          <w:rFonts w:ascii="Times New Roman" w:hAnsi="Times New Roman"/>
          <w:sz w:val="26"/>
          <w:szCs w:val="26"/>
        </w:rPr>
      </w:pPr>
    </w:p>
    <w:sectPr w:rsidR="0011584C" w:rsidRPr="005557F0" w:rsidSect="0013500B">
      <w:pgSz w:w="11905" w:h="16838" w:code="9"/>
      <w:pgMar w:top="1134" w:right="1134" w:bottom="1134" w:left="1701" w:header="720" w:footer="720" w:gutter="0"/>
      <w:paperSrc w:first="4"/>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711" w:rsidRDefault="004C1711">
      <w:pPr>
        <w:spacing w:after="0" w:line="240" w:lineRule="auto"/>
      </w:pPr>
      <w:r>
        <w:separator/>
      </w:r>
    </w:p>
  </w:endnote>
  <w:endnote w:type="continuationSeparator" w:id="1">
    <w:p w:rsidR="004C1711" w:rsidRDefault="004C17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711" w:rsidRDefault="004C1711">
      <w:pPr>
        <w:spacing w:after="0" w:line="240" w:lineRule="auto"/>
      </w:pPr>
      <w:r>
        <w:separator/>
      </w:r>
    </w:p>
  </w:footnote>
  <w:footnote w:type="continuationSeparator" w:id="1">
    <w:p w:rsidR="004C1711" w:rsidRDefault="004C17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3005"/>
    </w:sdtPr>
    <w:sdtContent>
      <w:p w:rsidR="004C1711" w:rsidRDefault="004C1711">
        <w:pPr>
          <w:pStyle w:val="a4"/>
          <w:jc w:val="center"/>
        </w:pPr>
        <w:r>
          <w:rPr>
            <w:noProof/>
          </w:rPr>
          <w:fldChar w:fldCharType="begin"/>
        </w:r>
        <w:r>
          <w:rPr>
            <w:noProof/>
          </w:rPr>
          <w:instrText xml:space="preserve"> PAGE   \* MERGEFORMAT </w:instrText>
        </w:r>
        <w:r>
          <w:rPr>
            <w:noProof/>
          </w:rPr>
          <w:fldChar w:fldCharType="separate"/>
        </w:r>
        <w:r w:rsidR="00262430">
          <w:rPr>
            <w:noProof/>
          </w:rPr>
          <w:t>43</w:t>
        </w:r>
        <w:r>
          <w:rPr>
            <w:noProof/>
          </w:rPr>
          <w:fldChar w:fldCharType="end"/>
        </w:r>
      </w:p>
    </w:sdtContent>
  </w:sdt>
  <w:p w:rsidR="004C1711" w:rsidRDefault="004C171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D73D2"/>
    <w:multiLevelType w:val="multilevel"/>
    <w:tmpl w:val="0BA056D4"/>
    <w:lvl w:ilvl="0">
      <w:start w:val="1"/>
      <w:numFmt w:val="decimal"/>
      <w:lvlText w:val="%1."/>
      <w:lvlJc w:val="left"/>
      <w:pPr>
        <w:ind w:left="644" w:hanging="360"/>
      </w:pPr>
      <w:rPr>
        <w:rFonts w:hint="default"/>
      </w:rPr>
    </w:lvl>
    <w:lvl w:ilvl="1">
      <w:start w:val="5"/>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nsid w:val="2DC04BFF"/>
    <w:multiLevelType w:val="multilevel"/>
    <w:tmpl w:val="8F565E4E"/>
    <w:lvl w:ilvl="0">
      <w:start w:val="1"/>
      <w:numFmt w:val="decimal"/>
      <w:lvlText w:val="%1."/>
      <w:lvlJc w:val="left"/>
      <w:pPr>
        <w:ind w:left="405" w:hanging="360"/>
      </w:pPr>
      <w:rPr>
        <w:rFonts w:hint="default"/>
      </w:rPr>
    </w:lvl>
    <w:lvl w:ilvl="1">
      <w:start w:val="7"/>
      <w:numFmt w:val="decimal"/>
      <w:isLgl/>
      <w:lvlText w:val="%1.%2."/>
      <w:lvlJc w:val="left"/>
      <w:pPr>
        <w:ind w:left="1069" w:hanging="360"/>
      </w:pPr>
      <w:rPr>
        <w:rFonts w:hint="default"/>
      </w:rPr>
    </w:lvl>
    <w:lvl w:ilvl="2">
      <w:start w:val="1"/>
      <w:numFmt w:val="decimal"/>
      <w:isLgl/>
      <w:lvlText w:val="%1.%2.%3."/>
      <w:lvlJc w:val="left"/>
      <w:pPr>
        <w:ind w:left="2093" w:hanging="720"/>
      </w:pPr>
      <w:rPr>
        <w:rFonts w:hint="default"/>
      </w:rPr>
    </w:lvl>
    <w:lvl w:ilvl="3">
      <w:start w:val="1"/>
      <w:numFmt w:val="decimal"/>
      <w:isLgl/>
      <w:lvlText w:val="%1.%2.%3.%4."/>
      <w:lvlJc w:val="left"/>
      <w:pPr>
        <w:ind w:left="2757" w:hanging="720"/>
      </w:pPr>
      <w:rPr>
        <w:rFonts w:hint="default"/>
      </w:rPr>
    </w:lvl>
    <w:lvl w:ilvl="4">
      <w:start w:val="1"/>
      <w:numFmt w:val="decimal"/>
      <w:isLgl/>
      <w:lvlText w:val="%1.%2.%3.%4.%5."/>
      <w:lvlJc w:val="left"/>
      <w:pPr>
        <w:ind w:left="3781" w:hanging="1080"/>
      </w:pPr>
      <w:rPr>
        <w:rFonts w:hint="default"/>
      </w:rPr>
    </w:lvl>
    <w:lvl w:ilvl="5">
      <w:start w:val="1"/>
      <w:numFmt w:val="decimal"/>
      <w:isLgl/>
      <w:lvlText w:val="%1.%2.%3.%4.%5.%6."/>
      <w:lvlJc w:val="left"/>
      <w:pPr>
        <w:ind w:left="4445" w:hanging="1080"/>
      </w:pPr>
      <w:rPr>
        <w:rFonts w:hint="default"/>
      </w:rPr>
    </w:lvl>
    <w:lvl w:ilvl="6">
      <w:start w:val="1"/>
      <w:numFmt w:val="decimal"/>
      <w:isLgl/>
      <w:lvlText w:val="%1.%2.%3.%4.%5.%6.%7."/>
      <w:lvlJc w:val="left"/>
      <w:pPr>
        <w:ind w:left="5469" w:hanging="1440"/>
      </w:pPr>
      <w:rPr>
        <w:rFonts w:hint="default"/>
      </w:rPr>
    </w:lvl>
    <w:lvl w:ilvl="7">
      <w:start w:val="1"/>
      <w:numFmt w:val="decimal"/>
      <w:isLgl/>
      <w:lvlText w:val="%1.%2.%3.%4.%5.%6.%7.%8."/>
      <w:lvlJc w:val="left"/>
      <w:pPr>
        <w:ind w:left="6133" w:hanging="1440"/>
      </w:pPr>
      <w:rPr>
        <w:rFonts w:hint="default"/>
      </w:rPr>
    </w:lvl>
    <w:lvl w:ilvl="8">
      <w:start w:val="1"/>
      <w:numFmt w:val="decimal"/>
      <w:isLgl/>
      <w:lvlText w:val="%1.%2.%3.%4.%5.%6.%7.%8.%9."/>
      <w:lvlJc w:val="left"/>
      <w:pPr>
        <w:ind w:left="7157" w:hanging="1800"/>
      </w:pPr>
      <w:rPr>
        <w:rFonts w:hint="default"/>
      </w:rPr>
    </w:lvl>
  </w:abstractNum>
  <w:abstractNum w:abstractNumId="2">
    <w:nsid w:val="3C2C1B1F"/>
    <w:multiLevelType w:val="multilevel"/>
    <w:tmpl w:val="681A2BAA"/>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7A4D2419"/>
    <w:multiLevelType w:val="hybridMultilevel"/>
    <w:tmpl w:val="F4C27BA2"/>
    <w:lvl w:ilvl="0" w:tplc="ED1AA8C4">
      <w:numFmt w:val="decimalZero"/>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proofState w:spelling="clean" w:grammar="clean"/>
  <w:defaultTabStop w:val="708"/>
  <w:drawingGridHorizontalSpacing w:val="110"/>
  <w:displayHorizontalDrawingGridEvery w:val="2"/>
  <w:characterSpacingControl w:val="doNotCompress"/>
  <w:hdrShapeDefaults>
    <o:shapedefaults v:ext="edit" spidmax="10241"/>
  </w:hdrShapeDefaults>
  <w:footnotePr>
    <w:footnote w:id="0"/>
    <w:footnote w:id="1"/>
  </w:footnotePr>
  <w:endnotePr>
    <w:endnote w:id="0"/>
    <w:endnote w:id="1"/>
  </w:endnotePr>
  <w:compat/>
  <w:rsids>
    <w:rsidRoot w:val="00E904B5"/>
    <w:rsid w:val="0000066B"/>
    <w:rsid w:val="000049EC"/>
    <w:rsid w:val="000114C7"/>
    <w:rsid w:val="00020B5A"/>
    <w:rsid w:val="00020CFF"/>
    <w:rsid w:val="00021B1D"/>
    <w:rsid w:val="00023154"/>
    <w:rsid w:val="00023B59"/>
    <w:rsid w:val="000271E2"/>
    <w:rsid w:val="00030E50"/>
    <w:rsid w:val="0003119A"/>
    <w:rsid w:val="00032491"/>
    <w:rsid w:val="0003426B"/>
    <w:rsid w:val="000345BA"/>
    <w:rsid w:val="000359E3"/>
    <w:rsid w:val="00036015"/>
    <w:rsid w:val="000360D5"/>
    <w:rsid w:val="00036719"/>
    <w:rsid w:val="0003680D"/>
    <w:rsid w:val="0003753F"/>
    <w:rsid w:val="00042199"/>
    <w:rsid w:val="000428AB"/>
    <w:rsid w:val="000429C3"/>
    <w:rsid w:val="00043820"/>
    <w:rsid w:val="00044ED9"/>
    <w:rsid w:val="00044F43"/>
    <w:rsid w:val="00047E8B"/>
    <w:rsid w:val="000504E7"/>
    <w:rsid w:val="00050DA5"/>
    <w:rsid w:val="000526E8"/>
    <w:rsid w:val="0005320E"/>
    <w:rsid w:val="00054347"/>
    <w:rsid w:val="00060DD0"/>
    <w:rsid w:val="00062653"/>
    <w:rsid w:val="000626D2"/>
    <w:rsid w:val="000634B5"/>
    <w:rsid w:val="00065EA7"/>
    <w:rsid w:val="00067C95"/>
    <w:rsid w:val="000714CE"/>
    <w:rsid w:val="00074B29"/>
    <w:rsid w:val="00075326"/>
    <w:rsid w:val="000803F5"/>
    <w:rsid w:val="0008328E"/>
    <w:rsid w:val="00083E02"/>
    <w:rsid w:val="00085C35"/>
    <w:rsid w:val="00085C9A"/>
    <w:rsid w:val="00086260"/>
    <w:rsid w:val="00086A76"/>
    <w:rsid w:val="0009038D"/>
    <w:rsid w:val="00090534"/>
    <w:rsid w:val="00091ED8"/>
    <w:rsid w:val="00091F7D"/>
    <w:rsid w:val="00092B6E"/>
    <w:rsid w:val="00092DAB"/>
    <w:rsid w:val="00093F0D"/>
    <w:rsid w:val="0009639F"/>
    <w:rsid w:val="00097C5A"/>
    <w:rsid w:val="000A1405"/>
    <w:rsid w:val="000A670A"/>
    <w:rsid w:val="000A67C2"/>
    <w:rsid w:val="000B306B"/>
    <w:rsid w:val="000B379E"/>
    <w:rsid w:val="000B4BFD"/>
    <w:rsid w:val="000B56CC"/>
    <w:rsid w:val="000B62DC"/>
    <w:rsid w:val="000B638F"/>
    <w:rsid w:val="000B7597"/>
    <w:rsid w:val="000C37C5"/>
    <w:rsid w:val="000C534B"/>
    <w:rsid w:val="000C759E"/>
    <w:rsid w:val="000D12BD"/>
    <w:rsid w:val="000D521F"/>
    <w:rsid w:val="000D52FC"/>
    <w:rsid w:val="000D59C5"/>
    <w:rsid w:val="000D5D09"/>
    <w:rsid w:val="000D651C"/>
    <w:rsid w:val="000E1885"/>
    <w:rsid w:val="000E5697"/>
    <w:rsid w:val="000E72F4"/>
    <w:rsid w:val="000F2B87"/>
    <w:rsid w:val="000F6E36"/>
    <w:rsid w:val="0010009F"/>
    <w:rsid w:val="0010061B"/>
    <w:rsid w:val="00107E62"/>
    <w:rsid w:val="00111EBE"/>
    <w:rsid w:val="0011499C"/>
    <w:rsid w:val="0011584C"/>
    <w:rsid w:val="00115D0B"/>
    <w:rsid w:val="00120D52"/>
    <w:rsid w:val="0012116F"/>
    <w:rsid w:val="00122749"/>
    <w:rsid w:val="00123819"/>
    <w:rsid w:val="00126442"/>
    <w:rsid w:val="001276CE"/>
    <w:rsid w:val="0013080B"/>
    <w:rsid w:val="00131777"/>
    <w:rsid w:val="00132C72"/>
    <w:rsid w:val="0013500B"/>
    <w:rsid w:val="00135DCE"/>
    <w:rsid w:val="00137DCD"/>
    <w:rsid w:val="00140872"/>
    <w:rsid w:val="00141768"/>
    <w:rsid w:val="00142875"/>
    <w:rsid w:val="001430C1"/>
    <w:rsid w:val="00147F04"/>
    <w:rsid w:val="001517A5"/>
    <w:rsid w:val="00151953"/>
    <w:rsid w:val="00152CB2"/>
    <w:rsid w:val="00157B2C"/>
    <w:rsid w:val="00160D56"/>
    <w:rsid w:val="00161253"/>
    <w:rsid w:val="00161619"/>
    <w:rsid w:val="0016367C"/>
    <w:rsid w:val="00165612"/>
    <w:rsid w:val="00166B15"/>
    <w:rsid w:val="001674C2"/>
    <w:rsid w:val="00170C97"/>
    <w:rsid w:val="00171FA0"/>
    <w:rsid w:val="00172A9E"/>
    <w:rsid w:val="00175527"/>
    <w:rsid w:val="00175B7B"/>
    <w:rsid w:val="001801D3"/>
    <w:rsid w:val="00181798"/>
    <w:rsid w:val="0018254F"/>
    <w:rsid w:val="001844F5"/>
    <w:rsid w:val="00190ADC"/>
    <w:rsid w:val="0019303C"/>
    <w:rsid w:val="0019506D"/>
    <w:rsid w:val="001960BB"/>
    <w:rsid w:val="001974A1"/>
    <w:rsid w:val="001A1880"/>
    <w:rsid w:val="001B0135"/>
    <w:rsid w:val="001B185B"/>
    <w:rsid w:val="001B1DA5"/>
    <w:rsid w:val="001B32AE"/>
    <w:rsid w:val="001B5702"/>
    <w:rsid w:val="001B5CC1"/>
    <w:rsid w:val="001B6696"/>
    <w:rsid w:val="001C2EBF"/>
    <w:rsid w:val="001C47B8"/>
    <w:rsid w:val="001C6AB5"/>
    <w:rsid w:val="001D131B"/>
    <w:rsid w:val="001D3829"/>
    <w:rsid w:val="001D3D5D"/>
    <w:rsid w:val="001D4657"/>
    <w:rsid w:val="001D4748"/>
    <w:rsid w:val="001D4F02"/>
    <w:rsid w:val="001E5AA6"/>
    <w:rsid w:val="001E6A0E"/>
    <w:rsid w:val="001E70DA"/>
    <w:rsid w:val="001E76D7"/>
    <w:rsid w:val="0020522E"/>
    <w:rsid w:val="00205CEF"/>
    <w:rsid w:val="0020671D"/>
    <w:rsid w:val="00207810"/>
    <w:rsid w:val="00210388"/>
    <w:rsid w:val="00216069"/>
    <w:rsid w:val="00220BFF"/>
    <w:rsid w:val="002214AB"/>
    <w:rsid w:val="00221691"/>
    <w:rsid w:val="00226528"/>
    <w:rsid w:val="0022682A"/>
    <w:rsid w:val="00230E15"/>
    <w:rsid w:val="00231AC2"/>
    <w:rsid w:val="00232270"/>
    <w:rsid w:val="002326BF"/>
    <w:rsid w:val="00232DE6"/>
    <w:rsid w:val="00241EFF"/>
    <w:rsid w:val="002435B8"/>
    <w:rsid w:val="0024508D"/>
    <w:rsid w:val="0024666F"/>
    <w:rsid w:val="00247EA6"/>
    <w:rsid w:val="00250530"/>
    <w:rsid w:val="002512A3"/>
    <w:rsid w:val="002526C0"/>
    <w:rsid w:val="00253D78"/>
    <w:rsid w:val="00253DE3"/>
    <w:rsid w:val="002617D1"/>
    <w:rsid w:val="00262430"/>
    <w:rsid w:val="002631A5"/>
    <w:rsid w:val="00264575"/>
    <w:rsid w:val="00270229"/>
    <w:rsid w:val="00270DB1"/>
    <w:rsid w:val="00271607"/>
    <w:rsid w:val="00271F02"/>
    <w:rsid w:val="0027216B"/>
    <w:rsid w:val="002727C4"/>
    <w:rsid w:val="002727E8"/>
    <w:rsid w:val="00272929"/>
    <w:rsid w:val="002773FA"/>
    <w:rsid w:val="00280693"/>
    <w:rsid w:val="002824FC"/>
    <w:rsid w:val="0028364D"/>
    <w:rsid w:val="00285879"/>
    <w:rsid w:val="00286BD6"/>
    <w:rsid w:val="0029029E"/>
    <w:rsid w:val="0029384D"/>
    <w:rsid w:val="002A04EE"/>
    <w:rsid w:val="002A2203"/>
    <w:rsid w:val="002A254D"/>
    <w:rsid w:val="002A3EDD"/>
    <w:rsid w:val="002A409D"/>
    <w:rsid w:val="002B3A81"/>
    <w:rsid w:val="002B3B1F"/>
    <w:rsid w:val="002B4043"/>
    <w:rsid w:val="002B70D2"/>
    <w:rsid w:val="002C1EF7"/>
    <w:rsid w:val="002C27AB"/>
    <w:rsid w:val="002C3394"/>
    <w:rsid w:val="002C5201"/>
    <w:rsid w:val="002C5DD5"/>
    <w:rsid w:val="002C5F1E"/>
    <w:rsid w:val="002D021E"/>
    <w:rsid w:val="002D23AC"/>
    <w:rsid w:val="002D35EC"/>
    <w:rsid w:val="002D3E9E"/>
    <w:rsid w:val="002D3EE8"/>
    <w:rsid w:val="002E180E"/>
    <w:rsid w:val="002E285B"/>
    <w:rsid w:val="002E2C90"/>
    <w:rsid w:val="002E64FD"/>
    <w:rsid w:val="002E7B2B"/>
    <w:rsid w:val="002F1E44"/>
    <w:rsid w:val="002F2246"/>
    <w:rsid w:val="002F275B"/>
    <w:rsid w:val="002F3F19"/>
    <w:rsid w:val="002F6182"/>
    <w:rsid w:val="002F6C5E"/>
    <w:rsid w:val="002F7EB2"/>
    <w:rsid w:val="00300126"/>
    <w:rsid w:val="00301313"/>
    <w:rsid w:val="00302925"/>
    <w:rsid w:val="00303C2B"/>
    <w:rsid w:val="003069D6"/>
    <w:rsid w:val="003076EF"/>
    <w:rsid w:val="00307BCE"/>
    <w:rsid w:val="0031103F"/>
    <w:rsid w:val="003116B7"/>
    <w:rsid w:val="003126DF"/>
    <w:rsid w:val="003144C2"/>
    <w:rsid w:val="00314EF1"/>
    <w:rsid w:val="003202BE"/>
    <w:rsid w:val="00320589"/>
    <w:rsid w:val="00320709"/>
    <w:rsid w:val="00320BD8"/>
    <w:rsid w:val="00323429"/>
    <w:rsid w:val="00323F38"/>
    <w:rsid w:val="00324A37"/>
    <w:rsid w:val="00325155"/>
    <w:rsid w:val="00326D94"/>
    <w:rsid w:val="003305A4"/>
    <w:rsid w:val="00331D0B"/>
    <w:rsid w:val="0033299C"/>
    <w:rsid w:val="00332DCE"/>
    <w:rsid w:val="003363D2"/>
    <w:rsid w:val="00340321"/>
    <w:rsid w:val="00341ACD"/>
    <w:rsid w:val="00341D8C"/>
    <w:rsid w:val="00343329"/>
    <w:rsid w:val="00347579"/>
    <w:rsid w:val="003478BB"/>
    <w:rsid w:val="00356A55"/>
    <w:rsid w:val="003618CF"/>
    <w:rsid w:val="00362EF0"/>
    <w:rsid w:val="00363BE9"/>
    <w:rsid w:val="00363F5E"/>
    <w:rsid w:val="0037174A"/>
    <w:rsid w:val="00371750"/>
    <w:rsid w:val="00371AE9"/>
    <w:rsid w:val="003752FA"/>
    <w:rsid w:val="00381471"/>
    <w:rsid w:val="00384013"/>
    <w:rsid w:val="00386FA6"/>
    <w:rsid w:val="00387755"/>
    <w:rsid w:val="003877E6"/>
    <w:rsid w:val="00387C8B"/>
    <w:rsid w:val="0039038A"/>
    <w:rsid w:val="003911C8"/>
    <w:rsid w:val="00395641"/>
    <w:rsid w:val="00397329"/>
    <w:rsid w:val="003A1F0B"/>
    <w:rsid w:val="003A3211"/>
    <w:rsid w:val="003A3866"/>
    <w:rsid w:val="003A4973"/>
    <w:rsid w:val="003A4CC6"/>
    <w:rsid w:val="003A4DAC"/>
    <w:rsid w:val="003A5B6B"/>
    <w:rsid w:val="003A6BBF"/>
    <w:rsid w:val="003A6EBE"/>
    <w:rsid w:val="003A6ECE"/>
    <w:rsid w:val="003A7DD4"/>
    <w:rsid w:val="003B0337"/>
    <w:rsid w:val="003B1AFD"/>
    <w:rsid w:val="003B449A"/>
    <w:rsid w:val="003B4E9B"/>
    <w:rsid w:val="003B63AE"/>
    <w:rsid w:val="003B68DF"/>
    <w:rsid w:val="003B6EB5"/>
    <w:rsid w:val="003B7277"/>
    <w:rsid w:val="003C06C4"/>
    <w:rsid w:val="003C245C"/>
    <w:rsid w:val="003C2D6C"/>
    <w:rsid w:val="003C6B68"/>
    <w:rsid w:val="003D0E29"/>
    <w:rsid w:val="003D4A45"/>
    <w:rsid w:val="003D6528"/>
    <w:rsid w:val="003E337D"/>
    <w:rsid w:val="003E3610"/>
    <w:rsid w:val="003E5CC7"/>
    <w:rsid w:val="003E7611"/>
    <w:rsid w:val="003F30D1"/>
    <w:rsid w:val="003F3308"/>
    <w:rsid w:val="003F3760"/>
    <w:rsid w:val="003F4957"/>
    <w:rsid w:val="003F4C83"/>
    <w:rsid w:val="00401E1C"/>
    <w:rsid w:val="00402454"/>
    <w:rsid w:val="00403CCC"/>
    <w:rsid w:val="00406305"/>
    <w:rsid w:val="00406AC7"/>
    <w:rsid w:val="0041209F"/>
    <w:rsid w:val="00412510"/>
    <w:rsid w:val="004143A3"/>
    <w:rsid w:val="004149CE"/>
    <w:rsid w:val="00420364"/>
    <w:rsid w:val="00420C80"/>
    <w:rsid w:val="00422463"/>
    <w:rsid w:val="00422AC5"/>
    <w:rsid w:val="004241F9"/>
    <w:rsid w:val="00425820"/>
    <w:rsid w:val="0042669E"/>
    <w:rsid w:val="004313D7"/>
    <w:rsid w:val="00434F71"/>
    <w:rsid w:val="004351CA"/>
    <w:rsid w:val="00441698"/>
    <w:rsid w:val="00442F0F"/>
    <w:rsid w:val="00443BC5"/>
    <w:rsid w:val="00445842"/>
    <w:rsid w:val="004460DA"/>
    <w:rsid w:val="004531D5"/>
    <w:rsid w:val="00453CA0"/>
    <w:rsid w:val="00453EDA"/>
    <w:rsid w:val="00455D08"/>
    <w:rsid w:val="00456079"/>
    <w:rsid w:val="0045616E"/>
    <w:rsid w:val="004567C6"/>
    <w:rsid w:val="004603F0"/>
    <w:rsid w:val="00460FC2"/>
    <w:rsid w:val="004619E0"/>
    <w:rsid w:val="004641E5"/>
    <w:rsid w:val="004663A7"/>
    <w:rsid w:val="00466451"/>
    <w:rsid w:val="0046708B"/>
    <w:rsid w:val="00467D44"/>
    <w:rsid w:val="0047079D"/>
    <w:rsid w:val="00470995"/>
    <w:rsid w:val="00470A75"/>
    <w:rsid w:val="004735A8"/>
    <w:rsid w:val="00482E04"/>
    <w:rsid w:val="00483012"/>
    <w:rsid w:val="004844F3"/>
    <w:rsid w:val="004904A4"/>
    <w:rsid w:val="00490ED7"/>
    <w:rsid w:val="0049189E"/>
    <w:rsid w:val="0049381C"/>
    <w:rsid w:val="00494604"/>
    <w:rsid w:val="00495C01"/>
    <w:rsid w:val="004A0522"/>
    <w:rsid w:val="004A11D7"/>
    <w:rsid w:val="004A1D32"/>
    <w:rsid w:val="004A230E"/>
    <w:rsid w:val="004A246C"/>
    <w:rsid w:val="004A2A42"/>
    <w:rsid w:val="004A3894"/>
    <w:rsid w:val="004A407A"/>
    <w:rsid w:val="004B03F6"/>
    <w:rsid w:val="004B11C1"/>
    <w:rsid w:val="004B48EF"/>
    <w:rsid w:val="004C1711"/>
    <w:rsid w:val="004C1782"/>
    <w:rsid w:val="004C22D9"/>
    <w:rsid w:val="004C321D"/>
    <w:rsid w:val="004C7E24"/>
    <w:rsid w:val="004D0A87"/>
    <w:rsid w:val="004D16FC"/>
    <w:rsid w:val="004D1A4A"/>
    <w:rsid w:val="004D1B9D"/>
    <w:rsid w:val="004D4D57"/>
    <w:rsid w:val="004D6017"/>
    <w:rsid w:val="004E3ADF"/>
    <w:rsid w:val="004E420F"/>
    <w:rsid w:val="004F0972"/>
    <w:rsid w:val="004F1592"/>
    <w:rsid w:val="004F2C2F"/>
    <w:rsid w:val="004F5F04"/>
    <w:rsid w:val="004F71AB"/>
    <w:rsid w:val="004F71D4"/>
    <w:rsid w:val="00500A25"/>
    <w:rsid w:val="00500C74"/>
    <w:rsid w:val="0050259A"/>
    <w:rsid w:val="005025B4"/>
    <w:rsid w:val="0050299A"/>
    <w:rsid w:val="005065C2"/>
    <w:rsid w:val="00510BF0"/>
    <w:rsid w:val="00513843"/>
    <w:rsid w:val="00517395"/>
    <w:rsid w:val="0052215E"/>
    <w:rsid w:val="005247F5"/>
    <w:rsid w:val="00530152"/>
    <w:rsid w:val="00531C9F"/>
    <w:rsid w:val="005324CF"/>
    <w:rsid w:val="00534A4A"/>
    <w:rsid w:val="00536A25"/>
    <w:rsid w:val="00537D43"/>
    <w:rsid w:val="00543419"/>
    <w:rsid w:val="00544E10"/>
    <w:rsid w:val="00550726"/>
    <w:rsid w:val="005557F0"/>
    <w:rsid w:val="00556892"/>
    <w:rsid w:val="005607C4"/>
    <w:rsid w:val="00561AD9"/>
    <w:rsid w:val="005620AA"/>
    <w:rsid w:val="00564117"/>
    <w:rsid w:val="00564589"/>
    <w:rsid w:val="00564A9A"/>
    <w:rsid w:val="00565AF9"/>
    <w:rsid w:val="0056697C"/>
    <w:rsid w:val="00567A79"/>
    <w:rsid w:val="00567E62"/>
    <w:rsid w:val="00567F03"/>
    <w:rsid w:val="00573EE4"/>
    <w:rsid w:val="0057649B"/>
    <w:rsid w:val="00577E52"/>
    <w:rsid w:val="00582DC3"/>
    <w:rsid w:val="00584A29"/>
    <w:rsid w:val="00590295"/>
    <w:rsid w:val="00591A33"/>
    <w:rsid w:val="00591D45"/>
    <w:rsid w:val="00592AAA"/>
    <w:rsid w:val="005958DE"/>
    <w:rsid w:val="00597E3A"/>
    <w:rsid w:val="005A1C5D"/>
    <w:rsid w:val="005A1F6F"/>
    <w:rsid w:val="005A2AD8"/>
    <w:rsid w:val="005A61AC"/>
    <w:rsid w:val="005A7582"/>
    <w:rsid w:val="005B3B0C"/>
    <w:rsid w:val="005B3DE4"/>
    <w:rsid w:val="005B4723"/>
    <w:rsid w:val="005B5016"/>
    <w:rsid w:val="005C10AD"/>
    <w:rsid w:val="005C34B6"/>
    <w:rsid w:val="005C3D39"/>
    <w:rsid w:val="005C4FA7"/>
    <w:rsid w:val="005C5321"/>
    <w:rsid w:val="005C7FED"/>
    <w:rsid w:val="005D2268"/>
    <w:rsid w:val="005D3A7B"/>
    <w:rsid w:val="005D4D42"/>
    <w:rsid w:val="005D5F32"/>
    <w:rsid w:val="005D6CED"/>
    <w:rsid w:val="005E1623"/>
    <w:rsid w:val="005E2327"/>
    <w:rsid w:val="005E462A"/>
    <w:rsid w:val="005E52B1"/>
    <w:rsid w:val="0060361C"/>
    <w:rsid w:val="00603F43"/>
    <w:rsid w:val="006044E0"/>
    <w:rsid w:val="00606942"/>
    <w:rsid w:val="00606A5C"/>
    <w:rsid w:val="00606CEE"/>
    <w:rsid w:val="0060734A"/>
    <w:rsid w:val="00607E88"/>
    <w:rsid w:val="006116A9"/>
    <w:rsid w:val="006132AC"/>
    <w:rsid w:val="00614BAA"/>
    <w:rsid w:val="00616493"/>
    <w:rsid w:val="00616F15"/>
    <w:rsid w:val="006240F4"/>
    <w:rsid w:val="00624195"/>
    <w:rsid w:val="00625792"/>
    <w:rsid w:val="0062798B"/>
    <w:rsid w:val="00631BC1"/>
    <w:rsid w:val="006340EB"/>
    <w:rsid w:val="0063573D"/>
    <w:rsid w:val="00636411"/>
    <w:rsid w:val="00640BE0"/>
    <w:rsid w:val="0064116F"/>
    <w:rsid w:val="00641FD8"/>
    <w:rsid w:val="00642674"/>
    <w:rsid w:val="006426FA"/>
    <w:rsid w:val="00643C81"/>
    <w:rsid w:val="00643DAF"/>
    <w:rsid w:val="00644826"/>
    <w:rsid w:val="00645086"/>
    <w:rsid w:val="0065027B"/>
    <w:rsid w:val="00651F76"/>
    <w:rsid w:val="00652BBF"/>
    <w:rsid w:val="006541AF"/>
    <w:rsid w:val="0065518F"/>
    <w:rsid w:val="00657D48"/>
    <w:rsid w:val="0066055D"/>
    <w:rsid w:val="00660DFA"/>
    <w:rsid w:val="00661DDC"/>
    <w:rsid w:val="0066234D"/>
    <w:rsid w:val="00667E3B"/>
    <w:rsid w:val="00670ACD"/>
    <w:rsid w:val="00671758"/>
    <w:rsid w:val="0067526F"/>
    <w:rsid w:val="006759FD"/>
    <w:rsid w:val="00675D3D"/>
    <w:rsid w:val="00677230"/>
    <w:rsid w:val="00677514"/>
    <w:rsid w:val="006778F9"/>
    <w:rsid w:val="006809E2"/>
    <w:rsid w:val="0068270E"/>
    <w:rsid w:val="00682AAE"/>
    <w:rsid w:val="00683DAD"/>
    <w:rsid w:val="006849A7"/>
    <w:rsid w:val="00685E01"/>
    <w:rsid w:val="0068730E"/>
    <w:rsid w:val="00690134"/>
    <w:rsid w:val="00690160"/>
    <w:rsid w:val="006924F9"/>
    <w:rsid w:val="0069518E"/>
    <w:rsid w:val="006958B4"/>
    <w:rsid w:val="0069603D"/>
    <w:rsid w:val="006A0567"/>
    <w:rsid w:val="006A1332"/>
    <w:rsid w:val="006A2CC7"/>
    <w:rsid w:val="006A3313"/>
    <w:rsid w:val="006A3879"/>
    <w:rsid w:val="006A5032"/>
    <w:rsid w:val="006A5B84"/>
    <w:rsid w:val="006A5C20"/>
    <w:rsid w:val="006A6A36"/>
    <w:rsid w:val="006A787D"/>
    <w:rsid w:val="006A7BB5"/>
    <w:rsid w:val="006A7E7B"/>
    <w:rsid w:val="006B3EB3"/>
    <w:rsid w:val="006B4946"/>
    <w:rsid w:val="006C07B3"/>
    <w:rsid w:val="006C0D9D"/>
    <w:rsid w:val="006C186E"/>
    <w:rsid w:val="006C1DF8"/>
    <w:rsid w:val="006C5258"/>
    <w:rsid w:val="006C64BC"/>
    <w:rsid w:val="006C64BD"/>
    <w:rsid w:val="006D093D"/>
    <w:rsid w:val="006D0A1D"/>
    <w:rsid w:val="006D10D6"/>
    <w:rsid w:val="006D1910"/>
    <w:rsid w:val="006D21A1"/>
    <w:rsid w:val="006D2856"/>
    <w:rsid w:val="006D4043"/>
    <w:rsid w:val="006D4AF2"/>
    <w:rsid w:val="006D7FB8"/>
    <w:rsid w:val="006E05A5"/>
    <w:rsid w:val="006E28DE"/>
    <w:rsid w:val="006E327D"/>
    <w:rsid w:val="006E413C"/>
    <w:rsid w:val="006E4E56"/>
    <w:rsid w:val="006E5074"/>
    <w:rsid w:val="006E51EA"/>
    <w:rsid w:val="006E5F20"/>
    <w:rsid w:val="006E6A22"/>
    <w:rsid w:val="006F09EA"/>
    <w:rsid w:val="006F0C4B"/>
    <w:rsid w:val="006F1A5F"/>
    <w:rsid w:val="006F35FF"/>
    <w:rsid w:val="006F39D4"/>
    <w:rsid w:val="006F55A1"/>
    <w:rsid w:val="006F7A6A"/>
    <w:rsid w:val="00700D72"/>
    <w:rsid w:val="00704CEF"/>
    <w:rsid w:val="00705701"/>
    <w:rsid w:val="00705A1B"/>
    <w:rsid w:val="00705CAC"/>
    <w:rsid w:val="007117E1"/>
    <w:rsid w:val="00715B4B"/>
    <w:rsid w:val="007162E3"/>
    <w:rsid w:val="00727B5F"/>
    <w:rsid w:val="0073171E"/>
    <w:rsid w:val="007320AD"/>
    <w:rsid w:val="007349DB"/>
    <w:rsid w:val="00734D51"/>
    <w:rsid w:val="00740532"/>
    <w:rsid w:val="0074350E"/>
    <w:rsid w:val="00743EB3"/>
    <w:rsid w:val="00743F3B"/>
    <w:rsid w:val="00746487"/>
    <w:rsid w:val="00746AEC"/>
    <w:rsid w:val="007478F7"/>
    <w:rsid w:val="00750575"/>
    <w:rsid w:val="00751D9D"/>
    <w:rsid w:val="007520C7"/>
    <w:rsid w:val="00752F52"/>
    <w:rsid w:val="007535E9"/>
    <w:rsid w:val="00753ECD"/>
    <w:rsid w:val="007554C8"/>
    <w:rsid w:val="00755C6B"/>
    <w:rsid w:val="00755DD5"/>
    <w:rsid w:val="00761EB6"/>
    <w:rsid w:val="00762D02"/>
    <w:rsid w:val="00765F31"/>
    <w:rsid w:val="00767EF0"/>
    <w:rsid w:val="00771DEC"/>
    <w:rsid w:val="0077204B"/>
    <w:rsid w:val="00772208"/>
    <w:rsid w:val="00774654"/>
    <w:rsid w:val="0077513F"/>
    <w:rsid w:val="00777D39"/>
    <w:rsid w:val="00782329"/>
    <w:rsid w:val="00782710"/>
    <w:rsid w:val="00782F83"/>
    <w:rsid w:val="00785192"/>
    <w:rsid w:val="00786214"/>
    <w:rsid w:val="0078687D"/>
    <w:rsid w:val="0078746A"/>
    <w:rsid w:val="00787910"/>
    <w:rsid w:val="007929AB"/>
    <w:rsid w:val="007942F3"/>
    <w:rsid w:val="007943AE"/>
    <w:rsid w:val="007A27FC"/>
    <w:rsid w:val="007A3F6A"/>
    <w:rsid w:val="007A5848"/>
    <w:rsid w:val="007A672A"/>
    <w:rsid w:val="007A7087"/>
    <w:rsid w:val="007B3BAF"/>
    <w:rsid w:val="007B3C71"/>
    <w:rsid w:val="007B4111"/>
    <w:rsid w:val="007B60AB"/>
    <w:rsid w:val="007B7033"/>
    <w:rsid w:val="007C0523"/>
    <w:rsid w:val="007C4E71"/>
    <w:rsid w:val="007C4FFD"/>
    <w:rsid w:val="007D1ACD"/>
    <w:rsid w:val="007D27E1"/>
    <w:rsid w:val="007D2970"/>
    <w:rsid w:val="007D3FB5"/>
    <w:rsid w:val="007D4355"/>
    <w:rsid w:val="007D5482"/>
    <w:rsid w:val="007D5598"/>
    <w:rsid w:val="007D6C95"/>
    <w:rsid w:val="007E18F8"/>
    <w:rsid w:val="007E19DC"/>
    <w:rsid w:val="007E378F"/>
    <w:rsid w:val="007E5A15"/>
    <w:rsid w:val="007E5ABD"/>
    <w:rsid w:val="007E64A4"/>
    <w:rsid w:val="007E65E1"/>
    <w:rsid w:val="007F09B1"/>
    <w:rsid w:val="007F2C55"/>
    <w:rsid w:val="007F5437"/>
    <w:rsid w:val="007F7ADB"/>
    <w:rsid w:val="00800AF6"/>
    <w:rsid w:val="00803139"/>
    <w:rsid w:val="00805992"/>
    <w:rsid w:val="0080684C"/>
    <w:rsid w:val="0080692A"/>
    <w:rsid w:val="00806D1C"/>
    <w:rsid w:val="008117C1"/>
    <w:rsid w:val="00812433"/>
    <w:rsid w:val="0081252B"/>
    <w:rsid w:val="00812931"/>
    <w:rsid w:val="0081356E"/>
    <w:rsid w:val="00813D00"/>
    <w:rsid w:val="00815884"/>
    <w:rsid w:val="008162AA"/>
    <w:rsid w:val="008172E5"/>
    <w:rsid w:val="008226FB"/>
    <w:rsid w:val="00823F95"/>
    <w:rsid w:val="008270B7"/>
    <w:rsid w:val="008353D6"/>
    <w:rsid w:val="00836E25"/>
    <w:rsid w:val="0084116C"/>
    <w:rsid w:val="00842902"/>
    <w:rsid w:val="00843F29"/>
    <w:rsid w:val="00844FD0"/>
    <w:rsid w:val="00845F36"/>
    <w:rsid w:val="00846350"/>
    <w:rsid w:val="008507D1"/>
    <w:rsid w:val="00850D58"/>
    <w:rsid w:val="00855513"/>
    <w:rsid w:val="008563FD"/>
    <w:rsid w:val="0085682D"/>
    <w:rsid w:val="0085762F"/>
    <w:rsid w:val="00860CE3"/>
    <w:rsid w:val="0086291E"/>
    <w:rsid w:val="00865930"/>
    <w:rsid w:val="0087007E"/>
    <w:rsid w:val="00871D62"/>
    <w:rsid w:val="008728E6"/>
    <w:rsid w:val="00873930"/>
    <w:rsid w:val="0088004C"/>
    <w:rsid w:val="00880C59"/>
    <w:rsid w:val="00883CCF"/>
    <w:rsid w:val="008848F2"/>
    <w:rsid w:val="00885BF5"/>
    <w:rsid w:val="008867B5"/>
    <w:rsid w:val="00886ED8"/>
    <w:rsid w:val="00887ACF"/>
    <w:rsid w:val="00890504"/>
    <w:rsid w:val="00890731"/>
    <w:rsid w:val="008907D1"/>
    <w:rsid w:val="008927D9"/>
    <w:rsid w:val="00892BAD"/>
    <w:rsid w:val="00893062"/>
    <w:rsid w:val="00894C17"/>
    <w:rsid w:val="00896098"/>
    <w:rsid w:val="008A0228"/>
    <w:rsid w:val="008A22AE"/>
    <w:rsid w:val="008A2D0F"/>
    <w:rsid w:val="008A52D4"/>
    <w:rsid w:val="008A5559"/>
    <w:rsid w:val="008A556D"/>
    <w:rsid w:val="008B28C2"/>
    <w:rsid w:val="008B72EE"/>
    <w:rsid w:val="008B75C7"/>
    <w:rsid w:val="008C0C03"/>
    <w:rsid w:val="008C456F"/>
    <w:rsid w:val="008C4788"/>
    <w:rsid w:val="008D17B8"/>
    <w:rsid w:val="008D6EAB"/>
    <w:rsid w:val="008D7B02"/>
    <w:rsid w:val="008E4291"/>
    <w:rsid w:val="008E5C63"/>
    <w:rsid w:val="008F440A"/>
    <w:rsid w:val="009002C4"/>
    <w:rsid w:val="00900C16"/>
    <w:rsid w:val="009057B0"/>
    <w:rsid w:val="00906E7A"/>
    <w:rsid w:val="00921B55"/>
    <w:rsid w:val="00923A6D"/>
    <w:rsid w:val="00926535"/>
    <w:rsid w:val="0093048E"/>
    <w:rsid w:val="009309F5"/>
    <w:rsid w:val="009342CA"/>
    <w:rsid w:val="00935F89"/>
    <w:rsid w:val="009365F1"/>
    <w:rsid w:val="00937B03"/>
    <w:rsid w:val="009404B3"/>
    <w:rsid w:val="00941220"/>
    <w:rsid w:val="009434F4"/>
    <w:rsid w:val="009437DE"/>
    <w:rsid w:val="0094390A"/>
    <w:rsid w:val="009460FF"/>
    <w:rsid w:val="009501A1"/>
    <w:rsid w:val="009527ED"/>
    <w:rsid w:val="009533BC"/>
    <w:rsid w:val="00953CCD"/>
    <w:rsid w:val="00961B97"/>
    <w:rsid w:val="00965119"/>
    <w:rsid w:val="009651B2"/>
    <w:rsid w:val="009723D0"/>
    <w:rsid w:val="009760D6"/>
    <w:rsid w:val="0097622D"/>
    <w:rsid w:val="009830EF"/>
    <w:rsid w:val="00984D89"/>
    <w:rsid w:val="00985DC0"/>
    <w:rsid w:val="009875E7"/>
    <w:rsid w:val="00991C2A"/>
    <w:rsid w:val="0099217F"/>
    <w:rsid w:val="00993F50"/>
    <w:rsid w:val="00994479"/>
    <w:rsid w:val="009954BD"/>
    <w:rsid w:val="009A018C"/>
    <w:rsid w:val="009A5DE3"/>
    <w:rsid w:val="009A5F3C"/>
    <w:rsid w:val="009A76FC"/>
    <w:rsid w:val="009B041A"/>
    <w:rsid w:val="009B4C4B"/>
    <w:rsid w:val="009B6FEA"/>
    <w:rsid w:val="009C18B2"/>
    <w:rsid w:val="009C3FAE"/>
    <w:rsid w:val="009C5B73"/>
    <w:rsid w:val="009C6F56"/>
    <w:rsid w:val="009C7696"/>
    <w:rsid w:val="009D5DE3"/>
    <w:rsid w:val="009D616B"/>
    <w:rsid w:val="009D6EA6"/>
    <w:rsid w:val="009D7DA8"/>
    <w:rsid w:val="009E048E"/>
    <w:rsid w:val="009E14CC"/>
    <w:rsid w:val="009E1615"/>
    <w:rsid w:val="009E4353"/>
    <w:rsid w:val="009E448B"/>
    <w:rsid w:val="009E69E4"/>
    <w:rsid w:val="009F0B0C"/>
    <w:rsid w:val="009F1AF1"/>
    <w:rsid w:val="009F2F12"/>
    <w:rsid w:val="009F47E1"/>
    <w:rsid w:val="009F532E"/>
    <w:rsid w:val="009F579F"/>
    <w:rsid w:val="009F5B54"/>
    <w:rsid w:val="009F683D"/>
    <w:rsid w:val="009F7031"/>
    <w:rsid w:val="009F70D0"/>
    <w:rsid w:val="009F76AB"/>
    <w:rsid w:val="00A00B45"/>
    <w:rsid w:val="00A02846"/>
    <w:rsid w:val="00A042F1"/>
    <w:rsid w:val="00A11416"/>
    <w:rsid w:val="00A13D7C"/>
    <w:rsid w:val="00A143C3"/>
    <w:rsid w:val="00A14CDD"/>
    <w:rsid w:val="00A216CF"/>
    <w:rsid w:val="00A21B80"/>
    <w:rsid w:val="00A26BCF"/>
    <w:rsid w:val="00A27097"/>
    <w:rsid w:val="00A31014"/>
    <w:rsid w:val="00A32181"/>
    <w:rsid w:val="00A3299B"/>
    <w:rsid w:val="00A333FD"/>
    <w:rsid w:val="00A37266"/>
    <w:rsid w:val="00A377B1"/>
    <w:rsid w:val="00A46467"/>
    <w:rsid w:val="00A47521"/>
    <w:rsid w:val="00A47711"/>
    <w:rsid w:val="00A50257"/>
    <w:rsid w:val="00A5033D"/>
    <w:rsid w:val="00A5069E"/>
    <w:rsid w:val="00A50790"/>
    <w:rsid w:val="00A5126A"/>
    <w:rsid w:val="00A51BDB"/>
    <w:rsid w:val="00A5253F"/>
    <w:rsid w:val="00A53958"/>
    <w:rsid w:val="00A55981"/>
    <w:rsid w:val="00A573A0"/>
    <w:rsid w:val="00A62C88"/>
    <w:rsid w:val="00A633AE"/>
    <w:rsid w:val="00A63BE9"/>
    <w:rsid w:val="00A64630"/>
    <w:rsid w:val="00A64C34"/>
    <w:rsid w:val="00A65D79"/>
    <w:rsid w:val="00A669EB"/>
    <w:rsid w:val="00A714BC"/>
    <w:rsid w:val="00A721A9"/>
    <w:rsid w:val="00A747B0"/>
    <w:rsid w:val="00A74D98"/>
    <w:rsid w:val="00A77D60"/>
    <w:rsid w:val="00A77E96"/>
    <w:rsid w:val="00A814A7"/>
    <w:rsid w:val="00A83F69"/>
    <w:rsid w:val="00A84202"/>
    <w:rsid w:val="00A92984"/>
    <w:rsid w:val="00A92EFC"/>
    <w:rsid w:val="00A92F07"/>
    <w:rsid w:val="00A933DC"/>
    <w:rsid w:val="00A96B6A"/>
    <w:rsid w:val="00A9763A"/>
    <w:rsid w:val="00AA2649"/>
    <w:rsid w:val="00AA3C42"/>
    <w:rsid w:val="00AA7E6A"/>
    <w:rsid w:val="00AB3EEC"/>
    <w:rsid w:val="00AB410B"/>
    <w:rsid w:val="00AB70D1"/>
    <w:rsid w:val="00AC0C96"/>
    <w:rsid w:val="00AC2ECA"/>
    <w:rsid w:val="00AC4870"/>
    <w:rsid w:val="00AD005E"/>
    <w:rsid w:val="00AD08F1"/>
    <w:rsid w:val="00AD2D32"/>
    <w:rsid w:val="00AD4894"/>
    <w:rsid w:val="00AD4B7F"/>
    <w:rsid w:val="00AD65C8"/>
    <w:rsid w:val="00AE0147"/>
    <w:rsid w:val="00AE12C4"/>
    <w:rsid w:val="00AE135F"/>
    <w:rsid w:val="00AE4287"/>
    <w:rsid w:val="00AE5C1B"/>
    <w:rsid w:val="00AE6BF4"/>
    <w:rsid w:val="00AE7124"/>
    <w:rsid w:val="00AE762A"/>
    <w:rsid w:val="00AF13C1"/>
    <w:rsid w:val="00AF170E"/>
    <w:rsid w:val="00AF3E7D"/>
    <w:rsid w:val="00AF6F53"/>
    <w:rsid w:val="00AF70B1"/>
    <w:rsid w:val="00B00185"/>
    <w:rsid w:val="00B01B15"/>
    <w:rsid w:val="00B0211D"/>
    <w:rsid w:val="00B05BC4"/>
    <w:rsid w:val="00B0776A"/>
    <w:rsid w:val="00B10071"/>
    <w:rsid w:val="00B139F7"/>
    <w:rsid w:val="00B14D18"/>
    <w:rsid w:val="00B16578"/>
    <w:rsid w:val="00B20361"/>
    <w:rsid w:val="00B216D1"/>
    <w:rsid w:val="00B22A7A"/>
    <w:rsid w:val="00B251B3"/>
    <w:rsid w:val="00B2747E"/>
    <w:rsid w:val="00B30105"/>
    <w:rsid w:val="00B328A4"/>
    <w:rsid w:val="00B33E05"/>
    <w:rsid w:val="00B36DF0"/>
    <w:rsid w:val="00B401B5"/>
    <w:rsid w:val="00B41E01"/>
    <w:rsid w:val="00B426DF"/>
    <w:rsid w:val="00B46337"/>
    <w:rsid w:val="00B51B96"/>
    <w:rsid w:val="00B57905"/>
    <w:rsid w:val="00B601E2"/>
    <w:rsid w:val="00B60A59"/>
    <w:rsid w:val="00B61D86"/>
    <w:rsid w:val="00B62A8F"/>
    <w:rsid w:val="00B6361E"/>
    <w:rsid w:val="00B63947"/>
    <w:rsid w:val="00B67ABC"/>
    <w:rsid w:val="00B735C8"/>
    <w:rsid w:val="00B73E55"/>
    <w:rsid w:val="00B752A8"/>
    <w:rsid w:val="00B75743"/>
    <w:rsid w:val="00B77DF8"/>
    <w:rsid w:val="00B82CF4"/>
    <w:rsid w:val="00B833D6"/>
    <w:rsid w:val="00B84903"/>
    <w:rsid w:val="00B86101"/>
    <w:rsid w:val="00B8628B"/>
    <w:rsid w:val="00B90674"/>
    <w:rsid w:val="00B90713"/>
    <w:rsid w:val="00B9603E"/>
    <w:rsid w:val="00B96D9E"/>
    <w:rsid w:val="00BA097A"/>
    <w:rsid w:val="00BA2850"/>
    <w:rsid w:val="00BA30D8"/>
    <w:rsid w:val="00BA6264"/>
    <w:rsid w:val="00BA6A7B"/>
    <w:rsid w:val="00BA7E5A"/>
    <w:rsid w:val="00BB1116"/>
    <w:rsid w:val="00BB1C79"/>
    <w:rsid w:val="00BB4C21"/>
    <w:rsid w:val="00BB564C"/>
    <w:rsid w:val="00BB670F"/>
    <w:rsid w:val="00BB77FD"/>
    <w:rsid w:val="00BC02AD"/>
    <w:rsid w:val="00BC22CD"/>
    <w:rsid w:val="00BC3D33"/>
    <w:rsid w:val="00BC3E70"/>
    <w:rsid w:val="00BC52F3"/>
    <w:rsid w:val="00BD343E"/>
    <w:rsid w:val="00BD57B3"/>
    <w:rsid w:val="00BD6E32"/>
    <w:rsid w:val="00BE04FD"/>
    <w:rsid w:val="00BE1565"/>
    <w:rsid w:val="00BE6A4D"/>
    <w:rsid w:val="00BE6CB9"/>
    <w:rsid w:val="00BF1661"/>
    <w:rsid w:val="00BF19C2"/>
    <w:rsid w:val="00BF2526"/>
    <w:rsid w:val="00BF3FE9"/>
    <w:rsid w:val="00BF5FBA"/>
    <w:rsid w:val="00BF6CAE"/>
    <w:rsid w:val="00BF7B8C"/>
    <w:rsid w:val="00C0108E"/>
    <w:rsid w:val="00C01C9F"/>
    <w:rsid w:val="00C03132"/>
    <w:rsid w:val="00C033D3"/>
    <w:rsid w:val="00C034F6"/>
    <w:rsid w:val="00C04980"/>
    <w:rsid w:val="00C0542A"/>
    <w:rsid w:val="00C05A4D"/>
    <w:rsid w:val="00C05C01"/>
    <w:rsid w:val="00C071DB"/>
    <w:rsid w:val="00C07270"/>
    <w:rsid w:val="00C07B2E"/>
    <w:rsid w:val="00C11F60"/>
    <w:rsid w:val="00C122DB"/>
    <w:rsid w:val="00C13315"/>
    <w:rsid w:val="00C13C02"/>
    <w:rsid w:val="00C15190"/>
    <w:rsid w:val="00C23469"/>
    <w:rsid w:val="00C23A61"/>
    <w:rsid w:val="00C2418B"/>
    <w:rsid w:val="00C25406"/>
    <w:rsid w:val="00C27121"/>
    <w:rsid w:val="00C31F6C"/>
    <w:rsid w:val="00C34F55"/>
    <w:rsid w:val="00C35137"/>
    <w:rsid w:val="00C3556F"/>
    <w:rsid w:val="00C37496"/>
    <w:rsid w:val="00C4090F"/>
    <w:rsid w:val="00C429B0"/>
    <w:rsid w:val="00C437BE"/>
    <w:rsid w:val="00C455E4"/>
    <w:rsid w:val="00C45656"/>
    <w:rsid w:val="00C520DF"/>
    <w:rsid w:val="00C529EA"/>
    <w:rsid w:val="00C530B7"/>
    <w:rsid w:val="00C53155"/>
    <w:rsid w:val="00C5380B"/>
    <w:rsid w:val="00C5477F"/>
    <w:rsid w:val="00C5593B"/>
    <w:rsid w:val="00C561BC"/>
    <w:rsid w:val="00C561EB"/>
    <w:rsid w:val="00C57605"/>
    <w:rsid w:val="00C57F34"/>
    <w:rsid w:val="00C606AA"/>
    <w:rsid w:val="00C618A1"/>
    <w:rsid w:val="00C63391"/>
    <w:rsid w:val="00C63AD2"/>
    <w:rsid w:val="00C73A06"/>
    <w:rsid w:val="00C747CB"/>
    <w:rsid w:val="00C7640D"/>
    <w:rsid w:val="00C8242A"/>
    <w:rsid w:val="00C82C98"/>
    <w:rsid w:val="00C85EF9"/>
    <w:rsid w:val="00C8737E"/>
    <w:rsid w:val="00C909D8"/>
    <w:rsid w:val="00C93EAF"/>
    <w:rsid w:val="00C9424B"/>
    <w:rsid w:val="00C94D9A"/>
    <w:rsid w:val="00C95F2D"/>
    <w:rsid w:val="00C9652A"/>
    <w:rsid w:val="00CA1E44"/>
    <w:rsid w:val="00CA2964"/>
    <w:rsid w:val="00CA51F1"/>
    <w:rsid w:val="00CB0A45"/>
    <w:rsid w:val="00CB217E"/>
    <w:rsid w:val="00CB4B08"/>
    <w:rsid w:val="00CB7292"/>
    <w:rsid w:val="00CB7807"/>
    <w:rsid w:val="00CC0B03"/>
    <w:rsid w:val="00CC2C0D"/>
    <w:rsid w:val="00CC2FA2"/>
    <w:rsid w:val="00CC5603"/>
    <w:rsid w:val="00CC75EE"/>
    <w:rsid w:val="00CC7E61"/>
    <w:rsid w:val="00CD24AC"/>
    <w:rsid w:val="00CD470A"/>
    <w:rsid w:val="00CD58DA"/>
    <w:rsid w:val="00CD627C"/>
    <w:rsid w:val="00CE07A9"/>
    <w:rsid w:val="00CE101F"/>
    <w:rsid w:val="00CE2B95"/>
    <w:rsid w:val="00CE2F51"/>
    <w:rsid w:val="00CE584A"/>
    <w:rsid w:val="00CE73B3"/>
    <w:rsid w:val="00CE7503"/>
    <w:rsid w:val="00CF04F5"/>
    <w:rsid w:val="00CF0779"/>
    <w:rsid w:val="00CF0DE5"/>
    <w:rsid w:val="00CF242A"/>
    <w:rsid w:val="00CF31A3"/>
    <w:rsid w:val="00CF35B9"/>
    <w:rsid w:val="00CF789F"/>
    <w:rsid w:val="00CF7E8C"/>
    <w:rsid w:val="00D00BB0"/>
    <w:rsid w:val="00D01BEF"/>
    <w:rsid w:val="00D02BF8"/>
    <w:rsid w:val="00D036E2"/>
    <w:rsid w:val="00D03C11"/>
    <w:rsid w:val="00D10E17"/>
    <w:rsid w:val="00D146C0"/>
    <w:rsid w:val="00D14F2E"/>
    <w:rsid w:val="00D15AFF"/>
    <w:rsid w:val="00D17A72"/>
    <w:rsid w:val="00D20830"/>
    <w:rsid w:val="00D2112B"/>
    <w:rsid w:val="00D21635"/>
    <w:rsid w:val="00D227AE"/>
    <w:rsid w:val="00D23C6B"/>
    <w:rsid w:val="00D23E2D"/>
    <w:rsid w:val="00D247FE"/>
    <w:rsid w:val="00D26D41"/>
    <w:rsid w:val="00D27420"/>
    <w:rsid w:val="00D30C34"/>
    <w:rsid w:val="00D356A7"/>
    <w:rsid w:val="00D40922"/>
    <w:rsid w:val="00D415DB"/>
    <w:rsid w:val="00D41F00"/>
    <w:rsid w:val="00D4259E"/>
    <w:rsid w:val="00D42665"/>
    <w:rsid w:val="00D45F09"/>
    <w:rsid w:val="00D5045A"/>
    <w:rsid w:val="00D50D6C"/>
    <w:rsid w:val="00D53C83"/>
    <w:rsid w:val="00D54112"/>
    <w:rsid w:val="00D54317"/>
    <w:rsid w:val="00D54A7E"/>
    <w:rsid w:val="00D55571"/>
    <w:rsid w:val="00D57787"/>
    <w:rsid w:val="00D577E0"/>
    <w:rsid w:val="00D60011"/>
    <w:rsid w:val="00D60BEA"/>
    <w:rsid w:val="00D63565"/>
    <w:rsid w:val="00D6548C"/>
    <w:rsid w:val="00D66212"/>
    <w:rsid w:val="00D67D5B"/>
    <w:rsid w:val="00D71B48"/>
    <w:rsid w:val="00D71DA7"/>
    <w:rsid w:val="00D72502"/>
    <w:rsid w:val="00D733EF"/>
    <w:rsid w:val="00D759D9"/>
    <w:rsid w:val="00D761A2"/>
    <w:rsid w:val="00D775A8"/>
    <w:rsid w:val="00D77C34"/>
    <w:rsid w:val="00D8085B"/>
    <w:rsid w:val="00D8143B"/>
    <w:rsid w:val="00D82937"/>
    <w:rsid w:val="00D83FC4"/>
    <w:rsid w:val="00D86D29"/>
    <w:rsid w:val="00D91152"/>
    <w:rsid w:val="00D91CE0"/>
    <w:rsid w:val="00D926CA"/>
    <w:rsid w:val="00D93343"/>
    <w:rsid w:val="00D9424D"/>
    <w:rsid w:val="00D94425"/>
    <w:rsid w:val="00D96A5C"/>
    <w:rsid w:val="00D975D8"/>
    <w:rsid w:val="00DA05EE"/>
    <w:rsid w:val="00DA082E"/>
    <w:rsid w:val="00DA197A"/>
    <w:rsid w:val="00DA2AA0"/>
    <w:rsid w:val="00DA5856"/>
    <w:rsid w:val="00DA6325"/>
    <w:rsid w:val="00DA7AA5"/>
    <w:rsid w:val="00DA7B5B"/>
    <w:rsid w:val="00DB0DA7"/>
    <w:rsid w:val="00DB211D"/>
    <w:rsid w:val="00DB227D"/>
    <w:rsid w:val="00DB2890"/>
    <w:rsid w:val="00DB2A64"/>
    <w:rsid w:val="00DB2D10"/>
    <w:rsid w:val="00DB34DA"/>
    <w:rsid w:val="00DB42BD"/>
    <w:rsid w:val="00DC0390"/>
    <w:rsid w:val="00DC0FF6"/>
    <w:rsid w:val="00DC4AA6"/>
    <w:rsid w:val="00DC6D7A"/>
    <w:rsid w:val="00DD13C9"/>
    <w:rsid w:val="00DD2890"/>
    <w:rsid w:val="00DD2ADE"/>
    <w:rsid w:val="00DD39C2"/>
    <w:rsid w:val="00DD4D69"/>
    <w:rsid w:val="00DD587C"/>
    <w:rsid w:val="00DD6B6F"/>
    <w:rsid w:val="00DE0EFA"/>
    <w:rsid w:val="00DE2510"/>
    <w:rsid w:val="00DE3353"/>
    <w:rsid w:val="00DE534F"/>
    <w:rsid w:val="00DE6A3E"/>
    <w:rsid w:val="00DE78FC"/>
    <w:rsid w:val="00DF1F5D"/>
    <w:rsid w:val="00DF3505"/>
    <w:rsid w:val="00DF49B0"/>
    <w:rsid w:val="00E01F77"/>
    <w:rsid w:val="00E0661D"/>
    <w:rsid w:val="00E06869"/>
    <w:rsid w:val="00E06EE9"/>
    <w:rsid w:val="00E1086E"/>
    <w:rsid w:val="00E10A24"/>
    <w:rsid w:val="00E11FEC"/>
    <w:rsid w:val="00E12A1E"/>
    <w:rsid w:val="00E132E3"/>
    <w:rsid w:val="00E15DC4"/>
    <w:rsid w:val="00E15FE8"/>
    <w:rsid w:val="00E218EB"/>
    <w:rsid w:val="00E237A6"/>
    <w:rsid w:val="00E25A8C"/>
    <w:rsid w:val="00E30649"/>
    <w:rsid w:val="00E30995"/>
    <w:rsid w:val="00E325EA"/>
    <w:rsid w:val="00E33173"/>
    <w:rsid w:val="00E333E7"/>
    <w:rsid w:val="00E337C6"/>
    <w:rsid w:val="00E344F9"/>
    <w:rsid w:val="00E348D5"/>
    <w:rsid w:val="00E3535E"/>
    <w:rsid w:val="00E3788A"/>
    <w:rsid w:val="00E37D2C"/>
    <w:rsid w:val="00E40FB7"/>
    <w:rsid w:val="00E4401C"/>
    <w:rsid w:val="00E463F5"/>
    <w:rsid w:val="00E46455"/>
    <w:rsid w:val="00E5118F"/>
    <w:rsid w:val="00E514C7"/>
    <w:rsid w:val="00E522BC"/>
    <w:rsid w:val="00E571F0"/>
    <w:rsid w:val="00E57AC6"/>
    <w:rsid w:val="00E606CC"/>
    <w:rsid w:val="00E6273B"/>
    <w:rsid w:val="00E6651F"/>
    <w:rsid w:val="00E705DA"/>
    <w:rsid w:val="00E71089"/>
    <w:rsid w:val="00E7112C"/>
    <w:rsid w:val="00E71EA0"/>
    <w:rsid w:val="00E74CF9"/>
    <w:rsid w:val="00E75A1D"/>
    <w:rsid w:val="00E75EE4"/>
    <w:rsid w:val="00E810D0"/>
    <w:rsid w:val="00E904B5"/>
    <w:rsid w:val="00E91528"/>
    <w:rsid w:val="00E91C27"/>
    <w:rsid w:val="00E97A0C"/>
    <w:rsid w:val="00E97FF5"/>
    <w:rsid w:val="00EA3929"/>
    <w:rsid w:val="00EA62F1"/>
    <w:rsid w:val="00EB0A11"/>
    <w:rsid w:val="00EB118B"/>
    <w:rsid w:val="00EB119D"/>
    <w:rsid w:val="00EB20F5"/>
    <w:rsid w:val="00EB74DE"/>
    <w:rsid w:val="00EB75B8"/>
    <w:rsid w:val="00EB7C72"/>
    <w:rsid w:val="00EC2285"/>
    <w:rsid w:val="00EC2FE9"/>
    <w:rsid w:val="00EC447E"/>
    <w:rsid w:val="00EC4A6B"/>
    <w:rsid w:val="00EC74C7"/>
    <w:rsid w:val="00EC75B6"/>
    <w:rsid w:val="00ED0440"/>
    <w:rsid w:val="00ED0568"/>
    <w:rsid w:val="00ED2DB3"/>
    <w:rsid w:val="00ED4ACC"/>
    <w:rsid w:val="00EE2282"/>
    <w:rsid w:val="00EE24AC"/>
    <w:rsid w:val="00EE2E78"/>
    <w:rsid w:val="00EE3DED"/>
    <w:rsid w:val="00EE490C"/>
    <w:rsid w:val="00EE6948"/>
    <w:rsid w:val="00EE6C1F"/>
    <w:rsid w:val="00EF04E8"/>
    <w:rsid w:val="00EF0D33"/>
    <w:rsid w:val="00EF1B8B"/>
    <w:rsid w:val="00EF3F8A"/>
    <w:rsid w:val="00EF6C0E"/>
    <w:rsid w:val="00EF7E24"/>
    <w:rsid w:val="00F01080"/>
    <w:rsid w:val="00F01C05"/>
    <w:rsid w:val="00F02D3C"/>
    <w:rsid w:val="00F03705"/>
    <w:rsid w:val="00F041CF"/>
    <w:rsid w:val="00F0423B"/>
    <w:rsid w:val="00F113CD"/>
    <w:rsid w:val="00F11917"/>
    <w:rsid w:val="00F12DC6"/>
    <w:rsid w:val="00F14010"/>
    <w:rsid w:val="00F170C2"/>
    <w:rsid w:val="00F304C9"/>
    <w:rsid w:val="00F305F3"/>
    <w:rsid w:val="00F317C0"/>
    <w:rsid w:val="00F347AE"/>
    <w:rsid w:val="00F3535D"/>
    <w:rsid w:val="00F358E0"/>
    <w:rsid w:val="00F3649C"/>
    <w:rsid w:val="00F36996"/>
    <w:rsid w:val="00F46C07"/>
    <w:rsid w:val="00F52DE7"/>
    <w:rsid w:val="00F54FC7"/>
    <w:rsid w:val="00F55CE0"/>
    <w:rsid w:val="00F5644F"/>
    <w:rsid w:val="00F56C28"/>
    <w:rsid w:val="00F57084"/>
    <w:rsid w:val="00F572FA"/>
    <w:rsid w:val="00F60CDB"/>
    <w:rsid w:val="00F6322B"/>
    <w:rsid w:val="00F6373F"/>
    <w:rsid w:val="00F64D08"/>
    <w:rsid w:val="00F66BDF"/>
    <w:rsid w:val="00F66FA7"/>
    <w:rsid w:val="00F733E2"/>
    <w:rsid w:val="00F764C9"/>
    <w:rsid w:val="00F80D54"/>
    <w:rsid w:val="00F823EB"/>
    <w:rsid w:val="00F82815"/>
    <w:rsid w:val="00F82C72"/>
    <w:rsid w:val="00F85E08"/>
    <w:rsid w:val="00F9275A"/>
    <w:rsid w:val="00F95349"/>
    <w:rsid w:val="00F9557B"/>
    <w:rsid w:val="00F964A1"/>
    <w:rsid w:val="00F967F2"/>
    <w:rsid w:val="00F96B5B"/>
    <w:rsid w:val="00FA0BC4"/>
    <w:rsid w:val="00FA4291"/>
    <w:rsid w:val="00FA43B4"/>
    <w:rsid w:val="00FA5433"/>
    <w:rsid w:val="00FA6533"/>
    <w:rsid w:val="00FA764B"/>
    <w:rsid w:val="00FB2D4A"/>
    <w:rsid w:val="00FB3FF0"/>
    <w:rsid w:val="00FB4FE5"/>
    <w:rsid w:val="00FB50ED"/>
    <w:rsid w:val="00FB5955"/>
    <w:rsid w:val="00FC1787"/>
    <w:rsid w:val="00FC4A2F"/>
    <w:rsid w:val="00FD344C"/>
    <w:rsid w:val="00FD407C"/>
    <w:rsid w:val="00FD419D"/>
    <w:rsid w:val="00FD4642"/>
    <w:rsid w:val="00FD4BF3"/>
    <w:rsid w:val="00FD4D40"/>
    <w:rsid w:val="00FD5967"/>
    <w:rsid w:val="00FD7E4F"/>
    <w:rsid w:val="00FE00E5"/>
    <w:rsid w:val="00FE08BF"/>
    <w:rsid w:val="00FE2FE3"/>
    <w:rsid w:val="00FE3CC0"/>
    <w:rsid w:val="00FE4B94"/>
    <w:rsid w:val="00FE53B9"/>
    <w:rsid w:val="00FE63F2"/>
    <w:rsid w:val="00FE7BD8"/>
    <w:rsid w:val="00FF6AFB"/>
    <w:rsid w:val="37DA3E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61E"/>
    <w:pPr>
      <w:spacing w:after="200" w:line="276" w:lineRule="auto"/>
    </w:pPr>
    <w:rPr>
      <w:sz w:val="22"/>
      <w:szCs w:val="22"/>
      <w:lang w:eastAsia="en-US"/>
    </w:rPr>
  </w:style>
  <w:style w:type="paragraph" w:styleId="1">
    <w:name w:val="heading 1"/>
    <w:basedOn w:val="a"/>
    <w:next w:val="a"/>
    <w:link w:val="10"/>
    <w:qFormat/>
    <w:rsid w:val="00E904B5"/>
    <w:pPr>
      <w:keepNext/>
      <w:spacing w:after="0" w:line="240" w:lineRule="auto"/>
      <w:jc w:val="center"/>
      <w:outlineLvl w:val="0"/>
    </w:pPr>
    <w:rPr>
      <w:rFonts w:ascii="Times New Roman" w:eastAsia="Times New Roman" w:hAnsi="Times New Roman"/>
      <w:b/>
      <w:bCs/>
      <w:sz w:val="24"/>
      <w:szCs w:val="24"/>
    </w:rPr>
  </w:style>
  <w:style w:type="paragraph" w:styleId="2">
    <w:name w:val="heading 2"/>
    <w:basedOn w:val="a"/>
    <w:next w:val="a"/>
    <w:link w:val="20"/>
    <w:qFormat/>
    <w:rsid w:val="00E904B5"/>
    <w:pPr>
      <w:keepNext/>
      <w:spacing w:after="0" w:line="240" w:lineRule="auto"/>
      <w:outlineLvl w:val="1"/>
    </w:pPr>
    <w:rPr>
      <w:rFonts w:ascii="Times New Roman" w:eastAsia="Times New Roman" w:hAnsi="Times New Roman"/>
      <w:b/>
      <w:bCs/>
      <w:sz w:val="24"/>
      <w:szCs w:val="24"/>
    </w:rPr>
  </w:style>
  <w:style w:type="paragraph" w:styleId="5">
    <w:name w:val="heading 5"/>
    <w:basedOn w:val="a"/>
    <w:next w:val="a"/>
    <w:link w:val="50"/>
    <w:uiPriority w:val="9"/>
    <w:semiHidden/>
    <w:unhideWhenUsed/>
    <w:qFormat/>
    <w:rsid w:val="0013500B"/>
    <w:pPr>
      <w:keepNext/>
      <w:keepLines/>
      <w:spacing w:before="200" w:after="0" w:line="240" w:lineRule="auto"/>
      <w:jc w:val="center"/>
      <w:outlineLvl w:val="4"/>
    </w:pPr>
    <w:rPr>
      <w:rFonts w:asciiTheme="majorHAnsi" w:eastAsiaTheme="majorEastAsia" w:hAnsiTheme="majorHAns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904B5"/>
    <w:rPr>
      <w:rFonts w:ascii="Times New Roman" w:eastAsia="Times New Roman" w:hAnsi="Times New Roman"/>
      <w:b/>
      <w:bCs/>
      <w:sz w:val="24"/>
      <w:szCs w:val="24"/>
    </w:rPr>
  </w:style>
  <w:style w:type="character" w:customStyle="1" w:styleId="20">
    <w:name w:val="Заголовок 2 Знак"/>
    <w:link w:val="2"/>
    <w:rsid w:val="00E904B5"/>
    <w:rPr>
      <w:rFonts w:ascii="Times New Roman" w:eastAsia="Times New Roman" w:hAnsi="Times New Roman"/>
      <w:b/>
      <w:bCs/>
      <w:sz w:val="24"/>
      <w:szCs w:val="24"/>
    </w:rPr>
  </w:style>
  <w:style w:type="paragraph" w:customStyle="1" w:styleId="ConsPlusNormal">
    <w:name w:val="ConsPlusNormal"/>
    <w:rsid w:val="00E904B5"/>
    <w:pPr>
      <w:widowControl w:val="0"/>
      <w:autoSpaceDE w:val="0"/>
      <w:autoSpaceDN w:val="0"/>
      <w:adjustRightInd w:val="0"/>
    </w:pPr>
    <w:rPr>
      <w:rFonts w:ascii="Times New Roman" w:eastAsia="Times New Roman" w:hAnsi="Times New Roman"/>
      <w:sz w:val="26"/>
      <w:szCs w:val="26"/>
    </w:rPr>
  </w:style>
  <w:style w:type="paragraph" w:customStyle="1" w:styleId="ConsPlusNonformat">
    <w:name w:val="ConsPlusNonformat"/>
    <w:rsid w:val="00E90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E904B5"/>
    <w:pPr>
      <w:widowControl w:val="0"/>
      <w:autoSpaceDE w:val="0"/>
      <w:autoSpaceDN w:val="0"/>
      <w:adjustRightInd w:val="0"/>
    </w:pPr>
    <w:rPr>
      <w:rFonts w:ascii="Times New Roman" w:eastAsia="Times New Roman" w:hAnsi="Times New Roman"/>
      <w:b/>
      <w:bCs/>
      <w:sz w:val="26"/>
      <w:szCs w:val="26"/>
    </w:rPr>
  </w:style>
  <w:style w:type="paragraph" w:customStyle="1" w:styleId="ConsPlusCell">
    <w:name w:val="ConsPlusCell"/>
    <w:uiPriority w:val="99"/>
    <w:rsid w:val="00E904B5"/>
    <w:pPr>
      <w:widowControl w:val="0"/>
      <w:autoSpaceDE w:val="0"/>
      <w:autoSpaceDN w:val="0"/>
      <w:adjustRightInd w:val="0"/>
    </w:pPr>
    <w:rPr>
      <w:rFonts w:ascii="Times New Roman" w:eastAsia="Times New Roman" w:hAnsi="Times New Roman"/>
      <w:sz w:val="26"/>
      <w:szCs w:val="26"/>
    </w:rPr>
  </w:style>
  <w:style w:type="paragraph" w:customStyle="1" w:styleId="Default">
    <w:name w:val="Default"/>
    <w:rsid w:val="00E904B5"/>
    <w:pPr>
      <w:autoSpaceDE w:val="0"/>
      <w:autoSpaceDN w:val="0"/>
      <w:adjustRightInd w:val="0"/>
    </w:pPr>
    <w:rPr>
      <w:rFonts w:ascii="Times New Roman" w:hAnsi="Times New Roman"/>
      <w:color w:val="000000"/>
      <w:sz w:val="24"/>
      <w:szCs w:val="24"/>
      <w:lang w:eastAsia="en-US"/>
    </w:rPr>
  </w:style>
  <w:style w:type="character" w:customStyle="1" w:styleId="a3">
    <w:name w:val="Верхний колонтитул Знак"/>
    <w:link w:val="a4"/>
    <w:uiPriority w:val="99"/>
    <w:rsid w:val="00E904B5"/>
    <w:rPr>
      <w:rFonts w:ascii="Times New Roman" w:hAnsi="Times New Roman"/>
      <w:sz w:val="26"/>
      <w:szCs w:val="26"/>
      <w:lang w:eastAsia="en-US"/>
    </w:rPr>
  </w:style>
  <w:style w:type="paragraph" w:styleId="a4">
    <w:name w:val="header"/>
    <w:basedOn w:val="a"/>
    <w:link w:val="a3"/>
    <w:uiPriority w:val="99"/>
    <w:unhideWhenUsed/>
    <w:rsid w:val="00E904B5"/>
    <w:pPr>
      <w:tabs>
        <w:tab w:val="center" w:pos="4677"/>
        <w:tab w:val="right" w:pos="9355"/>
      </w:tabs>
      <w:spacing w:after="0" w:line="240" w:lineRule="auto"/>
      <w:jc w:val="both"/>
    </w:pPr>
    <w:rPr>
      <w:rFonts w:ascii="Times New Roman" w:hAnsi="Times New Roman"/>
      <w:sz w:val="26"/>
      <w:szCs w:val="26"/>
    </w:rPr>
  </w:style>
  <w:style w:type="paragraph" w:styleId="a5">
    <w:name w:val="footer"/>
    <w:basedOn w:val="a"/>
    <w:link w:val="a6"/>
    <w:uiPriority w:val="99"/>
    <w:unhideWhenUsed/>
    <w:rsid w:val="00E904B5"/>
    <w:pPr>
      <w:tabs>
        <w:tab w:val="center" w:pos="4677"/>
        <w:tab w:val="right" w:pos="9355"/>
      </w:tabs>
      <w:spacing w:after="0" w:line="240" w:lineRule="auto"/>
      <w:jc w:val="both"/>
    </w:pPr>
    <w:rPr>
      <w:rFonts w:ascii="Times New Roman" w:hAnsi="Times New Roman"/>
      <w:sz w:val="26"/>
      <w:szCs w:val="26"/>
    </w:rPr>
  </w:style>
  <w:style w:type="character" w:customStyle="1" w:styleId="a6">
    <w:name w:val="Нижний колонтитул Знак"/>
    <w:link w:val="a5"/>
    <w:uiPriority w:val="99"/>
    <w:rsid w:val="00E904B5"/>
    <w:rPr>
      <w:rFonts w:ascii="Times New Roman" w:hAnsi="Times New Roman"/>
      <w:sz w:val="26"/>
      <w:szCs w:val="26"/>
      <w:lang w:eastAsia="en-US"/>
    </w:rPr>
  </w:style>
  <w:style w:type="paragraph" w:styleId="a7">
    <w:name w:val="No Spacing"/>
    <w:link w:val="a8"/>
    <w:uiPriority w:val="1"/>
    <w:qFormat/>
    <w:rsid w:val="00E904B5"/>
    <w:rPr>
      <w:rFonts w:eastAsia="Times New Roman"/>
      <w:sz w:val="22"/>
      <w:szCs w:val="22"/>
    </w:rPr>
  </w:style>
  <w:style w:type="paragraph" w:styleId="a9">
    <w:name w:val="List Paragraph"/>
    <w:basedOn w:val="a"/>
    <w:uiPriority w:val="34"/>
    <w:qFormat/>
    <w:rsid w:val="00E904B5"/>
    <w:pPr>
      <w:spacing w:after="0" w:line="240" w:lineRule="auto"/>
      <w:ind w:left="720"/>
      <w:contextualSpacing/>
      <w:jc w:val="both"/>
    </w:pPr>
    <w:rPr>
      <w:rFonts w:ascii="Times New Roman" w:hAnsi="Times New Roman"/>
      <w:sz w:val="26"/>
      <w:szCs w:val="26"/>
    </w:rPr>
  </w:style>
  <w:style w:type="paragraph" w:styleId="aa">
    <w:name w:val="Title"/>
    <w:basedOn w:val="a"/>
    <w:link w:val="ab"/>
    <w:uiPriority w:val="99"/>
    <w:qFormat/>
    <w:rsid w:val="00E904B5"/>
    <w:pPr>
      <w:spacing w:after="0" w:line="240" w:lineRule="auto"/>
      <w:jc w:val="center"/>
    </w:pPr>
    <w:rPr>
      <w:rFonts w:ascii="Times New Roman" w:eastAsia="Times New Roman" w:hAnsi="Times New Roman"/>
      <w:b/>
      <w:bCs/>
      <w:sz w:val="24"/>
      <w:szCs w:val="24"/>
    </w:rPr>
  </w:style>
  <w:style w:type="character" w:customStyle="1" w:styleId="ab">
    <w:name w:val="Название Знак"/>
    <w:link w:val="aa"/>
    <w:uiPriority w:val="99"/>
    <w:rsid w:val="00E904B5"/>
    <w:rPr>
      <w:rFonts w:ascii="Times New Roman" w:eastAsia="Times New Roman" w:hAnsi="Times New Roman"/>
      <w:b/>
      <w:bCs/>
      <w:sz w:val="24"/>
      <w:szCs w:val="24"/>
    </w:rPr>
  </w:style>
  <w:style w:type="table" w:styleId="ac">
    <w:name w:val="Table Grid"/>
    <w:basedOn w:val="a1"/>
    <w:uiPriority w:val="99"/>
    <w:rsid w:val="00E904B5"/>
    <w:pPr>
      <w:jc w:val="both"/>
    </w:pPr>
    <w:rPr>
      <w:rFonts w:ascii="Times New Roman" w:hAnsi="Times New Roman"/>
      <w:sz w:val="26"/>
      <w:szCs w:val="26"/>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
    <w:name w:val="Рассылка"/>
    <w:basedOn w:val="a"/>
    <w:rsid w:val="00E904B5"/>
    <w:pPr>
      <w:tabs>
        <w:tab w:val="left" w:pos="2160"/>
      </w:tabs>
      <w:spacing w:after="0" w:line="240" w:lineRule="auto"/>
      <w:ind w:left="2160" w:hanging="1440"/>
      <w:jc w:val="both"/>
    </w:pPr>
    <w:rPr>
      <w:rFonts w:ascii="Times New Roman" w:eastAsia="Times New Roman" w:hAnsi="Times New Roman"/>
      <w:sz w:val="26"/>
      <w:szCs w:val="24"/>
      <w:lang w:eastAsia="ru-RU"/>
    </w:rPr>
  </w:style>
  <w:style w:type="paragraph" w:styleId="a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
    <w:semiHidden/>
    <w:rsid w:val="00E904B5"/>
    <w:pPr>
      <w:spacing w:after="0" w:line="240" w:lineRule="auto"/>
    </w:pPr>
    <w:rPr>
      <w:rFonts w:ascii="Times New Roman" w:eastAsia="Times New Roman" w:hAnsi="Times New Roman"/>
      <w:sz w:val="20"/>
      <w:szCs w:val="20"/>
    </w:rPr>
  </w:style>
  <w:style w:type="character" w:customStyle="1" w:styleId="af">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e"/>
    <w:semiHidden/>
    <w:rsid w:val="00E904B5"/>
    <w:rPr>
      <w:rFonts w:ascii="Times New Roman" w:eastAsia="Times New Roman" w:hAnsi="Times New Roman"/>
    </w:rPr>
  </w:style>
  <w:style w:type="character" w:styleId="af0">
    <w:name w:val="footnote reference"/>
    <w:semiHidden/>
    <w:rsid w:val="00E904B5"/>
    <w:rPr>
      <w:vertAlign w:val="superscript"/>
    </w:rPr>
  </w:style>
  <w:style w:type="character" w:styleId="af1">
    <w:name w:val="Hyperlink"/>
    <w:uiPriority w:val="99"/>
    <w:rsid w:val="00E904B5"/>
    <w:rPr>
      <w:color w:val="0000FF"/>
      <w:u w:val="single"/>
    </w:rPr>
  </w:style>
  <w:style w:type="paragraph" w:customStyle="1" w:styleId="11">
    <w:name w:val="Абзац списка1"/>
    <w:basedOn w:val="a"/>
    <w:rsid w:val="008B72EE"/>
    <w:pPr>
      <w:ind w:left="720"/>
    </w:pPr>
    <w:rPr>
      <w:rFonts w:eastAsia="Times New Roman" w:cs="Calibri"/>
    </w:rPr>
  </w:style>
  <w:style w:type="paragraph" w:styleId="af2">
    <w:name w:val="Normal (Web)"/>
    <w:basedOn w:val="a"/>
    <w:uiPriority w:val="99"/>
    <w:unhideWhenUsed/>
    <w:rsid w:val="008B72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kstob">
    <w:name w:val="tekstob"/>
    <w:basedOn w:val="a"/>
    <w:rsid w:val="00CE07A9"/>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Body Text Indent"/>
    <w:basedOn w:val="a"/>
    <w:link w:val="af4"/>
    <w:rsid w:val="005247F5"/>
    <w:pPr>
      <w:spacing w:after="0" w:line="240" w:lineRule="auto"/>
      <w:ind w:left="708"/>
    </w:pPr>
    <w:rPr>
      <w:rFonts w:ascii="Times New Roman" w:eastAsia="Times New Roman" w:hAnsi="Times New Roman"/>
      <w:sz w:val="24"/>
      <w:szCs w:val="24"/>
    </w:rPr>
  </w:style>
  <w:style w:type="character" w:customStyle="1" w:styleId="af4">
    <w:name w:val="Основной текст с отступом Знак"/>
    <w:link w:val="af3"/>
    <w:rsid w:val="005247F5"/>
    <w:rPr>
      <w:rFonts w:ascii="Times New Roman" w:eastAsia="Times New Roman" w:hAnsi="Times New Roman"/>
      <w:sz w:val="24"/>
      <w:szCs w:val="24"/>
    </w:rPr>
  </w:style>
  <w:style w:type="paragraph" w:styleId="3">
    <w:name w:val="Body Text Indent 3"/>
    <w:basedOn w:val="a"/>
    <w:link w:val="30"/>
    <w:uiPriority w:val="99"/>
    <w:rsid w:val="005247F5"/>
    <w:pPr>
      <w:spacing w:after="0" w:line="240" w:lineRule="auto"/>
      <w:ind w:left="360" w:firstLine="168"/>
    </w:pPr>
    <w:rPr>
      <w:rFonts w:ascii="Times New Roman" w:eastAsia="Times New Roman" w:hAnsi="Times New Roman"/>
      <w:sz w:val="24"/>
      <w:szCs w:val="24"/>
    </w:rPr>
  </w:style>
  <w:style w:type="character" w:customStyle="1" w:styleId="30">
    <w:name w:val="Основной текст с отступом 3 Знак"/>
    <w:link w:val="3"/>
    <w:uiPriority w:val="99"/>
    <w:rsid w:val="005247F5"/>
    <w:rPr>
      <w:rFonts w:ascii="Times New Roman" w:eastAsia="Times New Roman" w:hAnsi="Times New Roman"/>
      <w:sz w:val="24"/>
      <w:szCs w:val="24"/>
    </w:rPr>
  </w:style>
  <w:style w:type="character" w:customStyle="1" w:styleId="af5">
    <w:name w:val="Основной текст_"/>
    <w:link w:val="51"/>
    <w:rsid w:val="00DB211D"/>
    <w:rPr>
      <w:rFonts w:ascii="Times New Roman" w:eastAsia="Times New Roman" w:hAnsi="Times New Roman"/>
      <w:sz w:val="25"/>
      <w:szCs w:val="25"/>
      <w:shd w:val="clear" w:color="auto" w:fill="FFFFFF"/>
    </w:rPr>
  </w:style>
  <w:style w:type="paragraph" w:customStyle="1" w:styleId="51">
    <w:name w:val="Основной текст5"/>
    <w:basedOn w:val="a"/>
    <w:link w:val="af5"/>
    <w:rsid w:val="00DB211D"/>
    <w:pPr>
      <w:shd w:val="clear" w:color="auto" w:fill="FFFFFF"/>
      <w:spacing w:after="0" w:line="302" w:lineRule="exact"/>
      <w:jc w:val="both"/>
    </w:pPr>
    <w:rPr>
      <w:rFonts w:ascii="Times New Roman" w:eastAsia="Times New Roman" w:hAnsi="Times New Roman"/>
      <w:sz w:val="25"/>
      <w:szCs w:val="25"/>
    </w:rPr>
  </w:style>
  <w:style w:type="paragraph" w:styleId="af6">
    <w:name w:val="Body Text"/>
    <w:basedOn w:val="a"/>
    <w:link w:val="af7"/>
    <w:uiPriority w:val="99"/>
    <w:unhideWhenUsed/>
    <w:rsid w:val="00B05BC4"/>
    <w:pPr>
      <w:spacing w:after="120"/>
    </w:pPr>
  </w:style>
  <w:style w:type="character" w:customStyle="1" w:styleId="af7">
    <w:name w:val="Основной текст Знак"/>
    <w:link w:val="af6"/>
    <w:uiPriority w:val="99"/>
    <w:rsid w:val="00B05BC4"/>
    <w:rPr>
      <w:sz w:val="22"/>
      <w:szCs w:val="22"/>
      <w:lang w:eastAsia="en-US"/>
    </w:rPr>
  </w:style>
  <w:style w:type="paragraph" w:styleId="af8">
    <w:name w:val="caption"/>
    <w:basedOn w:val="a"/>
    <w:qFormat/>
    <w:rsid w:val="00B05BC4"/>
    <w:pPr>
      <w:spacing w:after="0" w:line="240" w:lineRule="auto"/>
      <w:jc w:val="center"/>
    </w:pPr>
    <w:rPr>
      <w:rFonts w:ascii="Times New Roman" w:eastAsia="Times New Roman" w:hAnsi="Times New Roman"/>
      <w:sz w:val="26"/>
      <w:szCs w:val="20"/>
      <w:lang w:eastAsia="ru-RU"/>
    </w:rPr>
  </w:style>
  <w:style w:type="paragraph" w:styleId="af9">
    <w:name w:val="Balloon Text"/>
    <w:basedOn w:val="a"/>
    <w:link w:val="afa"/>
    <w:uiPriority w:val="99"/>
    <w:semiHidden/>
    <w:unhideWhenUsed/>
    <w:rsid w:val="00B05BC4"/>
    <w:pPr>
      <w:spacing w:after="0" w:line="240" w:lineRule="auto"/>
    </w:pPr>
    <w:rPr>
      <w:rFonts w:ascii="Tahoma" w:hAnsi="Tahoma"/>
      <w:sz w:val="16"/>
      <w:szCs w:val="16"/>
    </w:rPr>
  </w:style>
  <w:style w:type="character" w:customStyle="1" w:styleId="afa">
    <w:name w:val="Текст выноски Знак"/>
    <w:link w:val="af9"/>
    <w:uiPriority w:val="99"/>
    <w:semiHidden/>
    <w:rsid w:val="00B05BC4"/>
    <w:rPr>
      <w:rFonts w:ascii="Tahoma" w:hAnsi="Tahoma" w:cs="Tahoma"/>
      <w:sz w:val="16"/>
      <w:szCs w:val="16"/>
      <w:lang w:eastAsia="en-US"/>
    </w:rPr>
  </w:style>
  <w:style w:type="paragraph" w:styleId="HTML">
    <w:name w:val="HTML Preformatted"/>
    <w:basedOn w:val="a"/>
    <w:link w:val="HTML0"/>
    <w:uiPriority w:val="99"/>
    <w:unhideWhenUsed/>
    <w:rsid w:val="00DB2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rsid w:val="00DB2D10"/>
    <w:rPr>
      <w:rFonts w:ascii="Courier New" w:eastAsia="Times New Roman" w:hAnsi="Courier New" w:cs="Courier New"/>
    </w:rPr>
  </w:style>
  <w:style w:type="paragraph" w:customStyle="1" w:styleId="ConsNonformat">
    <w:name w:val="ConsNonformat"/>
    <w:rsid w:val="00603F43"/>
    <w:pPr>
      <w:widowControl w:val="0"/>
      <w:autoSpaceDE w:val="0"/>
      <w:autoSpaceDN w:val="0"/>
      <w:adjustRightInd w:val="0"/>
      <w:ind w:right="19772"/>
    </w:pPr>
    <w:rPr>
      <w:rFonts w:ascii="Courier New" w:eastAsia="Times New Roman" w:hAnsi="Courier New" w:cs="Courier New"/>
    </w:rPr>
  </w:style>
  <w:style w:type="character" w:customStyle="1" w:styleId="a8">
    <w:name w:val="Без интервала Знак"/>
    <w:link w:val="a7"/>
    <w:uiPriority w:val="1"/>
    <w:rsid w:val="0011584C"/>
    <w:rPr>
      <w:rFonts w:eastAsia="Times New Roman"/>
      <w:sz w:val="22"/>
      <w:szCs w:val="22"/>
      <w:lang w:val="ru-RU" w:eastAsia="ru-RU" w:bidi="ar-SA"/>
    </w:rPr>
  </w:style>
  <w:style w:type="character" w:customStyle="1" w:styleId="50">
    <w:name w:val="Заголовок 5 Знак"/>
    <w:basedOn w:val="a0"/>
    <w:link w:val="5"/>
    <w:uiPriority w:val="9"/>
    <w:semiHidden/>
    <w:rsid w:val="0013500B"/>
    <w:rPr>
      <w:rFonts w:asciiTheme="majorHAnsi" w:eastAsiaTheme="majorEastAsia" w:hAnsiTheme="majorHAnsi"/>
      <w:color w:val="243F60" w:themeColor="accent1" w:themeShade="7F"/>
      <w:sz w:val="22"/>
      <w:szCs w:val="22"/>
      <w:lang w:eastAsia="en-US"/>
    </w:rPr>
  </w:style>
  <w:style w:type="paragraph" w:customStyle="1" w:styleId="12">
    <w:name w:val="Обычный1"/>
    <w:rsid w:val="0013500B"/>
    <w:pPr>
      <w:suppressAutoHyphens/>
      <w:autoSpaceDE w:val="0"/>
    </w:pPr>
    <w:rPr>
      <w:rFonts w:ascii="Times New Roman" w:hAnsi="Times New Roman"/>
      <w:color w:val="000000"/>
      <w:sz w:val="24"/>
      <w:szCs w:val="24"/>
      <w:lang w:eastAsia="zh-CN"/>
    </w:rPr>
  </w:style>
  <w:style w:type="character" w:customStyle="1" w:styleId="FontStyle31">
    <w:name w:val="Font Style31"/>
    <w:rsid w:val="0013500B"/>
    <w:rPr>
      <w:rFonts w:ascii="Times New Roman" w:hAnsi="Times New Roman" w:cs="Times New Roman"/>
      <w:b/>
      <w:bCs/>
      <w:sz w:val="44"/>
      <w:szCs w:val="44"/>
    </w:rPr>
  </w:style>
  <w:style w:type="paragraph" w:customStyle="1" w:styleId="Style2">
    <w:name w:val="Style2"/>
    <w:basedOn w:val="a"/>
    <w:uiPriority w:val="99"/>
    <w:rsid w:val="0013500B"/>
    <w:pPr>
      <w:widowControl w:val="0"/>
      <w:autoSpaceDE w:val="0"/>
      <w:autoSpaceDN w:val="0"/>
      <w:adjustRightInd w:val="0"/>
      <w:spacing w:after="0" w:line="509" w:lineRule="exact"/>
      <w:jc w:val="center"/>
    </w:pPr>
    <w:rPr>
      <w:rFonts w:ascii="Times New Roman" w:eastAsia="Times New Roman" w:hAnsi="Times New Roman"/>
      <w:sz w:val="24"/>
      <w:szCs w:val="24"/>
      <w:lang w:eastAsia="ru-RU"/>
    </w:rPr>
  </w:style>
  <w:style w:type="character" w:customStyle="1" w:styleId="FontStyle34">
    <w:name w:val="Font Style34"/>
    <w:rsid w:val="0013500B"/>
    <w:rPr>
      <w:rFonts w:ascii="Times New Roman" w:hAnsi="Times New Roman" w:cs="Times New Roman"/>
      <w:sz w:val="26"/>
      <w:szCs w:val="26"/>
    </w:rPr>
  </w:style>
  <w:style w:type="character" w:customStyle="1" w:styleId="Bodytext2">
    <w:name w:val="Body text (2)"/>
    <w:basedOn w:val="a0"/>
    <w:uiPriority w:val="99"/>
    <w:rsid w:val="0013500B"/>
    <w:rPr>
      <w:rFonts w:ascii="Times New Roman" w:hAnsi="Times New Roman"/>
      <w:b/>
      <w:bCs/>
      <w:sz w:val="25"/>
      <w:szCs w:val="25"/>
      <w:u w:val="single"/>
      <w:shd w:val="clear" w:color="auto" w:fill="FFFFFF"/>
    </w:rPr>
  </w:style>
  <w:style w:type="paragraph" w:customStyle="1" w:styleId="afb">
    <w:name w:val="Прижатый влево"/>
    <w:basedOn w:val="a"/>
    <w:next w:val="a"/>
    <w:uiPriority w:val="99"/>
    <w:rsid w:val="0013500B"/>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c">
    <w:name w:val="Нормальный (таблица)"/>
    <w:basedOn w:val="a"/>
    <w:next w:val="a"/>
    <w:uiPriority w:val="99"/>
    <w:rsid w:val="0013500B"/>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61E"/>
    <w:pPr>
      <w:spacing w:after="200" w:line="276" w:lineRule="auto"/>
    </w:pPr>
    <w:rPr>
      <w:sz w:val="22"/>
      <w:szCs w:val="22"/>
      <w:lang w:eastAsia="en-US"/>
    </w:rPr>
  </w:style>
  <w:style w:type="paragraph" w:styleId="1">
    <w:name w:val="heading 1"/>
    <w:basedOn w:val="a"/>
    <w:next w:val="a"/>
    <w:link w:val="10"/>
    <w:qFormat/>
    <w:rsid w:val="00E904B5"/>
    <w:pPr>
      <w:keepNext/>
      <w:spacing w:after="0" w:line="240" w:lineRule="auto"/>
      <w:jc w:val="center"/>
      <w:outlineLvl w:val="0"/>
    </w:pPr>
    <w:rPr>
      <w:rFonts w:ascii="Times New Roman" w:eastAsia="Times New Roman" w:hAnsi="Times New Roman"/>
      <w:b/>
      <w:bCs/>
      <w:sz w:val="24"/>
      <w:szCs w:val="24"/>
    </w:rPr>
  </w:style>
  <w:style w:type="paragraph" w:styleId="2">
    <w:name w:val="heading 2"/>
    <w:basedOn w:val="a"/>
    <w:next w:val="a"/>
    <w:link w:val="20"/>
    <w:qFormat/>
    <w:rsid w:val="00E904B5"/>
    <w:pPr>
      <w:keepNext/>
      <w:spacing w:after="0" w:line="240" w:lineRule="auto"/>
      <w:outlineLvl w:val="1"/>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904B5"/>
    <w:rPr>
      <w:rFonts w:ascii="Times New Roman" w:eastAsia="Times New Roman" w:hAnsi="Times New Roman"/>
      <w:b/>
      <w:bCs/>
      <w:sz w:val="24"/>
      <w:szCs w:val="24"/>
    </w:rPr>
  </w:style>
  <w:style w:type="character" w:customStyle="1" w:styleId="20">
    <w:name w:val="Заголовок 2 Знак"/>
    <w:link w:val="2"/>
    <w:rsid w:val="00E904B5"/>
    <w:rPr>
      <w:rFonts w:ascii="Times New Roman" w:eastAsia="Times New Roman" w:hAnsi="Times New Roman"/>
      <w:b/>
      <w:bCs/>
      <w:sz w:val="24"/>
      <w:szCs w:val="24"/>
    </w:rPr>
  </w:style>
  <w:style w:type="paragraph" w:customStyle="1" w:styleId="ConsPlusNormal">
    <w:name w:val="ConsPlusNormal"/>
    <w:rsid w:val="00E904B5"/>
    <w:pPr>
      <w:widowControl w:val="0"/>
      <w:autoSpaceDE w:val="0"/>
      <w:autoSpaceDN w:val="0"/>
      <w:adjustRightInd w:val="0"/>
    </w:pPr>
    <w:rPr>
      <w:rFonts w:ascii="Times New Roman" w:eastAsia="Times New Roman" w:hAnsi="Times New Roman"/>
      <w:sz w:val="26"/>
      <w:szCs w:val="26"/>
    </w:rPr>
  </w:style>
  <w:style w:type="paragraph" w:customStyle="1" w:styleId="ConsPlusNonformat">
    <w:name w:val="ConsPlusNonformat"/>
    <w:rsid w:val="00E90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E904B5"/>
    <w:pPr>
      <w:widowControl w:val="0"/>
      <w:autoSpaceDE w:val="0"/>
      <w:autoSpaceDN w:val="0"/>
      <w:adjustRightInd w:val="0"/>
    </w:pPr>
    <w:rPr>
      <w:rFonts w:ascii="Times New Roman" w:eastAsia="Times New Roman" w:hAnsi="Times New Roman"/>
      <w:b/>
      <w:bCs/>
      <w:sz w:val="26"/>
      <w:szCs w:val="26"/>
    </w:rPr>
  </w:style>
  <w:style w:type="paragraph" w:customStyle="1" w:styleId="ConsPlusCell">
    <w:name w:val="ConsPlusCell"/>
    <w:uiPriority w:val="99"/>
    <w:rsid w:val="00E904B5"/>
    <w:pPr>
      <w:widowControl w:val="0"/>
      <w:autoSpaceDE w:val="0"/>
      <w:autoSpaceDN w:val="0"/>
      <w:adjustRightInd w:val="0"/>
    </w:pPr>
    <w:rPr>
      <w:rFonts w:ascii="Times New Roman" w:eastAsia="Times New Roman" w:hAnsi="Times New Roman"/>
      <w:sz w:val="26"/>
      <w:szCs w:val="26"/>
    </w:rPr>
  </w:style>
  <w:style w:type="paragraph" w:customStyle="1" w:styleId="Default">
    <w:name w:val="Default"/>
    <w:rsid w:val="00E904B5"/>
    <w:pPr>
      <w:autoSpaceDE w:val="0"/>
      <w:autoSpaceDN w:val="0"/>
      <w:adjustRightInd w:val="0"/>
    </w:pPr>
    <w:rPr>
      <w:rFonts w:ascii="Times New Roman" w:hAnsi="Times New Roman"/>
      <w:color w:val="000000"/>
      <w:sz w:val="24"/>
      <w:szCs w:val="24"/>
      <w:lang w:eastAsia="en-US"/>
    </w:rPr>
  </w:style>
  <w:style w:type="character" w:customStyle="1" w:styleId="a3">
    <w:name w:val="Верхний колонтитул Знак"/>
    <w:link w:val="a4"/>
    <w:uiPriority w:val="99"/>
    <w:semiHidden/>
    <w:rsid w:val="00E904B5"/>
    <w:rPr>
      <w:rFonts w:ascii="Times New Roman" w:hAnsi="Times New Roman"/>
      <w:sz w:val="26"/>
      <w:szCs w:val="26"/>
      <w:lang w:eastAsia="en-US"/>
    </w:rPr>
  </w:style>
  <w:style w:type="paragraph" w:styleId="a4">
    <w:name w:val="header"/>
    <w:basedOn w:val="a"/>
    <w:link w:val="a3"/>
    <w:uiPriority w:val="99"/>
    <w:semiHidden/>
    <w:unhideWhenUsed/>
    <w:rsid w:val="00E904B5"/>
    <w:pPr>
      <w:tabs>
        <w:tab w:val="center" w:pos="4677"/>
        <w:tab w:val="right" w:pos="9355"/>
      </w:tabs>
      <w:spacing w:after="0" w:line="240" w:lineRule="auto"/>
      <w:jc w:val="both"/>
    </w:pPr>
    <w:rPr>
      <w:rFonts w:ascii="Times New Roman" w:hAnsi="Times New Roman"/>
      <w:sz w:val="26"/>
      <w:szCs w:val="26"/>
    </w:rPr>
  </w:style>
  <w:style w:type="paragraph" w:styleId="a5">
    <w:name w:val="footer"/>
    <w:basedOn w:val="a"/>
    <w:link w:val="a6"/>
    <w:uiPriority w:val="99"/>
    <w:unhideWhenUsed/>
    <w:rsid w:val="00E904B5"/>
    <w:pPr>
      <w:tabs>
        <w:tab w:val="center" w:pos="4677"/>
        <w:tab w:val="right" w:pos="9355"/>
      </w:tabs>
      <w:spacing w:after="0" w:line="240" w:lineRule="auto"/>
      <w:jc w:val="both"/>
    </w:pPr>
    <w:rPr>
      <w:rFonts w:ascii="Times New Roman" w:hAnsi="Times New Roman"/>
      <w:sz w:val="26"/>
      <w:szCs w:val="26"/>
    </w:rPr>
  </w:style>
  <w:style w:type="character" w:customStyle="1" w:styleId="a6">
    <w:name w:val="Нижний колонтитул Знак"/>
    <w:link w:val="a5"/>
    <w:uiPriority w:val="99"/>
    <w:rsid w:val="00E904B5"/>
    <w:rPr>
      <w:rFonts w:ascii="Times New Roman" w:hAnsi="Times New Roman"/>
      <w:sz w:val="26"/>
      <w:szCs w:val="26"/>
      <w:lang w:eastAsia="en-US"/>
    </w:rPr>
  </w:style>
  <w:style w:type="paragraph" w:styleId="a7">
    <w:name w:val="No Spacing"/>
    <w:link w:val="a8"/>
    <w:uiPriority w:val="1"/>
    <w:qFormat/>
    <w:rsid w:val="00E904B5"/>
    <w:rPr>
      <w:rFonts w:eastAsia="Times New Roman"/>
      <w:sz w:val="22"/>
      <w:szCs w:val="22"/>
    </w:rPr>
  </w:style>
  <w:style w:type="paragraph" w:styleId="a9">
    <w:name w:val="List Paragraph"/>
    <w:basedOn w:val="a"/>
    <w:uiPriority w:val="34"/>
    <w:qFormat/>
    <w:rsid w:val="00E904B5"/>
    <w:pPr>
      <w:spacing w:after="0" w:line="240" w:lineRule="auto"/>
      <w:ind w:left="720"/>
      <w:contextualSpacing/>
      <w:jc w:val="both"/>
    </w:pPr>
    <w:rPr>
      <w:rFonts w:ascii="Times New Roman" w:hAnsi="Times New Roman"/>
      <w:sz w:val="26"/>
      <w:szCs w:val="26"/>
    </w:rPr>
  </w:style>
  <w:style w:type="paragraph" w:styleId="aa">
    <w:name w:val="Title"/>
    <w:basedOn w:val="a"/>
    <w:link w:val="ab"/>
    <w:uiPriority w:val="99"/>
    <w:qFormat/>
    <w:rsid w:val="00E904B5"/>
    <w:pPr>
      <w:spacing w:after="0" w:line="240" w:lineRule="auto"/>
      <w:jc w:val="center"/>
    </w:pPr>
    <w:rPr>
      <w:rFonts w:ascii="Times New Roman" w:eastAsia="Times New Roman" w:hAnsi="Times New Roman"/>
      <w:b/>
      <w:bCs/>
      <w:sz w:val="24"/>
      <w:szCs w:val="24"/>
    </w:rPr>
  </w:style>
  <w:style w:type="character" w:customStyle="1" w:styleId="ab">
    <w:name w:val="Название Знак"/>
    <w:link w:val="aa"/>
    <w:uiPriority w:val="99"/>
    <w:rsid w:val="00E904B5"/>
    <w:rPr>
      <w:rFonts w:ascii="Times New Roman" w:eastAsia="Times New Roman" w:hAnsi="Times New Roman"/>
      <w:b/>
      <w:bCs/>
      <w:sz w:val="24"/>
      <w:szCs w:val="24"/>
    </w:rPr>
  </w:style>
  <w:style w:type="table" w:styleId="ac">
    <w:name w:val="Table Grid"/>
    <w:basedOn w:val="a1"/>
    <w:uiPriority w:val="59"/>
    <w:rsid w:val="00E904B5"/>
    <w:pPr>
      <w:jc w:val="both"/>
    </w:pPr>
    <w:rPr>
      <w:rFonts w:ascii="Times New Roman" w:hAnsi="Times New Roman"/>
      <w:sz w:val="26"/>
      <w:szCs w:val="26"/>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d">
    <w:name w:val="Рассылка"/>
    <w:basedOn w:val="a"/>
    <w:rsid w:val="00E904B5"/>
    <w:pPr>
      <w:tabs>
        <w:tab w:val="left" w:pos="2160"/>
      </w:tabs>
      <w:spacing w:after="0" w:line="240" w:lineRule="auto"/>
      <w:ind w:left="2160" w:hanging="1440"/>
      <w:jc w:val="both"/>
    </w:pPr>
    <w:rPr>
      <w:rFonts w:ascii="Times New Roman" w:eastAsia="Times New Roman" w:hAnsi="Times New Roman"/>
      <w:sz w:val="26"/>
      <w:szCs w:val="24"/>
      <w:lang w:eastAsia="ru-RU"/>
    </w:rPr>
  </w:style>
  <w:style w:type="paragraph" w:styleId="a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
    <w:semiHidden/>
    <w:rsid w:val="00E904B5"/>
    <w:pPr>
      <w:spacing w:after="0" w:line="240" w:lineRule="auto"/>
    </w:pPr>
    <w:rPr>
      <w:rFonts w:ascii="Times New Roman" w:eastAsia="Times New Roman" w:hAnsi="Times New Roman"/>
      <w:sz w:val="20"/>
      <w:szCs w:val="20"/>
    </w:rPr>
  </w:style>
  <w:style w:type="character" w:customStyle="1" w:styleId="af">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e"/>
    <w:semiHidden/>
    <w:rsid w:val="00E904B5"/>
    <w:rPr>
      <w:rFonts w:ascii="Times New Roman" w:eastAsia="Times New Roman" w:hAnsi="Times New Roman"/>
    </w:rPr>
  </w:style>
  <w:style w:type="character" w:styleId="af0">
    <w:name w:val="footnote reference"/>
    <w:semiHidden/>
    <w:rsid w:val="00E904B5"/>
    <w:rPr>
      <w:vertAlign w:val="superscript"/>
    </w:rPr>
  </w:style>
  <w:style w:type="character" w:styleId="af1">
    <w:name w:val="Hyperlink"/>
    <w:uiPriority w:val="99"/>
    <w:rsid w:val="00E904B5"/>
    <w:rPr>
      <w:color w:val="0000FF"/>
      <w:u w:val="single"/>
    </w:rPr>
  </w:style>
  <w:style w:type="paragraph" w:customStyle="1" w:styleId="11">
    <w:name w:val="Абзац списка1"/>
    <w:basedOn w:val="a"/>
    <w:rsid w:val="008B72EE"/>
    <w:pPr>
      <w:ind w:left="720"/>
    </w:pPr>
    <w:rPr>
      <w:rFonts w:eastAsia="Times New Roman" w:cs="Calibri"/>
    </w:rPr>
  </w:style>
  <w:style w:type="paragraph" w:styleId="af2">
    <w:name w:val="Normal (Web)"/>
    <w:basedOn w:val="a"/>
    <w:uiPriority w:val="99"/>
    <w:unhideWhenUsed/>
    <w:rsid w:val="008B72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kstob">
    <w:name w:val="tekstob"/>
    <w:basedOn w:val="a"/>
    <w:rsid w:val="00CE07A9"/>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Body Text Indent"/>
    <w:basedOn w:val="a"/>
    <w:link w:val="af4"/>
    <w:rsid w:val="005247F5"/>
    <w:pPr>
      <w:spacing w:after="0" w:line="240" w:lineRule="auto"/>
      <w:ind w:left="708"/>
    </w:pPr>
    <w:rPr>
      <w:rFonts w:ascii="Times New Roman" w:eastAsia="Times New Roman" w:hAnsi="Times New Roman"/>
      <w:sz w:val="24"/>
      <w:szCs w:val="24"/>
    </w:rPr>
  </w:style>
  <w:style w:type="character" w:customStyle="1" w:styleId="af4">
    <w:name w:val="Основной текст с отступом Знак"/>
    <w:link w:val="af3"/>
    <w:rsid w:val="005247F5"/>
    <w:rPr>
      <w:rFonts w:ascii="Times New Roman" w:eastAsia="Times New Roman" w:hAnsi="Times New Roman"/>
      <w:sz w:val="24"/>
      <w:szCs w:val="24"/>
    </w:rPr>
  </w:style>
  <w:style w:type="paragraph" w:styleId="3">
    <w:name w:val="Body Text Indent 3"/>
    <w:basedOn w:val="a"/>
    <w:link w:val="30"/>
    <w:rsid w:val="005247F5"/>
    <w:pPr>
      <w:spacing w:after="0" w:line="240" w:lineRule="auto"/>
      <w:ind w:left="360" w:firstLine="168"/>
    </w:pPr>
    <w:rPr>
      <w:rFonts w:ascii="Times New Roman" w:eastAsia="Times New Roman" w:hAnsi="Times New Roman"/>
      <w:sz w:val="24"/>
      <w:szCs w:val="24"/>
    </w:rPr>
  </w:style>
  <w:style w:type="character" w:customStyle="1" w:styleId="30">
    <w:name w:val="Основной текст с отступом 3 Знак"/>
    <w:link w:val="3"/>
    <w:rsid w:val="005247F5"/>
    <w:rPr>
      <w:rFonts w:ascii="Times New Roman" w:eastAsia="Times New Roman" w:hAnsi="Times New Roman"/>
      <w:sz w:val="24"/>
      <w:szCs w:val="24"/>
    </w:rPr>
  </w:style>
  <w:style w:type="character" w:customStyle="1" w:styleId="af5">
    <w:name w:val="Основной текст_"/>
    <w:link w:val="5"/>
    <w:rsid w:val="00DB211D"/>
    <w:rPr>
      <w:rFonts w:ascii="Times New Roman" w:eastAsia="Times New Roman" w:hAnsi="Times New Roman"/>
      <w:sz w:val="25"/>
      <w:szCs w:val="25"/>
      <w:shd w:val="clear" w:color="auto" w:fill="FFFFFF"/>
    </w:rPr>
  </w:style>
  <w:style w:type="paragraph" w:customStyle="1" w:styleId="5">
    <w:name w:val="Основной текст5"/>
    <w:basedOn w:val="a"/>
    <w:link w:val="af5"/>
    <w:rsid w:val="00DB211D"/>
    <w:pPr>
      <w:shd w:val="clear" w:color="auto" w:fill="FFFFFF"/>
      <w:spacing w:after="0" w:line="302" w:lineRule="exact"/>
      <w:jc w:val="both"/>
    </w:pPr>
    <w:rPr>
      <w:rFonts w:ascii="Times New Roman" w:eastAsia="Times New Roman" w:hAnsi="Times New Roman"/>
      <w:sz w:val="25"/>
      <w:szCs w:val="25"/>
    </w:rPr>
  </w:style>
  <w:style w:type="paragraph" w:styleId="af6">
    <w:name w:val="Body Text"/>
    <w:basedOn w:val="a"/>
    <w:link w:val="af7"/>
    <w:uiPriority w:val="99"/>
    <w:unhideWhenUsed/>
    <w:rsid w:val="00B05BC4"/>
    <w:pPr>
      <w:spacing w:after="120"/>
    </w:pPr>
  </w:style>
  <w:style w:type="character" w:customStyle="1" w:styleId="af7">
    <w:name w:val="Основной текст Знак"/>
    <w:link w:val="af6"/>
    <w:uiPriority w:val="99"/>
    <w:rsid w:val="00B05BC4"/>
    <w:rPr>
      <w:sz w:val="22"/>
      <w:szCs w:val="22"/>
      <w:lang w:eastAsia="en-US"/>
    </w:rPr>
  </w:style>
  <w:style w:type="paragraph" w:styleId="af8">
    <w:name w:val="caption"/>
    <w:basedOn w:val="a"/>
    <w:qFormat/>
    <w:rsid w:val="00B05BC4"/>
    <w:pPr>
      <w:spacing w:after="0" w:line="240" w:lineRule="auto"/>
      <w:jc w:val="center"/>
    </w:pPr>
    <w:rPr>
      <w:rFonts w:ascii="Times New Roman" w:eastAsia="Times New Roman" w:hAnsi="Times New Roman"/>
      <w:sz w:val="26"/>
      <w:szCs w:val="20"/>
      <w:lang w:eastAsia="ru-RU"/>
    </w:rPr>
  </w:style>
  <w:style w:type="paragraph" w:styleId="af9">
    <w:name w:val="Balloon Text"/>
    <w:basedOn w:val="a"/>
    <w:link w:val="afa"/>
    <w:uiPriority w:val="99"/>
    <w:semiHidden/>
    <w:unhideWhenUsed/>
    <w:rsid w:val="00B05BC4"/>
    <w:pPr>
      <w:spacing w:after="0" w:line="240" w:lineRule="auto"/>
    </w:pPr>
    <w:rPr>
      <w:rFonts w:ascii="Tahoma" w:hAnsi="Tahoma"/>
      <w:sz w:val="16"/>
      <w:szCs w:val="16"/>
    </w:rPr>
  </w:style>
  <w:style w:type="character" w:customStyle="1" w:styleId="afa">
    <w:name w:val="Текст выноски Знак"/>
    <w:link w:val="af9"/>
    <w:uiPriority w:val="99"/>
    <w:semiHidden/>
    <w:rsid w:val="00B05BC4"/>
    <w:rPr>
      <w:rFonts w:ascii="Tahoma" w:hAnsi="Tahoma" w:cs="Tahoma"/>
      <w:sz w:val="16"/>
      <w:szCs w:val="16"/>
      <w:lang w:eastAsia="en-US"/>
    </w:rPr>
  </w:style>
  <w:style w:type="paragraph" w:styleId="HTML">
    <w:name w:val="HTML Preformatted"/>
    <w:basedOn w:val="a"/>
    <w:link w:val="HTML0"/>
    <w:uiPriority w:val="99"/>
    <w:unhideWhenUsed/>
    <w:rsid w:val="00DB2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rsid w:val="00DB2D10"/>
    <w:rPr>
      <w:rFonts w:ascii="Courier New" w:eastAsia="Times New Roman" w:hAnsi="Courier New" w:cs="Courier New"/>
    </w:rPr>
  </w:style>
  <w:style w:type="paragraph" w:customStyle="1" w:styleId="ConsNonformat">
    <w:name w:val="ConsNonformat"/>
    <w:rsid w:val="00603F43"/>
    <w:pPr>
      <w:widowControl w:val="0"/>
      <w:autoSpaceDE w:val="0"/>
      <w:autoSpaceDN w:val="0"/>
      <w:adjustRightInd w:val="0"/>
      <w:ind w:right="19772"/>
    </w:pPr>
    <w:rPr>
      <w:rFonts w:ascii="Courier New" w:eastAsia="Times New Roman" w:hAnsi="Courier New" w:cs="Courier New"/>
    </w:rPr>
  </w:style>
  <w:style w:type="character" w:customStyle="1" w:styleId="a8">
    <w:name w:val="Без интервала Знак"/>
    <w:link w:val="a7"/>
    <w:uiPriority w:val="1"/>
    <w:rsid w:val="0011584C"/>
    <w:rPr>
      <w:rFonts w:eastAsia="Times New Roman"/>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divs>
    <w:div w:id="18700275">
      <w:bodyDiv w:val="1"/>
      <w:marLeft w:val="0"/>
      <w:marRight w:val="0"/>
      <w:marTop w:val="0"/>
      <w:marBottom w:val="0"/>
      <w:divBdr>
        <w:top w:val="none" w:sz="0" w:space="0" w:color="auto"/>
        <w:left w:val="none" w:sz="0" w:space="0" w:color="auto"/>
        <w:bottom w:val="none" w:sz="0" w:space="0" w:color="auto"/>
        <w:right w:val="none" w:sz="0" w:space="0" w:color="auto"/>
      </w:divBdr>
    </w:div>
    <w:div w:id="28796677">
      <w:bodyDiv w:val="1"/>
      <w:marLeft w:val="0"/>
      <w:marRight w:val="0"/>
      <w:marTop w:val="0"/>
      <w:marBottom w:val="0"/>
      <w:divBdr>
        <w:top w:val="none" w:sz="0" w:space="0" w:color="auto"/>
        <w:left w:val="none" w:sz="0" w:space="0" w:color="auto"/>
        <w:bottom w:val="none" w:sz="0" w:space="0" w:color="auto"/>
        <w:right w:val="none" w:sz="0" w:space="0" w:color="auto"/>
      </w:divBdr>
    </w:div>
    <w:div w:id="497384704">
      <w:bodyDiv w:val="1"/>
      <w:marLeft w:val="0"/>
      <w:marRight w:val="0"/>
      <w:marTop w:val="0"/>
      <w:marBottom w:val="0"/>
      <w:divBdr>
        <w:top w:val="none" w:sz="0" w:space="0" w:color="auto"/>
        <w:left w:val="none" w:sz="0" w:space="0" w:color="auto"/>
        <w:bottom w:val="none" w:sz="0" w:space="0" w:color="auto"/>
        <w:right w:val="none" w:sz="0" w:space="0" w:color="auto"/>
      </w:divBdr>
    </w:div>
    <w:div w:id="571624308">
      <w:bodyDiv w:val="1"/>
      <w:marLeft w:val="0"/>
      <w:marRight w:val="0"/>
      <w:marTop w:val="0"/>
      <w:marBottom w:val="0"/>
      <w:divBdr>
        <w:top w:val="none" w:sz="0" w:space="0" w:color="auto"/>
        <w:left w:val="none" w:sz="0" w:space="0" w:color="auto"/>
        <w:bottom w:val="none" w:sz="0" w:space="0" w:color="auto"/>
        <w:right w:val="none" w:sz="0" w:space="0" w:color="auto"/>
      </w:divBdr>
    </w:div>
    <w:div w:id="662052465">
      <w:bodyDiv w:val="1"/>
      <w:marLeft w:val="0"/>
      <w:marRight w:val="0"/>
      <w:marTop w:val="0"/>
      <w:marBottom w:val="0"/>
      <w:divBdr>
        <w:top w:val="none" w:sz="0" w:space="0" w:color="auto"/>
        <w:left w:val="none" w:sz="0" w:space="0" w:color="auto"/>
        <w:bottom w:val="none" w:sz="0" w:space="0" w:color="auto"/>
        <w:right w:val="none" w:sz="0" w:space="0" w:color="auto"/>
      </w:divBdr>
    </w:div>
    <w:div w:id="693505535">
      <w:bodyDiv w:val="1"/>
      <w:marLeft w:val="0"/>
      <w:marRight w:val="0"/>
      <w:marTop w:val="0"/>
      <w:marBottom w:val="0"/>
      <w:divBdr>
        <w:top w:val="none" w:sz="0" w:space="0" w:color="auto"/>
        <w:left w:val="none" w:sz="0" w:space="0" w:color="auto"/>
        <w:bottom w:val="none" w:sz="0" w:space="0" w:color="auto"/>
        <w:right w:val="none" w:sz="0" w:space="0" w:color="auto"/>
      </w:divBdr>
    </w:div>
    <w:div w:id="807741249">
      <w:bodyDiv w:val="1"/>
      <w:marLeft w:val="0"/>
      <w:marRight w:val="0"/>
      <w:marTop w:val="0"/>
      <w:marBottom w:val="0"/>
      <w:divBdr>
        <w:top w:val="none" w:sz="0" w:space="0" w:color="auto"/>
        <w:left w:val="none" w:sz="0" w:space="0" w:color="auto"/>
        <w:bottom w:val="none" w:sz="0" w:space="0" w:color="auto"/>
        <w:right w:val="none" w:sz="0" w:space="0" w:color="auto"/>
      </w:divBdr>
    </w:div>
    <w:div w:id="822814913">
      <w:bodyDiv w:val="1"/>
      <w:marLeft w:val="0"/>
      <w:marRight w:val="0"/>
      <w:marTop w:val="0"/>
      <w:marBottom w:val="0"/>
      <w:divBdr>
        <w:top w:val="none" w:sz="0" w:space="0" w:color="auto"/>
        <w:left w:val="none" w:sz="0" w:space="0" w:color="auto"/>
        <w:bottom w:val="none" w:sz="0" w:space="0" w:color="auto"/>
        <w:right w:val="none" w:sz="0" w:space="0" w:color="auto"/>
      </w:divBdr>
    </w:div>
    <w:div w:id="900017820">
      <w:bodyDiv w:val="1"/>
      <w:marLeft w:val="0"/>
      <w:marRight w:val="0"/>
      <w:marTop w:val="0"/>
      <w:marBottom w:val="0"/>
      <w:divBdr>
        <w:top w:val="none" w:sz="0" w:space="0" w:color="auto"/>
        <w:left w:val="none" w:sz="0" w:space="0" w:color="auto"/>
        <w:bottom w:val="none" w:sz="0" w:space="0" w:color="auto"/>
        <w:right w:val="none" w:sz="0" w:space="0" w:color="auto"/>
      </w:divBdr>
    </w:div>
    <w:div w:id="918513930">
      <w:bodyDiv w:val="1"/>
      <w:marLeft w:val="0"/>
      <w:marRight w:val="0"/>
      <w:marTop w:val="0"/>
      <w:marBottom w:val="0"/>
      <w:divBdr>
        <w:top w:val="none" w:sz="0" w:space="0" w:color="auto"/>
        <w:left w:val="none" w:sz="0" w:space="0" w:color="auto"/>
        <w:bottom w:val="none" w:sz="0" w:space="0" w:color="auto"/>
        <w:right w:val="none" w:sz="0" w:space="0" w:color="auto"/>
      </w:divBdr>
    </w:div>
    <w:div w:id="954210065">
      <w:bodyDiv w:val="1"/>
      <w:marLeft w:val="0"/>
      <w:marRight w:val="0"/>
      <w:marTop w:val="0"/>
      <w:marBottom w:val="0"/>
      <w:divBdr>
        <w:top w:val="none" w:sz="0" w:space="0" w:color="auto"/>
        <w:left w:val="none" w:sz="0" w:space="0" w:color="auto"/>
        <w:bottom w:val="none" w:sz="0" w:space="0" w:color="auto"/>
        <w:right w:val="none" w:sz="0" w:space="0" w:color="auto"/>
      </w:divBdr>
    </w:div>
    <w:div w:id="974985064">
      <w:bodyDiv w:val="1"/>
      <w:marLeft w:val="0"/>
      <w:marRight w:val="0"/>
      <w:marTop w:val="0"/>
      <w:marBottom w:val="0"/>
      <w:divBdr>
        <w:top w:val="none" w:sz="0" w:space="0" w:color="auto"/>
        <w:left w:val="none" w:sz="0" w:space="0" w:color="auto"/>
        <w:bottom w:val="none" w:sz="0" w:space="0" w:color="auto"/>
        <w:right w:val="none" w:sz="0" w:space="0" w:color="auto"/>
      </w:divBdr>
    </w:div>
    <w:div w:id="1044062117">
      <w:bodyDiv w:val="1"/>
      <w:marLeft w:val="0"/>
      <w:marRight w:val="0"/>
      <w:marTop w:val="0"/>
      <w:marBottom w:val="0"/>
      <w:divBdr>
        <w:top w:val="none" w:sz="0" w:space="0" w:color="auto"/>
        <w:left w:val="none" w:sz="0" w:space="0" w:color="auto"/>
        <w:bottom w:val="none" w:sz="0" w:space="0" w:color="auto"/>
        <w:right w:val="none" w:sz="0" w:space="0" w:color="auto"/>
      </w:divBdr>
    </w:div>
    <w:div w:id="1085036985">
      <w:bodyDiv w:val="1"/>
      <w:marLeft w:val="0"/>
      <w:marRight w:val="0"/>
      <w:marTop w:val="0"/>
      <w:marBottom w:val="0"/>
      <w:divBdr>
        <w:top w:val="none" w:sz="0" w:space="0" w:color="auto"/>
        <w:left w:val="none" w:sz="0" w:space="0" w:color="auto"/>
        <w:bottom w:val="none" w:sz="0" w:space="0" w:color="auto"/>
        <w:right w:val="none" w:sz="0" w:space="0" w:color="auto"/>
      </w:divBdr>
    </w:div>
    <w:div w:id="1153327651">
      <w:bodyDiv w:val="1"/>
      <w:marLeft w:val="0"/>
      <w:marRight w:val="0"/>
      <w:marTop w:val="0"/>
      <w:marBottom w:val="0"/>
      <w:divBdr>
        <w:top w:val="none" w:sz="0" w:space="0" w:color="auto"/>
        <w:left w:val="none" w:sz="0" w:space="0" w:color="auto"/>
        <w:bottom w:val="none" w:sz="0" w:space="0" w:color="auto"/>
        <w:right w:val="none" w:sz="0" w:space="0" w:color="auto"/>
      </w:divBdr>
    </w:div>
    <w:div w:id="1345547548">
      <w:bodyDiv w:val="1"/>
      <w:marLeft w:val="0"/>
      <w:marRight w:val="0"/>
      <w:marTop w:val="0"/>
      <w:marBottom w:val="0"/>
      <w:divBdr>
        <w:top w:val="none" w:sz="0" w:space="0" w:color="auto"/>
        <w:left w:val="none" w:sz="0" w:space="0" w:color="auto"/>
        <w:bottom w:val="none" w:sz="0" w:space="0" w:color="auto"/>
        <w:right w:val="none" w:sz="0" w:space="0" w:color="auto"/>
      </w:divBdr>
    </w:div>
    <w:div w:id="1444231043">
      <w:bodyDiv w:val="1"/>
      <w:marLeft w:val="0"/>
      <w:marRight w:val="0"/>
      <w:marTop w:val="0"/>
      <w:marBottom w:val="0"/>
      <w:divBdr>
        <w:top w:val="none" w:sz="0" w:space="0" w:color="auto"/>
        <w:left w:val="none" w:sz="0" w:space="0" w:color="auto"/>
        <w:bottom w:val="none" w:sz="0" w:space="0" w:color="auto"/>
        <w:right w:val="none" w:sz="0" w:space="0" w:color="auto"/>
      </w:divBdr>
    </w:div>
    <w:div w:id="1498616141">
      <w:bodyDiv w:val="1"/>
      <w:marLeft w:val="0"/>
      <w:marRight w:val="0"/>
      <w:marTop w:val="0"/>
      <w:marBottom w:val="0"/>
      <w:divBdr>
        <w:top w:val="none" w:sz="0" w:space="0" w:color="auto"/>
        <w:left w:val="none" w:sz="0" w:space="0" w:color="auto"/>
        <w:bottom w:val="none" w:sz="0" w:space="0" w:color="auto"/>
        <w:right w:val="none" w:sz="0" w:space="0" w:color="auto"/>
      </w:divBdr>
    </w:div>
    <w:div w:id="1532842793">
      <w:bodyDiv w:val="1"/>
      <w:marLeft w:val="0"/>
      <w:marRight w:val="0"/>
      <w:marTop w:val="0"/>
      <w:marBottom w:val="0"/>
      <w:divBdr>
        <w:top w:val="none" w:sz="0" w:space="0" w:color="auto"/>
        <w:left w:val="none" w:sz="0" w:space="0" w:color="auto"/>
        <w:bottom w:val="none" w:sz="0" w:space="0" w:color="auto"/>
        <w:right w:val="none" w:sz="0" w:space="0" w:color="auto"/>
      </w:divBdr>
    </w:div>
    <w:div w:id="1542475653">
      <w:bodyDiv w:val="1"/>
      <w:marLeft w:val="0"/>
      <w:marRight w:val="0"/>
      <w:marTop w:val="0"/>
      <w:marBottom w:val="0"/>
      <w:divBdr>
        <w:top w:val="none" w:sz="0" w:space="0" w:color="auto"/>
        <w:left w:val="none" w:sz="0" w:space="0" w:color="auto"/>
        <w:bottom w:val="none" w:sz="0" w:space="0" w:color="auto"/>
        <w:right w:val="none" w:sz="0" w:space="0" w:color="auto"/>
      </w:divBdr>
    </w:div>
    <w:div w:id="1785922369">
      <w:bodyDiv w:val="1"/>
      <w:marLeft w:val="0"/>
      <w:marRight w:val="0"/>
      <w:marTop w:val="0"/>
      <w:marBottom w:val="0"/>
      <w:divBdr>
        <w:top w:val="none" w:sz="0" w:space="0" w:color="auto"/>
        <w:left w:val="none" w:sz="0" w:space="0" w:color="auto"/>
        <w:bottom w:val="none" w:sz="0" w:space="0" w:color="auto"/>
        <w:right w:val="none" w:sz="0" w:space="0" w:color="auto"/>
      </w:divBdr>
    </w:div>
    <w:div w:id="1819688378">
      <w:bodyDiv w:val="1"/>
      <w:marLeft w:val="0"/>
      <w:marRight w:val="0"/>
      <w:marTop w:val="0"/>
      <w:marBottom w:val="0"/>
      <w:divBdr>
        <w:top w:val="none" w:sz="0" w:space="0" w:color="auto"/>
        <w:left w:val="none" w:sz="0" w:space="0" w:color="auto"/>
        <w:bottom w:val="none" w:sz="0" w:space="0" w:color="auto"/>
        <w:right w:val="none" w:sz="0" w:space="0" w:color="auto"/>
      </w:divBdr>
    </w:div>
    <w:div w:id="1928810104">
      <w:bodyDiv w:val="1"/>
      <w:marLeft w:val="0"/>
      <w:marRight w:val="0"/>
      <w:marTop w:val="0"/>
      <w:marBottom w:val="0"/>
      <w:divBdr>
        <w:top w:val="none" w:sz="0" w:space="0" w:color="auto"/>
        <w:left w:val="none" w:sz="0" w:space="0" w:color="auto"/>
        <w:bottom w:val="none" w:sz="0" w:space="0" w:color="auto"/>
        <w:right w:val="none" w:sz="0" w:space="0" w:color="auto"/>
      </w:divBdr>
    </w:div>
    <w:div w:id="2062705984">
      <w:bodyDiv w:val="1"/>
      <w:marLeft w:val="0"/>
      <w:marRight w:val="0"/>
      <w:marTop w:val="0"/>
      <w:marBottom w:val="0"/>
      <w:divBdr>
        <w:top w:val="none" w:sz="0" w:space="0" w:color="auto"/>
        <w:left w:val="none" w:sz="0" w:space="0" w:color="auto"/>
        <w:bottom w:val="none" w:sz="0" w:space="0" w:color="auto"/>
        <w:right w:val="none" w:sz="0" w:space="0" w:color="auto"/>
      </w:divBdr>
    </w:div>
    <w:div w:id="208930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A716D-E5B0-4519-8F0C-2441FD0E3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53</Pages>
  <Words>12566</Words>
  <Characters>71628</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Ивановна</dc:creator>
  <cp:lastModifiedBy>Trunina_NI</cp:lastModifiedBy>
  <cp:revision>5</cp:revision>
  <cp:lastPrinted>2021-10-21T07:23:00Z</cp:lastPrinted>
  <dcterms:created xsi:type="dcterms:W3CDTF">2021-10-25T09:52:00Z</dcterms:created>
  <dcterms:modified xsi:type="dcterms:W3CDTF">2021-10-25T11:15:00Z</dcterms:modified>
</cp:coreProperties>
</file>