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86" w:rsidRPr="00C61534" w:rsidRDefault="00642567" w:rsidP="00676A86">
      <w:pPr>
        <w:tabs>
          <w:tab w:val="left" w:pos="709"/>
        </w:tabs>
        <w:jc w:val="center"/>
        <w:rPr>
          <w:sz w:val="26"/>
        </w:rPr>
      </w:pPr>
      <w:r>
        <w:rPr>
          <w:noProof/>
        </w:rPr>
        <w:drawing>
          <wp:anchor distT="0" distB="0" distL="114300" distR="114300" simplePos="0" relativeHeight="251658240" behindDoc="1" locked="0" layoutInCell="1" allowOverlap="1">
            <wp:simplePos x="0" y="0"/>
            <wp:positionH relativeFrom="column">
              <wp:posOffset>2649220</wp:posOffset>
            </wp:positionH>
            <wp:positionV relativeFrom="paragraph">
              <wp:posOffset>-348615</wp:posOffset>
            </wp:positionV>
            <wp:extent cx="594995" cy="7200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94995" cy="720090"/>
                    </a:xfrm>
                    <a:prstGeom prst="rect">
                      <a:avLst/>
                    </a:prstGeom>
                    <a:noFill/>
                    <a:ln w="9525">
                      <a:noFill/>
                      <a:miter lim="800000"/>
                      <a:headEnd/>
                      <a:tailEnd/>
                    </a:ln>
                  </pic:spPr>
                </pic:pic>
              </a:graphicData>
            </a:graphic>
          </wp:anchor>
        </w:drawing>
      </w:r>
    </w:p>
    <w:p w:rsidR="00676A86" w:rsidRPr="00C61534" w:rsidRDefault="00676A86" w:rsidP="00676A86">
      <w:pPr>
        <w:tabs>
          <w:tab w:val="left" w:pos="709"/>
        </w:tabs>
        <w:jc w:val="center"/>
        <w:rPr>
          <w:sz w:val="26"/>
        </w:rPr>
      </w:pPr>
    </w:p>
    <w:p w:rsidR="00676A86" w:rsidRPr="00C61534" w:rsidRDefault="00676A86" w:rsidP="00676A86">
      <w:pPr>
        <w:jc w:val="right"/>
        <w:rPr>
          <w:b/>
          <w:sz w:val="20"/>
          <w:szCs w:val="20"/>
        </w:rPr>
      </w:pPr>
    </w:p>
    <w:p w:rsidR="00676A86" w:rsidRPr="00C61534" w:rsidRDefault="00676A86" w:rsidP="00676A86">
      <w:pPr>
        <w:jc w:val="center"/>
        <w:rPr>
          <w:b/>
          <w:sz w:val="28"/>
          <w:szCs w:val="28"/>
        </w:rPr>
      </w:pPr>
      <w:r w:rsidRPr="00C61534">
        <w:rPr>
          <w:b/>
          <w:sz w:val="28"/>
          <w:szCs w:val="28"/>
        </w:rPr>
        <w:t>АДМИНИСТРАЦИЯ</w:t>
      </w:r>
    </w:p>
    <w:p w:rsidR="00676A86" w:rsidRPr="00C61534" w:rsidRDefault="00676A86" w:rsidP="00676A86">
      <w:pPr>
        <w:jc w:val="center"/>
        <w:rPr>
          <w:b/>
          <w:sz w:val="28"/>
          <w:szCs w:val="28"/>
        </w:rPr>
      </w:pPr>
      <w:r w:rsidRPr="00C61534">
        <w:rPr>
          <w:b/>
          <w:sz w:val="28"/>
          <w:szCs w:val="28"/>
        </w:rPr>
        <w:t>ГОРОДА ПОЛЯРНЫЕ ЗОРИ</w:t>
      </w:r>
    </w:p>
    <w:p w:rsidR="00676A86" w:rsidRPr="00C61534" w:rsidRDefault="00676A86" w:rsidP="00676A86">
      <w:pPr>
        <w:jc w:val="center"/>
        <w:rPr>
          <w:b/>
          <w:sz w:val="28"/>
          <w:szCs w:val="28"/>
        </w:rPr>
      </w:pPr>
      <w:r w:rsidRPr="00C61534">
        <w:rPr>
          <w:b/>
          <w:sz w:val="28"/>
          <w:szCs w:val="28"/>
        </w:rPr>
        <w:t>С ПОДВЕДОМСТВЕННОЙ ТЕРРИТОРИЕЙ</w:t>
      </w:r>
    </w:p>
    <w:p w:rsidR="00676A86" w:rsidRPr="00C61534" w:rsidRDefault="00676A86" w:rsidP="007B77C0">
      <w:pPr>
        <w:jc w:val="center"/>
        <w:rPr>
          <w:b/>
          <w:sz w:val="28"/>
          <w:szCs w:val="28"/>
        </w:rPr>
      </w:pPr>
    </w:p>
    <w:p w:rsidR="00676A86" w:rsidRPr="00C61534" w:rsidRDefault="00676A86" w:rsidP="007B77C0">
      <w:pPr>
        <w:jc w:val="center"/>
        <w:rPr>
          <w:b/>
          <w:sz w:val="28"/>
          <w:szCs w:val="28"/>
        </w:rPr>
      </w:pPr>
      <w:r w:rsidRPr="00C61534">
        <w:rPr>
          <w:b/>
          <w:sz w:val="28"/>
          <w:szCs w:val="28"/>
        </w:rPr>
        <w:t>ПОСТАНОВЛЕНИЕ</w:t>
      </w:r>
    </w:p>
    <w:p w:rsidR="00676A86" w:rsidRPr="00C61534" w:rsidRDefault="00676A86" w:rsidP="007B77C0"/>
    <w:p w:rsidR="00676A86" w:rsidRPr="00C61534" w:rsidRDefault="000A207F" w:rsidP="00F45AAF">
      <w:pPr>
        <w:jc w:val="both"/>
        <w:rPr>
          <w:sz w:val="26"/>
          <w:szCs w:val="26"/>
        </w:rPr>
      </w:pPr>
      <w:r>
        <w:rPr>
          <w:sz w:val="26"/>
          <w:szCs w:val="26"/>
        </w:rPr>
        <w:t>«</w:t>
      </w:r>
      <w:r w:rsidR="00D15150">
        <w:rPr>
          <w:sz w:val="26"/>
          <w:szCs w:val="26"/>
        </w:rPr>
        <w:t>_____</w:t>
      </w:r>
      <w:r>
        <w:rPr>
          <w:sz w:val="26"/>
          <w:szCs w:val="26"/>
        </w:rPr>
        <w:t xml:space="preserve">» </w:t>
      </w:r>
      <w:r w:rsidR="007B77C0">
        <w:rPr>
          <w:sz w:val="26"/>
          <w:szCs w:val="26"/>
        </w:rPr>
        <w:t>октября</w:t>
      </w:r>
      <w:r w:rsidR="00676A86" w:rsidRPr="00C61534">
        <w:rPr>
          <w:sz w:val="26"/>
          <w:szCs w:val="26"/>
        </w:rPr>
        <w:t xml:space="preserve"> 20</w:t>
      </w:r>
      <w:r w:rsidR="002E038B">
        <w:rPr>
          <w:sz w:val="26"/>
          <w:szCs w:val="26"/>
        </w:rPr>
        <w:t>2</w:t>
      </w:r>
      <w:r w:rsidR="00FE68A0">
        <w:rPr>
          <w:sz w:val="26"/>
          <w:szCs w:val="26"/>
        </w:rPr>
        <w:t>1</w:t>
      </w:r>
      <w:r w:rsidR="00676A86" w:rsidRPr="00C61534">
        <w:rPr>
          <w:sz w:val="26"/>
          <w:szCs w:val="26"/>
        </w:rPr>
        <w:t xml:space="preserve"> г.</w:t>
      </w:r>
      <w:r w:rsidR="00676A86" w:rsidRPr="00C61534">
        <w:rPr>
          <w:sz w:val="26"/>
          <w:szCs w:val="26"/>
        </w:rPr>
        <w:tab/>
      </w:r>
      <w:r w:rsidR="00676A86" w:rsidRPr="00C61534">
        <w:rPr>
          <w:sz w:val="26"/>
          <w:szCs w:val="26"/>
        </w:rPr>
        <w:tab/>
      </w:r>
      <w:r w:rsidR="00676A86" w:rsidRPr="00C61534">
        <w:rPr>
          <w:sz w:val="26"/>
          <w:szCs w:val="26"/>
        </w:rPr>
        <w:tab/>
      </w:r>
      <w:r w:rsidR="00676A86" w:rsidRPr="00C61534">
        <w:rPr>
          <w:sz w:val="26"/>
          <w:szCs w:val="26"/>
        </w:rPr>
        <w:tab/>
      </w:r>
      <w:r w:rsidR="00676A86" w:rsidRPr="00C61534">
        <w:rPr>
          <w:sz w:val="26"/>
          <w:szCs w:val="26"/>
        </w:rPr>
        <w:tab/>
      </w:r>
      <w:r w:rsidR="00676A86" w:rsidRPr="00C61534">
        <w:rPr>
          <w:sz w:val="26"/>
          <w:szCs w:val="26"/>
        </w:rPr>
        <w:tab/>
      </w:r>
      <w:r w:rsidR="007B77C0">
        <w:rPr>
          <w:sz w:val="26"/>
          <w:szCs w:val="26"/>
        </w:rPr>
        <w:tab/>
      </w:r>
      <w:r w:rsidR="008A1BB7">
        <w:rPr>
          <w:sz w:val="26"/>
          <w:szCs w:val="26"/>
        </w:rPr>
        <w:tab/>
      </w:r>
      <w:r w:rsidR="00676A86" w:rsidRPr="00C61534">
        <w:rPr>
          <w:sz w:val="26"/>
          <w:szCs w:val="26"/>
        </w:rPr>
        <w:t xml:space="preserve">№ </w:t>
      </w:r>
      <w:r w:rsidR="00D15150">
        <w:rPr>
          <w:sz w:val="26"/>
          <w:szCs w:val="26"/>
        </w:rPr>
        <w:t>_______</w:t>
      </w:r>
    </w:p>
    <w:p w:rsidR="00676A86" w:rsidRDefault="00676A86" w:rsidP="007B77C0">
      <w:pPr>
        <w:widowControl w:val="0"/>
        <w:autoSpaceDE w:val="0"/>
        <w:autoSpaceDN w:val="0"/>
        <w:adjustRightInd w:val="0"/>
        <w:rPr>
          <w:sz w:val="26"/>
          <w:szCs w:val="26"/>
        </w:rPr>
      </w:pPr>
    </w:p>
    <w:p w:rsidR="00F45AAF" w:rsidRPr="00C61534" w:rsidRDefault="00F45AAF" w:rsidP="007B77C0">
      <w:pPr>
        <w:widowControl w:val="0"/>
        <w:autoSpaceDE w:val="0"/>
        <w:autoSpaceDN w:val="0"/>
        <w:adjustRightInd w:val="0"/>
        <w:rPr>
          <w:sz w:val="26"/>
          <w:szCs w:val="26"/>
        </w:rPr>
      </w:pPr>
    </w:p>
    <w:p w:rsidR="007B77C0" w:rsidRDefault="007B77C0" w:rsidP="007B77C0">
      <w:pPr>
        <w:widowControl w:val="0"/>
        <w:autoSpaceDE w:val="0"/>
        <w:autoSpaceDN w:val="0"/>
        <w:adjustRightInd w:val="0"/>
        <w:jc w:val="center"/>
        <w:rPr>
          <w:b/>
          <w:sz w:val="26"/>
          <w:szCs w:val="26"/>
        </w:rPr>
      </w:pPr>
      <w:r w:rsidRPr="00815A2D">
        <w:rPr>
          <w:b/>
          <w:sz w:val="26"/>
          <w:szCs w:val="26"/>
        </w:rPr>
        <w:t xml:space="preserve">Об утверждении муниципальной </w:t>
      </w:r>
      <w:r>
        <w:rPr>
          <w:b/>
          <w:sz w:val="26"/>
          <w:szCs w:val="26"/>
        </w:rPr>
        <w:t>п</w:t>
      </w:r>
      <w:r w:rsidRPr="00815A2D">
        <w:rPr>
          <w:b/>
          <w:sz w:val="26"/>
          <w:szCs w:val="26"/>
        </w:rPr>
        <w:t>рограммы</w:t>
      </w:r>
    </w:p>
    <w:p w:rsidR="007B77C0" w:rsidRDefault="007B77C0" w:rsidP="007B77C0">
      <w:pPr>
        <w:widowControl w:val="0"/>
        <w:autoSpaceDE w:val="0"/>
        <w:autoSpaceDN w:val="0"/>
        <w:adjustRightInd w:val="0"/>
        <w:jc w:val="center"/>
        <w:rPr>
          <w:b/>
          <w:sz w:val="26"/>
          <w:szCs w:val="26"/>
        </w:rPr>
      </w:pPr>
      <w:r>
        <w:rPr>
          <w:b/>
          <w:sz w:val="26"/>
          <w:szCs w:val="26"/>
        </w:rPr>
        <w:t xml:space="preserve"> </w:t>
      </w:r>
      <w:r w:rsidRPr="00815A2D">
        <w:rPr>
          <w:b/>
          <w:sz w:val="26"/>
          <w:szCs w:val="26"/>
        </w:rPr>
        <w:t>«</w:t>
      </w:r>
      <w:r>
        <w:rPr>
          <w:b/>
          <w:sz w:val="26"/>
          <w:szCs w:val="26"/>
        </w:rPr>
        <w:t xml:space="preserve">Управление </w:t>
      </w:r>
      <w:proofErr w:type="gramStart"/>
      <w:r>
        <w:rPr>
          <w:b/>
          <w:sz w:val="26"/>
          <w:szCs w:val="26"/>
        </w:rPr>
        <w:t>муниципальными</w:t>
      </w:r>
      <w:proofErr w:type="gramEnd"/>
    </w:p>
    <w:p w:rsidR="007B77C0" w:rsidRDefault="007B77C0" w:rsidP="007B77C0">
      <w:pPr>
        <w:widowControl w:val="0"/>
        <w:autoSpaceDE w:val="0"/>
        <w:autoSpaceDN w:val="0"/>
        <w:adjustRightInd w:val="0"/>
        <w:jc w:val="center"/>
        <w:rPr>
          <w:b/>
          <w:sz w:val="26"/>
          <w:szCs w:val="26"/>
        </w:rPr>
      </w:pPr>
      <w:r>
        <w:rPr>
          <w:b/>
          <w:sz w:val="26"/>
          <w:szCs w:val="26"/>
        </w:rPr>
        <w:t>финансами города Полярные Зори</w:t>
      </w:r>
    </w:p>
    <w:p w:rsidR="007B77C0" w:rsidRDefault="007B77C0" w:rsidP="007B77C0">
      <w:pPr>
        <w:widowControl w:val="0"/>
        <w:autoSpaceDE w:val="0"/>
        <w:autoSpaceDN w:val="0"/>
        <w:adjustRightInd w:val="0"/>
        <w:jc w:val="center"/>
        <w:rPr>
          <w:b/>
          <w:sz w:val="26"/>
          <w:szCs w:val="26"/>
        </w:rPr>
      </w:pPr>
      <w:r>
        <w:rPr>
          <w:b/>
          <w:sz w:val="26"/>
          <w:szCs w:val="26"/>
        </w:rPr>
        <w:t>с подведомственной территорией</w:t>
      </w:r>
      <w:r w:rsidRPr="00815A2D">
        <w:rPr>
          <w:b/>
          <w:sz w:val="26"/>
          <w:szCs w:val="26"/>
        </w:rPr>
        <w:t>»</w:t>
      </w:r>
    </w:p>
    <w:p w:rsidR="007B77C0" w:rsidRDefault="007B77C0" w:rsidP="007B77C0">
      <w:pPr>
        <w:widowControl w:val="0"/>
        <w:tabs>
          <w:tab w:val="left" w:pos="1134"/>
        </w:tabs>
        <w:autoSpaceDE w:val="0"/>
        <w:autoSpaceDN w:val="0"/>
        <w:adjustRightInd w:val="0"/>
        <w:jc w:val="both"/>
        <w:rPr>
          <w:b/>
          <w:sz w:val="26"/>
          <w:szCs w:val="26"/>
        </w:rPr>
      </w:pPr>
    </w:p>
    <w:p w:rsidR="00F45AAF" w:rsidRDefault="00F45AAF" w:rsidP="007B77C0">
      <w:pPr>
        <w:widowControl w:val="0"/>
        <w:tabs>
          <w:tab w:val="left" w:pos="1134"/>
        </w:tabs>
        <w:autoSpaceDE w:val="0"/>
        <w:autoSpaceDN w:val="0"/>
        <w:adjustRightInd w:val="0"/>
        <w:jc w:val="both"/>
        <w:rPr>
          <w:b/>
          <w:sz w:val="26"/>
          <w:szCs w:val="26"/>
        </w:rPr>
      </w:pPr>
    </w:p>
    <w:p w:rsidR="007B77C0" w:rsidRPr="00135137" w:rsidRDefault="007B77C0" w:rsidP="007B77C0">
      <w:pPr>
        <w:widowControl w:val="0"/>
        <w:autoSpaceDE w:val="0"/>
        <w:autoSpaceDN w:val="0"/>
        <w:adjustRightInd w:val="0"/>
        <w:spacing w:line="360" w:lineRule="auto"/>
        <w:ind w:firstLine="709"/>
        <w:jc w:val="both"/>
        <w:rPr>
          <w:sz w:val="26"/>
          <w:szCs w:val="26"/>
        </w:rPr>
      </w:pPr>
      <w:r w:rsidRPr="00815A2D">
        <w:rPr>
          <w:sz w:val="26"/>
          <w:szCs w:val="26"/>
        </w:rPr>
        <w:t xml:space="preserve">1. Утвердить </w:t>
      </w:r>
      <w:r w:rsidRPr="00755D01">
        <w:rPr>
          <w:sz w:val="26"/>
          <w:szCs w:val="26"/>
        </w:rPr>
        <w:t>муниципальную программу «Управление муниципальными</w:t>
      </w:r>
      <w:r>
        <w:rPr>
          <w:sz w:val="26"/>
          <w:szCs w:val="26"/>
        </w:rPr>
        <w:t xml:space="preserve"> </w:t>
      </w:r>
      <w:r w:rsidRPr="003E46DC">
        <w:rPr>
          <w:sz w:val="26"/>
          <w:szCs w:val="26"/>
        </w:rPr>
        <w:t xml:space="preserve">финансами города Полярные Зори с подведомственной территорией» (далее – Программа) </w:t>
      </w:r>
      <w:r>
        <w:rPr>
          <w:sz w:val="26"/>
          <w:szCs w:val="26"/>
        </w:rPr>
        <w:t xml:space="preserve">согласно </w:t>
      </w:r>
      <w:r w:rsidRPr="00135137">
        <w:rPr>
          <w:sz w:val="26"/>
          <w:szCs w:val="26"/>
        </w:rPr>
        <w:t>Приложени</w:t>
      </w:r>
      <w:r>
        <w:rPr>
          <w:sz w:val="26"/>
          <w:szCs w:val="26"/>
        </w:rPr>
        <w:t>ю</w:t>
      </w:r>
      <w:r w:rsidRPr="00135137">
        <w:rPr>
          <w:sz w:val="26"/>
          <w:szCs w:val="26"/>
        </w:rPr>
        <w:t xml:space="preserve"> 1.</w:t>
      </w:r>
    </w:p>
    <w:p w:rsidR="007B77C0" w:rsidRPr="004400D8" w:rsidRDefault="007B77C0" w:rsidP="007B77C0">
      <w:pPr>
        <w:widowControl w:val="0"/>
        <w:autoSpaceDE w:val="0"/>
        <w:autoSpaceDN w:val="0"/>
        <w:adjustRightInd w:val="0"/>
        <w:spacing w:line="360" w:lineRule="auto"/>
        <w:ind w:firstLine="709"/>
        <w:jc w:val="both"/>
        <w:rPr>
          <w:sz w:val="26"/>
          <w:szCs w:val="26"/>
        </w:rPr>
      </w:pPr>
      <w:r w:rsidRPr="00135137">
        <w:rPr>
          <w:sz w:val="26"/>
          <w:szCs w:val="26"/>
        </w:rPr>
        <w:t>2. Определить ответственным исполнителем Программы финансовый отдел администрации города Полярные Зори с подведомственной территорией</w:t>
      </w:r>
      <w:r>
        <w:rPr>
          <w:sz w:val="26"/>
          <w:szCs w:val="26"/>
        </w:rPr>
        <w:t xml:space="preserve"> (Шпигарь</w:t>
      </w:r>
      <w:r w:rsidRPr="007B77C0">
        <w:rPr>
          <w:sz w:val="26"/>
          <w:szCs w:val="26"/>
        </w:rPr>
        <w:t xml:space="preserve"> </w:t>
      </w:r>
      <w:r>
        <w:rPr>
          <w:sz w:val="26"/>
          <w:szCs w:val="26"/>
        </w:rPr>
        <w:t>Н.С.).</w:t>
      </w:r>
    </w:p>
    <w:p w:rsidR="007B77C0" w:rsidRPr="006D74AA" w:rsidRDefault="007B77C0" w:rsidP="007B77C0">
      <w:pPr>
        <w:widowControl w:val="0"/>
        <w:tabs>
          <w:tab w:val="left" w:pos="993"/>
          <w:tab w:val="left" w:pos="1134"/>
          <w:tab w:val="left" w:pos="2410"/>
        </w:tabs>
        <w:autoSpaceDE w:val="0"/>
        <w:autoSpaceDN w:val="0"/>
        <w:adjustRightInd w:val="0"/>
        <w:spacing w:line="360" w:lineRule="auto"/>
        <w:ind w:firstLine="709"/>
        <w:jc w:val="both"/>
        <w:rPr>
          <w:sz w:val="26"/>
          <w:szCs w:val="26"/>
        </w:rPr>
      </w:pPr>
      <w:r w:rsidRPr="004400D8">
        <w:rPr>
          <w:sz w:val="26"/>
          <w:szCs w:val="26"/>
        </w:rPr>
        <w:t xml:space="preserve">3. Признать утратившим силу </w:t>
      </w:r>
      <w:r>
        <w:rPr>
          <w:sz w:val="26"/>
          <w:szCs w:val="26"/>
        </w:rPr>
        <w:t xml:space="preserve">с 01.01.2022 года </w:t>
      </w:r>
      <w:r w:rsidRPr="006D74AA">
        <w:rPr>
          <w:sz w:val="26"/>
          <w:szCs w:val="26"/>
        </w:rPr>
        <w:t>следующие постановления администрации города Полярные Зори с подведомственной территорией:</w:t>
      </w:r>
    </w:p>
    <w:p w:rsidR="007B77C0" w:rsidRPr="00A93D21" w:rsidRDefault="007B77C0" w:rsidP="007B77C0">
      <w:pPr>
        <w:pStyle w:val="HTML"/>
        <w:shd w:val="clear" w:color="auto" w:fill="FFFFFF"/>
        <w:spacing w:line="360" w:lineRule="auto"/>
        <w:ind w:left="0" w:firstLine="709"/>
        <w:jc w:val="both"/>
        <w:rPr>
          <w:rFonts w:ascii="Times New Roman" w:hAnsi="Times New Roman" w:cs="Times New Roman"/>
          <w:sz w:val="26"/>
          <w:szCs w:val="26"/>
        </w:rPr>
      </w:pPr>
      <w:r w:rsidRPr="004400D8">
        <w:rPr>
          <w:rFonts w:ascii="Times New Roman" w:hAnsi="Times New Roman" w:cs="Times New Roman"/>
          <w:sz w:val="26"/>
          <w:szCs w:val="26"/>
        </w:rPr>
        <w:t>- от 29.04.2015 № 500 «</w:t>
      </w:r>
      <w:r w:rsidRPr="004400D8">
        <w:rPr>
          <w:rFonts w:ascii="Times New Roman" w:hAnsi="Times New Roman" w:cs="Times New Roman"/>
          <w:color w:val="000000"/>
          <w:sz w:val="26"/>
          <w:szCs w:val="26"/>
        </w:rPr>
        <w:t xml:space="preserve">Об утверждении муниципальной программы </w:t>
      </w:r>
      <w:r>
        <w:rPr>
          <w:rFonts w:ascii="Times New Roman" w:hAnsi="Times New Roman" w:cs="Times New Roman"/>
          <w:color w:val="000000"/>
          <w:sz w:val="26"/>
          <w:szCs w:val="26"/>
        </w:rPr>
        <w:t>«</w:t>
      </w:r>
      <w:r w:rsidRPr="004400D8">
        <w:rPr>
          <w:rFonts w:ascii="Times New Roman" w:hAnsi="Times New Roman" w:cs="Times New Roman"/>
          <w:color w:val="000000"/>
          <w:sz w:val="26"/>
          <w:szCs w:val="26"/>
        </w:rPr>
        <w:t>Повышение эффективности</w:t>
      </w:r>
      <w:r w:rsidRPr="00A93D21">
        <w:rPr>
          <w:rFonts w:ascii="Times New Roman" w:hAnsi="Times New Roman" w:cs="Times New Roman"/>
          <w:color w:val="000000"/>
          <w:sz w:val="26"/>
          <w:szCs w:val="26"/>
        </w:rPr>
        <w:t xml:space="preserve"> </w:t>
      </w:r>
      <w:r w:rsidRPr="004400D8">
        <w:rPr>
          <w:rFonts w:ascii="Times New Roman" w:hAnsi="Times New Roman" w:cs="Times New Roman"/>
          <w:color w:val="000000"/>
          <w:sz w:val="26"/>
          <w:szCs w:val="26"/>
        </w:rPr>
        <w:t xml:space="preserve">бюджетных расходов </w:t>
      </w:r>
      <w:r w:rsidRPr="00A93D21">
        <w:rPr>
          <w:rFonts w:ascii="Times New Roman" w:hAnsi="Times New Roman" w:cs="Times New Roman"/>
          <w:color w:val="000000"/>
          <w:sz w:val="26"/>
          <w:szCs w:val="26"/>
        </w:rPr>
        <w:t xml:space="preserve">муниципального </w:t>
      </w:r>
      <w:r w:rsidRPr="004400D8">
        <w:rPr>
          <w:rFonts w:ascii="Times New Roman" w:hAnsi="Times New Roman" w:cs="Times New Roman"/>
          <w:color w:val="000000"/>
          <w:sz w:val="26"/>
          <w:szCs w:val="26"/>
        </w:rPr>
        <w:t>образования город Полярные Зори</w:t>
      </w:r>
      <w:r w:rsidRPr="00A93D21">
        <w:rPr>
          <w:rFonts w:ascii="Times New Roman" w:hAnsi="Times New Roman" w:cs="Times New Roman"/>
          <w:color w:val="000000"/>
          <w:sz w:val="26"/>
          <w:szCs w:val="26"/>
        </w:rPr>
        <w:t xml:space="preserve"> </w:t>
      </w:r>
      <w:r w:rsidRPr="004400D8">
        <w:rPr>
          <w:rFonts w:ascii="Times New Roman" w:hAnsi="Times New Roman" w:cs="Times New Roman"/>
          <w:color w:val="000000"/>
          <w:sz w:val="26"/>
          <w:szCs w:val="26"/>
        </w:rPr>
        <w:t>с подведомственной территорией</w:t>
      </w:r>
      <w:r w:rsidRPr="00A93D21">
        <w:rPr>
          <w:rFonts w:ascii="Times New Roman" w:hAnsi="Times New Roman" w:cs="Times New Roman"/>
          <w:color w:val="000000"/>
          <w:sz w:val="26"/>
          <w:szCs w:val="26"/>
        </w:rPr>
        <w:t xml:space="preserve">» </w:t>
      </w:r>
      <w:r w:rsidRPr="004400D8">
        <w:rPr>
          <w:rFonts w:ascii="Times New Roman" w:hAnsi="Times New Roman" w:cs="Times New Roman"/>
          <w:color w:val="000000"/>
          <w:sz w:val="26"/>
          <w:szCs w:val="26"/>
        </w:rPr>
        <w:t>в новой редакции</w:t>
      </w:r>
      <w:r>
        <w:rPr>
          <w:rFonts w:ascii="Times New Roman" w:hAnsi="Times New Roman" w:cs="Times New Roman"/>
          <w:sz w:val="26"/>
          <w:szCs w:val="26"/>
        </w:rPr>
        <w:t>»;</w:t>
      </w:r>
    </w:p>
    <w:p w:rsidR="007B77C0" w:rsidRDefault="007B77C0" w:rsidP="007B77C0">
      <w:pPr>
        <w:pStyle w:val="HTML"/>
        <w:shd w:val="clear" w:color="auto" w:fill="FFFFFF"/>
        <w:spacing w:line="360" w:lineRule="auto"/>
        <w:ind w:left="0" w:firstLine="709"/>
        <w:jc w:val="both"/>
        <w:rPr>
          <w:rFonts w:ascii="Times New Roman" w:hAnsi="Times New Roman" w:cs="Times New Roman"/>
          <w:sz w:val="26"/>
          <w:szCs w:val="26"/>
        </w:rPr>
      </w:pPr>
      <w:r w:rsidRPr="00A93D21">
        <w:rPr>
          <w:rFonts w:ascii="Times New Roman" w:hAnsi="Times New Roman" w:cs="Times New Roman"/>
          <w:sz w:val="26"/>
          <w:szCs w:val="26"/>
        </w:rPr>
        <w:t>- от 08.10.2015 № 1121 «</w:t>
      </w:r>
      <w:r w:rsidRPr="00A93D21">
        <w:rPr>
          <w:rFonts w:ascii="Times New Roman" w:hAnsi="Times New Roman" w:cs="Times New Roman"/>
          <w:color w:val="000000"/>
          <w:sz w:val="26"/>
          <w:szCs w:val="26"/>
        </w:rPr>
        <w:t>О внесении изменений в муниципальную Программу «Повышение эффективности бюджетных расходов муниципального образования город Полярные Зори с подведомственной территорией</w:t>
      </w:r>
      <w:r w:rsidRPr="00A93D21">
        <w:rPr>
          <w:rFonts w:ascii="Times New Roman" w:hAnsi="Times New Roman" w:cs="Times New Roman"/>
          <w:sz w:val="26"/>
          <w:szCs w:val="26"/>
        </w:rPr>
        <w:t>»;</w:t>
      </w:r>
    </w:p>
    <w:p w:rsidR="007B77C0" w:rsidRPr="00A93D21" w:rsidRDefault="007B77C0" w:rsidP="007B77C0">
      <w:pPr>
        <w:pStyle w:val="HTML"/>
        <w:shd w:val="clear" w:color="auto" w:fill="FFFFFF"/>
        <w:spacing w:line="360" w:lineRule="auto"/>
        <w:ind w:left="0" w:firstLine="709"/>
        <w:jc w:val="both"/>
        <w:rPr>
          <w:rFonts w:ascii="Times New Roman" w:hAnsi="Times New Roman" w:cs="Times New Roman"/>
          <w:sz w:val="26"/>
          <w:szCs w:val="26"/>
        </w:rPr>
      </w:pPr>
      <w:r w:rsidRPr="00A93D21">
        <w:rPr>
          <w:rFonts w:ascii="Times New Roman" w:hAnsi="Times New Roman" w:cs="Times New Roman"/>
          <w:sz w:val="26"/>
          <w:szCs w:val="26"/>
        </w:rPr>
        <w:t xml:space="preserve">- от </w:t>
      </w:r>
      <w:r>
        <w:rPr>
          <w:rFonts w:ascii="Times New Roman" w:hAnsi="Times New Roman" w:cs="Times New Roman"/>
          <w:sz w:val="26"/>
          <w:szCs w:val="26"/>
        </w:rPr>
        <w:t>30.</w:t>
      </w:r>
      <w:r w:rsidRPr="00A93D21">
        <w:rPr>
          <w:rFonts w:ascii="Times New Roman" w:hAnsi="Times New Roman" w:cs="Times New Roman"/>
          <w:sz w:val="26"/>
          <w:szCs w:val="26"/>
        </w:rPr>
        <w:t>1</w:t>
      </w:r>
      <w:r>
        <w:rPr>
          <w:rFonts w:ascii="Times New Roman" w:hAnsi="Times New Roman" w:cs="Times New Roman"/>
          <w:sz w:val="26"/>
          <w:szCs w:val="26"/>
        </w:rPr>
        <w:t>2.</w:t>
      </w:r>
      <w:r w:rsidRPr="00A93D21">
        <w:rPr>
          <w:rFonts w:ascii="Times New Roman" w:hAnsi="Times New Roman" w:cs="Times New Roman"/>
          <w:sz w:val="26"/>
          <w:szCs w:val="26"/>
        </w:rPr>
        <w:t xml:space="preserve">2015 № </w:t>
      </w:r>
      <w:r>
        <w:rPr>
          <w:rFonts w:ascii="Times New Roman" w:hAnsi="Times New Roman" w:cs="Times New Roman"/>
          <w:sz w:val="26"/>
          <w:szCs w:val="26"/>
        </w:rPr>
        <w:t>1508</w:t>
      </w:r>
      <w:r w:rsidRPr="00A93D21">
        <w:rPr>
          <w:rFonts w:ascii="Times New Roman" w:hAnsi="Times New Roman" w:cs="Times New Roman"/>
          <w:sz w:val="26"/>
          <w:szCs w:val="26"/>
        </w:rPr>
        <w:t xml:space="preserve"> «</w:t>
      </w:r>
      <w:r w:rsidRPr="00A93D21">
        <w:rPr>
          <w:rFonts w:ascii="Times New Roman" w:hAnsi="Times New Roman" w:cs="Times New Roman"/>
          <w:color w:val="000000"/>
          <w:sz w:val="26"/>
          <w:szCs w:val="26"/>
        </w:rPr>
        <w:t>О внесении изменений в муниципальную  Программу «Повышение эффективности бюджетных расходов муниципального образования город Полярные Зори с подведомственной территорией</w:t>
      </w:r>
      <w:r w:rsidRPr="00A93D21">
        <w:rPr>
          <w:rFonts w:ascii="Times New Roman" w:hAnsi="Times New Roman" w:cs="Times New Roman"/>
          <w:sz w:val="26"/>
          <w:szCs w:val="26"/>
        </w:rPr>
        <w:t>»;</w:t>
      </w:r>
    </w:p>
    <w:p w:rsidR="007B77C0" w:rsidRDefault="007B77C0" w:rsidP="007B77C0">
      <w:pPr>
        <w:pStyle w:val="HTML"/>
        <w:shd w:val="clear" w:color="auto" w:fill="FFFFFF"/>
        <w:spacing w:line="360" w:lineRule="auto"/>
        <w:ind w:left="0" w:firstLine="709"/>
        <w:jc w:val="both"/>
        <w:rPr>
          <w:rFonts w:ascii="Times New Roman" w:hAnsi="Times New Roman" w:cs="Times New Roman"/>
          <w:sz w:val="26"/>
          <w:szCs w:val="26"/>
        </w:rPr>
      </w:pPr>
      <w:r w:rsidRPr="00A93D21">
        <w:rPr>
          <w:rFonts w:ascii="Times New Roman" w:hAnsi="Times New Roman" w:cs="Times New Roman"/>
          <w:sz w:val="26"/>
          <w:szCs w:val="26"/>
        </w:rPr>
        <w:t xml:space="preserve">- от </w:t>
      </w:r>
      <w:r>
        <w:rPr>
          <w:rFonts w:ascii="Times New Roman" w:hAnsi="Times New Roman" w:cs="Times New Roman"/>
          <w:sz w:val="26"/>
          <w:szCs w:val="26"/>
        </w:rPr>
        <w:t>17</w:t>
      </w:r>
      <w:r w:rsidRPr="00A93D21">
        <w:rPr>
          <w:rFonts w:ascii="Times New Roman" w:hAnsi="Times New Roman" w:cs="Times New Roman"/>
          <w:sz w:val="26"/>
          <w:szCs w:val="26"/>
        </w:rPr>
        <w:t>.</w:t>
      </w:r>
      <w:r>
        <w:rPr>
          <w:rFonts w:ascii="Times New Roman" w:hAnsi="Times New Roman" w:cs="Times New Roman"/>
          <w:sz w:val="26"/>
          <w:szCs w:val="26"/>
        </w:rPr>
        <w:t>03</w:t>
      </w:r>
      <w:r w:rsidRPr="00A93D21">
        <w:rPr>
          <w:rFonts w:ascii="Times New Roman" w:hAnsi="Times New Roman" w:cs="Times New Roman"/>
          <w:sz w:val="26"/>
          <w:szCs w:val="26"/>
        </w:rPr>
        <w:t>.201</w:t>
      </w:r>
      <w:r>
        <w:rPr>
          <w:rFonts w:ascii="Times New Roman" w:hAnsi="Times New Roman" w:cs="Times New Roman"/>
          <w:sz w:val="26"/>
          <w:szCs w:val="26"/>
        </w:rPr>
        <w:t>6</w:t>
      </w:r>
      <w:r w:rsidRPr="00A93D21">
        <w:rPr>
          <w:rFonts w:ascii="Times New Roman" w:hAnsi="Times New Roman" w:cs="Times New Roman"/>
          <w:sz w:val="26"/>
          <w:szCs w:val="26"/>
        </w:rPr>
        <w:t xml:space="preserve"> № </w:t>
      </w:r>
      <w:r>
        <w:rPr>
          <w:rFonts w:ascii="Times New Roman" w:hAnsi="Times New Roman" w:cs="Times New Roman"/>
          <w:sz w:val="26"/>
          <w:szCs w:val="26"/>
        </w:rPr>
        <w:t>292</w:t>
      </w:r>
      <w:r w:rsidRPr="00A93D21">
        <w:rPr>
          <w:rFonts w:ascii="Times New Roman" w:hAnsi="Times New Roman" w:cs="Times New Roman"/>
          <w:sz w:val="26"/>
          <w:szCs w:val="26"/>
        </w:rPr>
        <w:t xml:space="preserve"> «</w:t>
      </w:r>
      <w:r w:rsidRPr="00A93D21">
        <w:rPr>
          <w:rFonts w:ascii="Times New Roman" w:hAnsi="Times New Roman" w:cs="Times New Roman"/>
          <w:color w:val="000000"/>
          <w:sz w:val="26"/>
          <w:szCs w:val="26"/>
        </w:rPr>
        <w:t>О внесении изменений в муниципальную  Программу «Повышение эффективности бюджетных расходов муниципального образования город Полярные Зори с подведомственной территорией</w:t>
      </w:r>
      <w:r w:rsidRPr="00A93D21">
        <w:rPr>
          <w:rFonts w:ascii="Times New Roman" w:hAnsi="Times New Roman" w:cs="Times New Roman"/>
          <w:sz w:val="26"/>
          <w:szCs w:val="26"/>
        </w:rPr>
        <w:t>»;</w:t>
      </w:r>
    </w:p>
    <w:p w:rsidR="007B77C0" w:rsidRDefault="007B77C0" w:rsidP="007B77C0">
      <w:pPr>
        <w:pStyle w:val="HTML"/>
        <w:shd w:val="clear" w:color="auto" w:fill="FFFFFF"/>
        <w:spacing w:line="360" w:lineRule="auto"/>
        <w:ind w:left="0" w:firstLine="709"/>
        <w:jc w:val="both"/>
        <w:rPr>
          <w:rFonts w:ascii="Times New Roman" w:hAnsi="Times New Roman" w:cs="Times New Roman"/>
          <w:sz w:val="26"/>
          <w:szCs w:val="26"/>
        </w:rPr>
      </w:pPr>
      <w:r w:rsidRPr="00A93D21">
        <w:rPr>
          <w:rFonts w:ascii="Times New Roman" w:hAnsi="Times New Roman" w:cs="Times New Roman"/>
          <w:sz w:val="26"/>
          <w:szCs w:val="26"/>
        </w:rPr>
        <w:lastRenderedPageBreak/>
        <w:t xml:space="preserve">- от </w:t>
      </w:r>
      <w:r>
        <w:rPr>
          <w:rFonts w:ascii="Times New Roman" w:hAnsi="Times New Roman" w:cs="Times New Roman"/>
          <w:sz w:val="26"/>
          <w:szCs w:val="26"/>
        </w:rPr>
        <w:t>21</w:t>
      </w:r>
      <w:r w:rsidRPr="00A93D21">
        <w:rPr>
          <w:rFonts w:ascii="Times New Roman" w:hAnsi="Times New Roman" w:cs="Times New Roman"/>
          <w:sz w:val="26"/>
          <w:szCs w:val="26"/>
        </w:rPr>
        <w:t>.</w:t>
      </w:r>
      <w:r>
        <w:rPr>
          <w:rFonts w:ascii="Times New Roman" w:hAnsi="Times New Roman" w:cs="Times New Roman"/>
          <w:sz w:val="26"/>
          <w:szCs w:val="26"/>
        </w:rPr>
        <w:t>11</w:t>
      </w:r>
      <w:r w:rsidRPr="00A93D21">
        <w:rPr>
          <w:rFonts w:ascii="Times New Roman" w:hAnsi="Times New Roman" w:cs="Times New Roman"/>
          <w:sz w:val="26"/>
          <w:szCs w:val="26"/>
        </w:rPr>
        <w:t>.201</w:t>
      </w:r>
      <w:r>
        <w:rPr>
          <w:rFonts w:ascii="Times New Roman" w:hAnsi="Times New Roman" w:cs="Times New Roman"/>
          <w:sz w:val="26"/>
          <w:szCs w:val="26"/>
        </w:rPr>
        <w:t>6</w:t>
      </w:r>
      <w:r w:rsidRPr="00A93D21">
        <w:rPr>
          <w:rFonts w:ascii="Times New Roman" w:hAnsi="Times New Roman" w:cs="Times New Roman"/>
          <w:sz w:val="26"/>
          <w:szCs w:val="26"/>
        </w:rPr>
        <w:t xml:space="preserve"> № </w:t>
      </w:r>
      <w:r>
        <w:rPr>
          <w:rFonts w:ascii="Times New Roman" w:hAnsi="Times New Roman" w:cs="Times New Roman"/>
          <w:sz w:val="26"/>
          <w:szCs w:val="26"/>
        </w:rPr>
        <w:t>1184</w:t>
      </w:r>
      <w:r w:rsidRPr="00A93D21">
        <w:rPr>
          <w:rFonts w:ascii="Times New Roman" w:hAnsi="Times New Roman" w:cs="Times New Roman"/>
          <w:sz w:val="26"/>
          <w:szCs w:val="26"/>
        </w:rPr>
        <w:t xml:space="preserve"> «</w:t>
      </w:r>
      <w:r w:rsidRPr="00A93D21">
        <w:rPr>
          <w:rFonts w:ascii="Times New Roman" w:hAnsi="Times New Roman" w:cs="Times New Roman"/>
          <w:color w:val="000000"/>
          <w:sz w:val="26"/>
          <w:szCs w:val="26"/>
        </w:rPr>
        <w:t>О внесении изменений в муниципальную  Программу «Повышение эффективности бюджетных расходов муниципального образования город Полярные Зори с подведомственной территорией</w:t>
      </w:r>
      <w:r w:rsidRPr="00A93D21">
        <w:rPr>
          <w:rFonts w:ascii="Times New Roman" w:hAnsi="Times New Roman" w:cs="Times New Roman"/>
          <w:sz w:val="26"/>
          <w:szCs w:val="26"/>
        </w:rPr>
        <w:t>»;</w:t>
      </w:r>
    </w:p>
    <w:p w:rsidR="007B77C0" w:rsidRDefault="007B77C0" w:rsidP="007B77C0">
      <w:pPr>
        <w:pStyle w:val="HTML"/>
        <w:shd w:val="clear" w:color="auto" w:fill="FFFFFF"/>
        <w:spacing w:line="360" w:lineRule="auto"/>
        <w:ind w:left="0" w:firstLine="709"/>
        <w:jc w:val="both"/>
        <w:rPr>
          <w:rFonts w:ascii="Times New Roman" w:hAnsi="Times New Roman" w:cs="Times New Roman"/>
          <w:sz w:val="26"/>
          <w:szCs w:val="26"/>
        </w:rPr>
      </w:pPr>
      <w:r w:rsidRPr="00A93D21">
        <w:rPr>
          <w:rFonts w:ascii="Times New Roman" w:hAnsi="Times New Roman" w:cs="Times New Roman"/>
          <w:sz w:val="26"/>
          <w:szCs w:val="26"/>
        </w:rPr>
        <w:t xml:space="preserve">- от </w:t>
      </w:r>
      <w:r>
        <w:rPr>
          <w:rFonts w:ascii="Times New Roman" w:hAnsi="Times New Roman" w:cs="Times New Roman"/>
          <w:sz w:val="26"/>
          <w:szCs w:val="26"/>
        </w:rPr>
        <w:t>27</w:t>
      </w:r>
      <w:r w:rsidRPr="00A93D21">
        <w:rPr>
          <w:rFonts w:ascii="Times New Roman" w:hAnsi="Times New Roman" w:cs="Times New Roman"/>
          <w:sz w:val="26"/>
          <w:szCs w:val="26"/>
        </w:rPr>
        <w:t>.</w:t>
      </w:r>
      <w:r>
        <w:rPr>
          <w:rFonts w:ascii="Times New Roman" w:hAnsi="Times New Roman" w:cs="Times New Roman"/>
          <w:sz w:val="26"/>
          <w:szCs w:val="26"/>
        </w:rPr>
        <w:t>12</w:t>
      </w:r>
      <w:r w:rsidRPr="00A93D21">
        <w:rPr>
          <w:rFonts w:ascii="Times New Roman" w:hAnsi="Times New Roman" w:cs="Times New Roman"/>
          <w:sz w:val="26"/>
          <w:szCs w:val="26"/>
        </w:rPr>
        <w:t>.201</w:t>
      </w:r>
      <w:r>
        <w:rPr>
          <w:rFonts w:ascii="Times New Roman" w:hAnsi="Times New Roman" w:cs="Times New Roman"/>
          <w:sz w:val="26"/>
          <w:szCs w:val="26"/>
        </w:rPr>
        <w:t>8</w:t>
      </w:r>
      <w:r w:rsidRPr="00A93D21">
        <w:rPr>
          <w:rFonts w:ascii="Times New Roman" w:hAnsi="Times New Roman" w:cs="Times New Roman"/>
          <w:sz w:val="26"/>
          <w:szCs w:val="26"/>
        </w:rPr>
        <w:t xml:space="preserve"> № </w:t>
      </w:r>
      <w:r>
        <w:rPr>
          <w:rFonts w:ascii="Times New Roman" w:hAnsi="Times New Roman" w:cs="Times New Roman"/>
          <w:sz w:val="26"/>
          <w:szCs w:val="26"/>
        </w:rPr>
        <w:t>1582</w:t>
      </w:r>
      <w:r w:rsidRPr="00A93D21">
        <w:rPr>
          <w:rFonts w:ascii="Times New Roman" w:hAnsi="Times New Roman" w:cs="Times New Roman"/>
          <w:sz w:val="26"/>
          <w:szCs w:val="26"/>
        </w:rPr>
        <w:t xml:space="preserve"> «</w:t>
      </w:r>
      <w:r w:rsidRPr="00A93D21">
        <w:rPr>
          <w:rFonts w:ascii="Times New Roman" w:hAnsi="Times New Roman" w:cs="Times New Roman"/>
          <w:color w:val="000000"/>
          <w:sz w:val="26"/>
          <w:szCs w:val="26"/>
        </w:rPr>
        <w:t>О внесении изменений в муниципальную  Программу «Повышение эффективности бюджетных расходов муниципального образования город Полярные Зори с подведомственной территорией</w:t>
      </w:r>
      <w:r w:rsidRPr="00A93D21">
        <w:rPr>
          <w:rFonts w:ascii="Times New Roman" w:hAnsi="Times New Roman" w:cs="Times New Roman"/>
          <w:sz w:val="26"/>
          <w:szCs w:val="26"/>
        </w:rPr>
        <w:t>»;</w:t>
      </w:r>
    </w:p>
    <w:p w:rsidR="007B77C0" w:rsidRDefault="007B77C0" w:rsidP="007B77C0">
      <w:pPr>
        <w:pStyle w:val="HTML"/>
        <w:shd w:val="clear" w:color="auto" w:fill="FFFFFF"/>
        <w:spacing w:line="360" w:lineRule="auto"/>
        <w:ind w:left="0" w:firstLine="709"/>
        <w:jc w:val="both"/>
        <w:rPr>
          <w:rFonts w:ascii="Times New Roman" w:hAnsi="Times New Roman" w:cs="Times New Roman"/>
          <w:sz w:val="26"/>
          <w:szCs w:val="26"/>
        </w:rPr>
      </w:pPr>
      <w:r w:rsidRPr="00A93D21">
        <w:rPr>
          <w:rFonts w:ascii="Times New Roman" w:hAnsi="Times New Roman" w:cs="Times New Roman"/>
          <w:sz w:val="26"/>
          <w:szCs w:val="26"/>
        </w:rPr>
        <w:t xml:space="preserve">- от </w:t>
      </w:r>
      <w:r>
        <w:rPr>
          <w:rFonts w:ascii="Times New Roman" w:hAnsi="Times New Roman" w:cs="Times New Roman"/>
          <w:sz w:val="26"/>
          <w:szCs w:val="26"/>
        </w:rPr>
        <w:t>30</w:t>
      </w:r>
      <w:r w:rsidRPr="00A93D21">
        <w:rPr>
          <w:rFonts w:ascii="Times New Roman" w:hAnsi="Times New Roman" w:cs="Times New Roman"/>
          <w:sz w:val="26"/>
          <w:szCs w:val="26"/>
        </w:rPr>
        <w:t>.</w:t>
      </w:r>
      <w:r>
        <w:rPr>
          <w:rFonts w:ascii="Times New Roman" w:hAnsi="Times New Roman" w:cs="Times New Roman"/>
          <w:sz w:val="26"/>
          <w:szCs w:val="26"/>
        </w:rPr>
        <w:t>07</w:t>
      </w:r>
      <w:r w:rsidRPr="00A93D21">
        <w:rPr>
          <w:rFonts w:ascii="Times New Roman" w:hAnsi="Times New Roman" w:cs="Times New Roman"/>
          <w:sz w:val="26"/>
          <w:szCs w:val="26"/>
        </w:rPr>
        <w:t>.201</w:t>
      </w:r>
      <w:r>
        <w:rPr>
          <w:rFonts w:ascii="Times New Roman" w:hAnsi="Times New Roman" w:cs="Times New Roman"/>
          <w:sz w:val="26"/>
          <w:szCs w:val="26"/>
        </w:rPr>
        <w:t>9</w:t>
      </w:r>
      <w:r w:rsidRPr="00A93D21">
        <w:rPr>
          <w:rFonts w:ascii="Times New Roman" w:hAnsi="Times New Roman" w:cs="Times New Roman"/>
          <w:sz w:val="26"/>
          <w:szCs w:val="26"/>
        </w:rPr>
        <w:t xml:space="preserve"> № </w:t>
      </w:r>
      <w:r>
        <w:rPr>
          <w:rFonts w:ascii="Times New Roman" w:hAnsi="Times New Roman" w:cs="Times New Roman"/>
          <w:sz w:val="26"/>
          <w:szCs w:val="26"/>
        </w:rPr>
        <w:t>977</w:t>
      </w:r>
      <w:r w:rsidRPr="00A93D21">
        <w:rPr>
          <w:rFonts w:ascii="Times New Roman" w:hAnsi="Times New Roman" w:cs="Times New Roman"/>
          <w:sz w:val="26"/>
          <w:szCs w:val="26"/>
        </w:rPr>
        <w:t xml:space="preserve"> «</w:t>
      </w:r>
      <w:r w:rsidRPr="00A93D21">
        <w:rPr>
          <w:rFonts w:ascii="Times New Roman" w:hAnsi="Times New Roman" w:cs="Times New Roman"/>
          <w:color w:val="000000"/>
          <w:sz w:val="26"/>
          <w:szCs w:val="26"/>
        </w:rPr>
        <w:t>О внесении изменений в муниципальную  Программу «Повышение эффективности бюджетных расходов муниципального образования город Полярные Зори с подведомственной территорией</w:t>
      </w:r>
      <w:r w:rsidRPr="00A93D21">
        <w:rPr>
          <w:rFonts w:ascii="Times New Roman" w:hAnsi="Times New Roman" w:cs="Times New Roman"/>
          <w:sz w:val="26"/>
          <w:szCs w:val="26"/>
        </w:rPr>
        <w:t>»;</w:t>
      </w:r>
    </w:p>
    <w:p w:rsidR="007B77C0" w:rsidRDefault="007B77C0" w:rsidP="007B77C0">
      <w:pPr>
        <w:pStyle w:val="HTML"/>
        <w:shd w:val="clear" w:color="auto" w:fill="FFFFFF"/>
        <w:spacing w:line="360" w:lineRule="auto"/>
        <w:ind w:left="0" w:firstLine="709"/>
        <w:jc w:val="both"/>
        <w:rPr>
          <w:rFonts w:ascii="Times New Roman" w:hAnsi="Times New Roman" w:cs="Times New Roman"/>
          <w:sz w:val="26"/>
          <w:szCs w:val="26"/>
        </w:rPr>
      </w:pPr>
      <w:r w:rsidRPr="00A93D21">
        <w:rPr>
          <w:rFonts w:ascii="Times New Roman" w:hAnsi="Times New Roman" w:cs="Times New Roman"/>
          <w:sz w:val="26"/>
          <w:szCs w:val="26"/>
        </w:rPr>
        <w:t xml:space="preserve">- от </w:t>
      </w:r>
      <w:r>
        <w:rPr>
          <w:rFonts w:ascii="Times New Roman" w:hAnsi="Times New Roman" w:cs="Times New Roman"/>
          <w:sz w:val="26"/>
          <w:szCs w:val="26"/>
        </w:rPr>
        <w:t>30</w:t>
      </w:r>
      <w:r w:rsidRPr="00A93D21">
        <w:rPr>
          <w:rFonts w:ascii="Times New Roman" w:hAnsi="Times New Roman" w:cs="Times New Roman"/>
          <w:sz w:val="26"/>
          <w:szCs w:val="26"/>
        </w:rPr>
        <w:t>.</w:t>
      </w:r>
      <w:r>
        <w:rPr>
          <w:rFonts w:ascii="Times New Roman" w:hAnsi="Times New Roman" w:cs="Times New Roman"/>
          <w:sz w:val="26"/>
          <w:szCs w:val="26"/>
        </w:rPr>
        <w:t>12</w:t>
      </w:r>
      <w:r w:rsidRPr="00A93D21">
        <w:rPr>
          <w:rFonts w:ascii="Times New Roman" w:hAnsi="Times New Roman" w:cs="Times New Roman"/>
          <w:sz w:val="26"/>
          <w:szCs w:val="26"/>
        </w:rPr>
        <w:t>.201</w:t>
      </w:r>
      <w:r>
        <w:rPr>
          <w:rFonts w:ascii="Times New Roman" w:hAnsi="Times New Roman" w:cs="Times New Roman"/>
          <w:sz w:val="26"/>
          <w:szCs w:val="26"/>
        </w:rPr>
        <w:t>9</w:t>
      </w:r>
      <w:r w:rsidRPr="00A93D21">
        <w:rPr>
          <w:rFonts w:ascii="Times New Roman" w:hAnsi="Times New Roman" w:cs="Times New Roman"/>
          <w:sz w:val="26"/>
          <w:szCs w:val="26"/>
        </w:rPr>
        <w:t xml:space="preserve"> № </w:t>
      </w:r>
      <w:r>
        <w:rPr>
          <w:rFonts w:ascii="Times New Roman" w:hAnsi="Times New Roman" w:cs="Times New Roman"/>
          <w:sz w:val="26"/>
          <w:szCs w:val="26"/>
        </w:rPr>
        <w:t>1539</w:t>
      </w:r>
      <w:r w:rsidRPr="00A93D21">
        <w:rPr>
          <w:rFonts w:ascii="Times New Roman" w:hAnsi="Times New Roman" w:cs="Times New Roman"/>
          <w:sz w:val="26"/>
          <w:szCs w:val="26"/>
        </w:rPr>
        <w:t xml:space="preserve"> «</w:t>
      </w:r>
      <w:r w:rsidRPr="00A93D21">
        <w:rPr>
          <w:rFonts w:ascii="Times New Roman" w:hAnsi="Times New Roman" w:cs="Times New Roman"/>
          <w:color w:val="000000"/>
          <w:sz w:val="26"/>
          <w:szCs w:val="26"/>
        </w:rPr>
        <w:t>О внесении изменений в муниципальную  Программу «Повышение эффективности бюджетных расходов муниципального образования город Полярные Зори с подведомственной территорией</w:t>
      </w:r>
      <w:r w:rsidRPr="00A93D21">
        <w:rPr>
          <w:rFonts w:ascii="Times New Roman" w:hAnsi="Times New Roman" w:cs="Times New Roman"/>
          <w:sz w:val="26"/>
          <w:szCs w:val="26"/>
        </w:rPr>
        <w:t>»;</w:t>
      </w:r>
    </w:p>
    <w:p w:rsidR="007B77C0" w:rsidRDefault="007B77C0" w:rsidP="007B77C0">
      <w:pPr>
        <w:pStyle w:val="HTML"/>
        <w:shd w:val="clear" w:color="auto" w:fill="FFFFFF"/>
        <w:spacing w:line="360" w:lineRule="auto"/>
        <w:ind w:left="0" w:firstLine="709"/>
        <w:jc w:val="both"/>
        <w:rPr>
          <w:rFonts w:ascii="Times New Roman" w:hAnsi="Times New Roman" w:cs="Times New Roman"/>
          <w:sz w:val="26"/>
          <w:szCs w:val="26"/>
        </w:rPr>
      </w:pPr>
      <w:r w:rsidRPr="00A93D21">
        <w:rPr>
          <w:rFonts w:ascii="Times New Roman" w:hAnsi="Times New Roman" w:cs="Times New Roman"/>
          <w:sz w:val="26"/>
          <w:szCs w:val="26"/>
        </w:rPr>
        <w:t xml:space="preserve">- от </w:t>
      </w:r>
      <w:r>
        <w:rPr>
          <w:rFonts w:ascii="Times New Roman" w:hAnsi="Times New Roman" w:cs="Times New Roman"/>
          <w:sz w:val="26"/>
          <w:szCs w:val="26"/>
        </w:rPr>
        <w:t>29</w:t>
      </w:r>
      <w:r w:rsidRPr="00A93D21">
        <w:rPr>
          <w:rFonts w:ascii="Times New Roman" w:hAnsi="Times New Roman" w:cs="Times New Roman"/>
          <w:sz w:val="26"/>
          <w:szCs w:val="26"/>
        </w:rPr>
        <w:t>.</w:t>
      </w:r>
      <w:r>
        <w:rPr>
          <w:rFonts w:ascii="Times New Roman" w:hAnsi="Times New Roman" w:cs="Times New Roman"/>
          <w:sz w:val="26"/>
          <w:szCs w:val="26"/>
        </w:rPr>
        <w:t>12</w:t>
      </w:r>
      <w:r w:rsidRPr="00A93D21">
        <w:rPr>
          <w:rFonts w:ascii="Times New Roman" w:hAnsi="Times New Roman" w:cs="Times New Roman"/>
          <w:sz w:val="26"/>
          <w:szCs w:val="26"/>
        </w:rPr>
        <w:t>.20</w:t>
      </w:r>
      <w:r>
        <w:rPr>
          <w:rFonts w:ascii="Times New Roman" w:hAnsi="Times New Roman" w:cs="Times New Roman"/>
          <w:sz w:val="26"/>
          <w:szCs w:val="26"/>
        </w:rPr>
        <w:t>20</w:t>
      </w:r>
      <w:r w:rsidRPr="00A93D21">
        <w:rPr>
          <w:rFonts w:ascii="Times New Roman" w:hAnsi="Times New Roman" w:cs="Times New Roman"/>
          <w:sz w:val="26"/>
          <w:szCs w:val="26"/>
        </w:rPr>
        <w:t xml:space="preserve"> № </w:t>
      </w:r>
      <w:r>
        <w:rPr>
          <w:rFonts w:ascii="Times New Roman" w:hAnsi="Times New Roman" w:cs="Times New Roman"/>
          <w:sz w:val="26"/>
          <w:szCs w:val="26"/>
        </w:rPr>
        <w:t>946</w:t>
      </w:r>
      <w:r w:rsidRPr="00A93D21">
        <w:rPr>
          <w:rFonts w:ascii="Times New Roman" w:hAnsi="Times New Roman" w:cs="Times New Roman"/>
          <w:sz w:val="26"/>
          <w:szCs w:val="26"/>
        </w:rPr>
        <w:t xml:space="preserve"> «</w:t>
      </w:r>
      <w:r w:rsidRPr="00A93D21">
        <w:rPr>
          <w:rFonts w:ascii="Times New Roman" w:hAnsi="Times New Roman" w:cs="Times New Roman"/>
          <w:color w:val="000000"/>
          <w:sz w:val="26"/>
          <w:szCs w:val="26"/>
        </w:rPr>
        <w:t>О внесении изменений в муниципальную Программу «Повышение эффективности бюджетных расходов муниципального образования город Полярные Зори с подведомственной территорией</w:t>
      </w:r>
      <w:r>
        <w:rPr>
          <w:rFonts w:ascii="Times New Roman" w:hAnsi="Times New Roman" w:cs="Times New Roman"/>
          <w:sz w:val="26"/>
          <w:szCs w:val="26"/>
        </w:rPr>
        <w:t>».</w:t>
      </w:r>
    </w:p>
    <w:p w:rsidR="007B77C0" w:rsidRDefault="007B77C0" w:rsidP="007B77C0">
      <w:pPr>
        <w:widowControl w:val="0"/>
        <w:tabs>
          <w:tab w:val="left" w:pos="993"/>
          <w:tab w:val="left" w:pos="1134"/>
          <w:tab w:val="left" w:pos="2410"/>
        </w:tabs>
        <w:autoSpaceDE w:val="0"/>
        <w:autoSpaceDN w:val="0"/>
        <w:adjustRightInd w:val="0"/>
        <w:spacing w:line="360" w:lineRule="auto"/>
        <w:ind w:firstLine="709"/>
        <w:jc w:val="both"/>
        <w:rPr>
          <w:sz w:val="26"/>
          <w:szCs w:val="26"/>
        </w:rPr>
      </w:pPr>
      <w:r>
        <w:rPr>
          <w:sz w:val="26"/>
          <w:szCs w:val="26"/>
        </w:rPr>
        <w:t xml:space="preserve">4. </w:t>
      </w:r>
      <w:proofErr w:type="gramStart"/>
      <w:r w:rsidRPr="00815A2D">
        <w:rPr>
          <w:sz w:val="26"/>
          <w:szCs w:val="26"/>
        </w:rPr>
        <w:t>Контроль за</w:t>
      </w:r>
      <w:proofErr w:type="gramEnd"/>
      <w:r w:rsidRPr="00815A2D">
        <w:rPr>
          <w:sz w:val="26"/>
          <w:szCs w:val="26"/>
        </w:rPr>
        <w:t xml:space="preserve"> исполнением настоящего постановления </w:t>
      </w:r>
      <w:r>
        <w:rPr>
          <w:sz w:val="26"/>
          <w:szCs w:val="26"/>
        </w:rPr>
        <w:t>оставляю за собой</w:t>
      </w:r>
      <w:r w:rsidRPr="00C55931">
        <w:rPr>
          <w:color w:val="FF0000"/>
          <w:sz w:val="26"/>
          <w:szCs w:val="26"/>
        </w:rPr>
        <w:t>.</w:t>
      </w:r>
    </w:p>
    <w:p w:rsidR="007B77C0" w:rsidRDefault="007B77C0" w:rsidP="007B77C0">
      <w:pPr>
        <w:widowControl w:val="0"/>
        <w:tabs>
          <w:tab w:val="left" w:pos="993"/>
          <w:tab w:val="left" w:pos="1134"/>
          <w:tab w:val="left" w:pos="2410"/>
        </w:tabs>
        <w:autoSpaceDE w:val="0"/>
        <w:autoSpaceDN w:val="0"/>
        <w:adjustRightInd w:val="0"/>
        <w:spacing w:line="360" w:lineRule="auto"/>
        <w:ind w:firstLine="709"/>
        <w:jc w:val="both"/>
        <w:rPr>
          <w:sz w:val="26"/>
          <w:szCs w:val="26"/>
        </w:rPr>
      </w:pPr>
      <w:r>
        <w:rPr>
          <w:sz w:val="26"/>
          <w:szCs w:val="26"/>
        </w:rPr>
        <w:t xml:space="preserve">5. </w:t>
      </w:r>
      <w:r w:rsidRPr="00815A2D">
        <w:rPr>
          <w:sz w:val="26"/>
          <w:szCs w:val="26"/>
        </w:rPr>
        <w:t xml:space="preserve">Настоящее постановление вступает в силу </w:t>
      </w:r>
      <w:r w:rsidR="00B920D6">
        <w:rPr>
          <w:sz w:val="26"/>
          <w:szCs w:val="26"/>
        </w:rPr>
        <w:t>со дня официального опубликования.</w:t>
      </w:r>
    </w:p>
    <w:p w:rsidR="00F45AAF" w:rsidRDefault="00F45AAF" w:rsidP="00F45AAF">
      <w:pPr>
        <w:widowControl w:val="0"/>
        <w:tabs>
          <w:tab w:val="left" w:pos="993"/>
          <w:tab w:val="left" w:pos="1134"/>
          <w:tab w:val="left" w:pos="2410"/>
        </w:tabs>
        <w:autoSpaceDE w:val="0"/>
        <w:autoSpaceDN w:val="0"/>
        <w:adjustRightInd w:val="0"/>
        <w:jc w:val="both"/>
        <w:rPr>
          <w:sz w:val="26"/>
          <w:szCs w:val="26"/>
        </w:rPr>
      </w:pPr>
    </w:p>
    <w:p w:rsidR="00F45AAF" w:rsidRDefault="00F45AAF" w:rsidP="00F45AAF">
      <w:pPr>
        <w:widowControl w:val="0"/>
        <w:tabs>
          <w:tab w:val="left" w:pos="993"/>
          <w:tab w:val="left" w:pos="1134"/>
          <w:tab w:val="left" w:pos="2410"/>
        </w:tabs>
        <w:autoSpaceDE w:val="0"/>
        <w:autoSpaceDN w:val="0"/>
        <w:adjustRightInd w:val="0"/>
        <w:jc w:val="both"/>
        <w:rPr>
          <w:sz w:val="26"/>
          <w:szCs w:val="26"/>
        </w:rPr>
      </w:pPr>
    </w:p>
    <w:p w:rsidR="007B77C0" w:rsidRDefault="007B77C0" w:rsidP="00F45AAF">
      <w:pPr>
        <w:widowControl w:val="0"/>
        <w:tabs>
          <w:tab w:val="left" w:pos="993"/>
          <w:tab w:val="left" w:pos="1134"/>
        </w:tabs>
        <w:autoSpaceDE w:val="0"/>
        <w:autoSpaceDN w:val="0"/>
        <w:adjustRightInd w:val="0"/>
        <w:jc w:val="both"/>
        <w:rPr>
          <w:sz w:val="26"/>
          <w:szCs w:val="26"/>
        </w:rPr>
      </w:pPr>
    </w:p>
    <w:p w:rsidR="00F45AAF" w:rsidRDefault="007B77C0" w:rsidP="00F45AAF">
      <w:pPr>
        <w:pStyle w:val="a3"/>
        <w:tabs>
          <w:tab w:val="left" w:pos="0"/>
        </w:tabs>
        <w:spacing w:line="240" w:lineRule="auto"/>
      </w:pPr>
      <w:r>
        <w:t xml:space="preserve">Глава города </w:t>
      </w:r>
      <w:r w:rsidRPr="00EB12C7">
        <w:t>По</w:t>
      </w:r>
      <w:r>
        <w:t>л</w:t>
      </w:r>
      <w:r w:rsidRPr="00EB12C7">
        <w:t>ярные Зори</w:t>
      </w:r>
    </w:p>
    <w:p w:rsidR="007B77C0" w:rsidRPr="00755D01" w:rsidRDefault="00F45AAF" w:rsidP="00F45AAF">
      <w:pPr>
        <w:pStyle w:val="a3"/>
        <w:tabs>
          <w:tab w:val="left" w:pos="0"/>
        </w:tabs>
        <w:spacing w:line="240" w:lineRule="auto"/>
      </w:pPr>
      <w:r>
        <w:t>с подведомственной территорией</w:t>
      </w:r>
      <w:r w:rsidR="007B77C0" w:rsidRPr="00EB12C7">
        <w:t xml:space="preserve">          </w:t>
      </w:r>
      <w:r w:rsidR="007B77C0">
        <w:t xml:space="preserve">            </w:t>
      </w:r>
      <w:r w:rsidR="007B77C0" w:rsidRPr="00EB12C7">
        <w:t xml:space="preserve">                                        </w:t>
      </w:r>
      <w:r w:rsidR="007B77C0">
        <w:t xml:space="preserve">М.О. </w:t>
      </w:r>
      <w:proofErr w:type="gramStart"/>
      <w:r w:rsidR="007B77C0">
        <w:t>Пухов</w:t>
      </w:r>
      <w:proofErr w:type="gramEnd"/>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36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7B77C0" w:rsidRDefault="007B77C0" w:rsidP="007B77C0">
      <w:pPr>
        <w:pStyle w:val="21"/>
        <w:tabs>
          <w:tab w:val="left" w:pos="900"/>
        </w:tabs>
        <w:spacing w:line="240" w:lineRule="auto"/>
        <w:ind w:left="0"/>
      </w:pPr>
    </w:p>
    <w:p w:rsidR="00F45AAF" w:rsidRDefault="00F45AAF" w:rsidP="007B77C0">
      <w:pPr>
        <w:pStyle w:val="21"/>
        <w:tabs>
          <w:tab w:val="left" w:pos="900"/>
        </w:tabs>
        <w:spacing w:line="240" w:lineRule="auto"/>
        <w:ind w:left="0"/>
      </w:pPr>
    </w:p>
    <w:p w:rsidR="00F45AAF" w:rsidRDefault="00F45AAF" w:rsidP="007B77C0">
      <w:pPr>
        <w:pStyle w:val="21"/>
        <w:tabs>
          <w:tab w:val="left" w:pos="900"/>
        </w:tabs>
        <w:spacing w:line="240" w:lineRule="auto"/>
        <w:ind w:left="0"/>
      </w:pPr>
    </w:p>
    <w:p w:rsidR="00F45AAF" w:rsidRDefault="00F45AAF" w:rsidP="007B77C0">
      <w:pPr>
        <w:pStyle w:val="21"/>
        <w:tabs>
          <w:tab w:val="left" w:pos="900"/>
        </w:tabs>
        <w:spacing w:line="240" w:lineRule="auto"/>
        <w:ind w:left="0"/>
      </w:pPr>
    </w:p>
    <w:p w:rsidR="00F45AAF" w:rsidRDefault="00F45AAF" w:rsidP="007B77C0">
      <w:pPr>
        <w:pStyle w:val="21"/>
        <w:tabs>
          <w:tab w:val="left" w:pos="900"/>
        </w:tabs>
        <w:spacing w:line="240" w:lineRule="auto"/>
        <w:ind w:left="0"/>
      </w:pPr>
    </w:p>
    <w:p w:rsidR="00F45AAF" w:rsidRDefault="00F45AAF" w:rsidP="007B77C0">
      <w:pPr>
        <w:pStyle w:val="21"/>
        <w:tabs>
          <w:tab w:val="left" w:pos="900"/>
        </w:tabs>
        <w:spacing w:line="240" w:lineRule="auto"/>
        <w:ind w:left="0"/>
      </w:pPr>
    </w:p>
    <w:p w:rsidR="007B77C0" w:rsidRPr="006A0973" w:rsidRDefault="007B77C0" w:rsidP="007B77C0">
      <w:pPr>
        <w:pStyle w:val="21"/>
        <w:tabs>
          <w:tab w:val="left" w:pos="900"/>
        </w:tabs>
        <w:spacing w:after="0" w:line="240" w:lineRule="auto"/>
        <w:ind w:left="0"/>
        <w:rPr>
          <w:rFonts w:ascii="Times New Roman" w:hAnsi="Times New Roman"/>
          <w:sz w:val="24"/>
          <w:szCs w:val="24"/>
        </w:rPr>
      </w:pPr>
    </w:p>
    <w:p w:rsidR="007B77C0" w:rsidRPr="006A0973" w:rsidRDefault="007B77C0" w:rsidP="007B77C0">
      <w:pPr>
        <w:widowControl w:val="0"/>
        <w:autoSpaceDE w:val="0"/>
        <w:autoSpaceDN w:val="0"/>
        <w:adjustRightInd w:val="0"/>
        <w:jc w:val="both"/>
      </w:pPr>
      <w:r w:rsidRPr="006A0973">
        <w:t>Визы согласования:</w:t>
      </w:r>
    </w:p>
    <w:tbl>
      <w:tblPr>
        <w:tblW w:w="0" w:type="auto"/>
        <w:tblLayout w:type="fixed"/>
        <w:tblLook w:val="0000"/>
      </w:tblPr>
      <w:tblGrid>
        <w:gridCol w:w="2093"/>
        <w:gridCol w:w="1984"/>
        <w:gridCol w:w="1985"/>
        <w:gridCol w:w="2835"/>
      </w:tblGrid>
      <w:tr w:rsidR="007B77C0" w:rsidRPr="006A0973" w:rsidTr="00F45AAF">
        <w:trPr>
          <w:trHeight w:val="605"/>
        </w:trPr>
        <w:tc>
          <w:tcPr>
            <w:tcW w:w="2093" w:type="dxa"/>
            <w:shd w:val="clear" w:color="auto" w:fill="auto"/>
          </w:tcPr>
          <w:p w:rsidR="007B77C0" w:rsidRPr="006A0973" w:rsidRDefault="007B77C0" w:rsidP="00F45AAF">
            <w:pPr>
              <w:jc w:val="both"/>
            </w:pPr>
          </w:p>
        </w:tc>
        <w:tc>
          <w:tcPr>
            <w:tcW w:w="1984" w:type="dxa"/>
            <w:shd w:val="clear" w:color="auto" w:fill="auto"/>
          </w:tcPr>
          <w:p w:rsidR="007B77C0" w:rsidRPr="006A0973" w:rsidRDefault="007B77C0" w:rsidP="00F45AAF">
            <w:pPr>
              <w:jc w:val="center"/>
            </w:pPr>
          </w:p>
        </w:tc>
        <w:tc>
          <w:tcPr>
            <w:tcW w:w="1985" w:type="dxa"/>
            <w:shd w:val="clear" w:color="auto" w:fill="auto"/>
          </w:tcPr>
          <w:p w:rsidR="007B77C0" w:rsidRPr="006A0973" w:rsidRDefault="007B77C0" w:rsidP="00F45AAF">
            <w:pPr>
              <w:jc w:val="both"/>
            </w:pPr>
          </w:p>
        </w:tc>
        <w:tc>
          <w:tcPr>
            <w:tcW w:w="2835" w:type="dxa"/>
            <w:shd w:val="clear" w:color="auto" w:fill="auto"/>
          </w:tcPr>
          <w:p w:rsidR="007B77C0" w:rsidRPr="006A0973" w:rsidRDefault="007B77C0" w:rsidP="00F45AAF">
            <w:pPr>
              <w:jc w:val="both"/>
            </w:pPr>
          </w:p>
        </w:tc>
      </w:tr>
      <w:tr w:rsidR="007B77C0" w:rsidRPr="006A0973" w:rsidTr="00F45AAF">
        <w:trPr>
          <w:trHeight w:val="605"/>
        </w:trPr>
        <w:tc>
          <w:tcPr>
            <w:tcW w:w="2093" w:type="dxa"/>
            <w:shd w:val="clear" w:color="auto" w:fill="auto"/>
          </w:tcPr>
          <w:p w:rsidR="007B77C0" w:rsidRPr="006A0973" w:rsidRDefault="007B77C0" w:rsidP="00F45AAF">
            <w:pPr>
              <w:jc w:val="both"/>
            </w:pPr>
            <w:proofErr w:type="spellStart"/>
            <w:r w:rsidRPr="006A0973">
              <w:t>ОЭР</w:t>
            </w:r>
            <w:proofErr w:type="spellEnd"/>
            <w:r w:rsidRPr="006A0973">
              <w:t xml:space="preserve"> и </w:t>
            </w:r>
            <w:proofErr w:type="spellStart"/>
            <w:proofErr w:type="gramStart"/>
            <w:r w:rsidRPr="006A0973">
              <w:t>ПР</w:t>
            </w:r>
            <w:proofErr w:type="spellEnd"/>
            <w:proofErr w:type="gramEnd"/>
          </w:p>
        </w:tc>
        <w:tc>
          <w:tcPr>
            <w:tcW w:w="1984" w:type="dxa"/>
            <w:shd w:val="clear" w:color="auto" w:fill="auto"/>
          </w:tcPr>
          <w:p w:rsidR="007B77C0" w:rsidRPr="006A0973" w:rsidRDefault="007B77C0" w:rsidP="00F45AAF">
            <w:pPr>
              <w:jc w:val="center"/>
            </w:pPr>
            <w:r w:rsidRPr="006A0973">
              <w:t>____________</w:t>
            </w:r>
          </w:p>
          <w:p w:rsidR="007B77C0" w:rsidRPr="006A0973" w:rsidRDefault="007B77C0" w:rsidP="00F45AAF">
            <w:pPr>
              <w:jc w:val="center"/>
            </w:pPr>
            <w:r w:rsidRPr="006A0973">
              <w:t>(подпись)</w:t>
            </w:r>
          </w:p>
        </w:tc>
        <w:tc>
          <w:tcPr>
            <w:tcW w:w="1985" w:type="dxa"/>
            <w:shd w:val="clear" w:color="auto" w:fill="auto"/>
          </w:tcPr>
          <w:p w:rsidR="007B77C0" w:rsidRPr="006A0973" w:rsidRDefault="007B77C0" w:rsidP="00F45AAF">
            <w:pPr>
              <w:jc w:val="both"/>
            </w:pPr>
          </w:p>
        </w:tc>
        <w:tc>
          <w:tcPr>
            <w:tcW w:w="2835" w:type="dxa"/>
            <w:shd w:val="clear" w:color="auto" w:fill="auto"/>
          </w:tcPr>
          <w:p w:rsidR="007B77C0" w:rsidRPr="006A0973" w:rsidRDefault="007B77C0" w:rsidP="00F45AAF">
            <w:pPr>
              <w:jc w:val="both"/>
            </w:pPr>
            <w:r w:rsidRPr="006A0973">
              <w:t>«____»</w:t>
            </w:r>
            <w:proofErr w:type="spellStart"/>
            <w:r w:rsidRPr="006A0973">
              <w:t>______20</w:t>
            </w:r>
            <w:r>
              <w:t>21</w:t>
            </w:r>
            <w:proofErr w:type="spellEnd"/>
            <w:r>
              <w:t xml:space="preserve"> </w:t>
            </w:r>
            <w:r w:rsidRPr="006A0973">
              <w:t>г.</w:t>
            </w:r>
          </w:p>
        </w:tc>
      </w:tr>
      <w:tr w:rsidR="007B77C0" w:rsidRPr="006A0973" w:rsidTr="00F45AAF">
        <w:trPr>
          <w:trHeight w:val="557"/>
        </w:trPr>
        <w:tc>
          <w:tcPr>
            <w:tcW w:w="2093" w:type="dxa"/>
            <w:shd w:val="clear" w:color="auto" w:fill="auto"/>
          </w:tcPr>
          <w:p w:rsidR="007B77C0" w:rsidRPr="006A0973" w:rsidRDefault="007B77C0" w:rsidP="00F45AAF">
            <w:pPr>
              <w:jc w:val="both"/>
            </w:pPr>
            <w:r w:rsidRPr="006A0973">
              <w:t xml:space="preserve">Правовой отдел </w:t>
            </w:r>
          </w:p>
        </w:tc>
        <w:tc>
          <w:tcPr>
            <w:tcW w:w="1984" w:type="dxa"/>
            <w:shd w:val="clear" w:color="auto" w:fill="auto"/>
          </w:tcPr>
          <w:p w:rsidR="007B77C0" w:rsidRPr="006A0973" w:rsidRDefault="007B77C0" w:rsidP="00F45AAF">
            <w:pPr>
              <w:jc w:val="center"/>
            </w:pPr>
            <w:r w:rsidRPr="006A0973">
              <w:t>____________</w:t>
            </w:r>
          </w:p>
          <w:p w:rsidR="007B77C0" w:rsidRPr="006A0973" w:rsidRDefault="007B77C0" w:rsidP="00F45AAF">
            <w:pPr>
              <w:jc w:val="center"/>
            </w:pPr>
            <w:r w:rsidRPr="006A0973">
              <w:t>(подпись)</w:t>
            </w:r>
          </w:p>
        </w:tc>
        <w:tc>
          <w:tcPr>
            <w:tcW w:w="1985" w:type="dxa"/>
            <w:shd w:val="clear" w:color="auto" w:fill="auto"/>
          </w:tcPr>
          <w:p w:rsidR="007B77C0" w:rsidRPr="006A0973" w:rsidRDefault="007B77C0" w:rsidP="00F45AAF">
            <w:pPr>
              <w:jc w:val="both"/>
            </w:pPr>
          </w:p>
        </w:tc>
        <w:tc>
          <w:tcPr>
            <w:tcW w:w="2835" w:type="dxa"/>
            <w:shd w:val="clear" w:color="auto" w:fill="auto"/>
          </w:tcPr>
          <w:p w:rsidR="007B77C0" w:rsidRPr="006A0973" w:rsidRDefault="007B77C0" w:rsidP="00F45AAF">
            <w:pPr>
              <w:jc w:val="both"/>
            </w:pPr>
            <w:r w:rsidRPr="006A0973">
              <w:t>«____»</w:t>
            </w:r>
            <w:proofErr w:type="spellStart"/>
            <w:r w:rsidRPr="006A0973">
              <w:t>______20</w:t>
            </w:r>
            <w:r>
              <w:t>21</w:t>
            </w:r>
            <w:proofErr w:type="spellEnd"/>
            <w:r>
              <w:t xml:space="preserve"> </w:t>
            </w:r>
            <w:r w:rsidRPr="006A0973">
              <w:t>г.</w:t>
            </w:r>
          </w:p>
        </w:tc>
      </w:tr>
    </w:tbl>
    <w:p w:rsidR="007B77C0" w:rsidRDefault="007B77C0" w:rsidP="007B77C0">
      <w:pPr>
        <w:widowControl w:val="0"/>
        <w:autoSpaceDE w:val="0"/>
        <w:autoSpaceDN w:val="0"/>
        <w:adjustRightInd w:val="0"/>
        <w:jc w:val="both"/>
      </w:pPr>
    </w:p>
    <w:p w:rsidR="007B77C0" w:rsidRPr="006A0973" w:rsidRDefault="007B77C0" w:rsidP="007B77C0">
      <w:pPr>
        <w:widowControl w:val="0"/>
        <w:autoSpaceDE w:val="0"/>
        <w:autoSpaceDN w:val="0"/>
        <w:adjustRightInd w:val="0"/>
        <w:jc w:val="both"/>
      </w:pPr>
      <w:r>
        <w:t>Шпигарь Н.С.</w:t>
      </w:r>
    </w:p>
    <w:p w:rsidR="007B77C0" w:rsidRDefault="007B77C0" w:rsidP="007B77C0">
      <w:pPr>
        <w:widowControl w:val="0"/>
        <w:autoSpaceDE w:val="0"/>
        <w:autoSpaceDN w:val="0"/>
        <w:adjustRightInd w:val="0"/>
        <w:jc w:val="both"/>
      </w:pPr>
    </w:p>
    <w:p w:rsidR="007B77C0" w:rsidRDefault="007B77C0" w:rsidP="007B77C0">
      <w:pPr>
        <w:widowControl w:val="0"/>
        <w:autoSpaceDE w:val="0"/>
        <w:autoSpaceDN w:val="0"/>
        <w:adjustRightInd w:val="0"/>
        <w:jc w:val="both"/>
      </w:pPr>
      <w:r w:rsidRPr="006A0973">
        <w:t>1-в дело, 1-</w:t>
      </w:r>
      <w:r>
        <w:t xml:space="preserve"> </w:t>
      </w:r>
      <w:proofErr w:type="spellStart"/>
      <w:r w:rsidRPr="006A0973">
        <w:t>ФО</w:t>
      </w:r>
      <w:proofErr w:type="spellEnd"/>
      <w:r w:rsidRPr="006A0973">
        <w:t xml:space="preserve">, 1- прокуратура, </w:t>
      </w:r>
      <w:r>
        <w:t xml:space="preserve">1- </w:t>
      </w:r>
      <w:proofErr w:type="spellStart"/>
      <w:r>
        <w:t>ОЭР</w:t>
      </w:r>
      <w:proofErr w:type="spellEnd"/>
      <w:r>
        <w:t xml:space="preserve"> и </w:t>
      </w:r>
      <w:proofErr w:type="spellStart"/>
      <w:proofErr w:type="gramStart"/>
      <w:r>
        <w:t>ПР</w:t>
      </w:r>
      <w:proofErr w:type="spellEnd"/>
      <w:proofErr w:type="gramEnd"/>
    </w:p>
    <w:tbl>
      <w:tblPr>
        <w:tblW w:w="0" w:type="auto"/>
        <w:tblInd w:w="4503" w:type="dxa"/>
        <w:tblLook w:val="04A0"/>
      </w:tblPr>
      <w:tblGrid>
        <w:gridCol w:w="4784"/>
      </w:tblGrid>
      <w:tr w:rsidR="007B77C0" w:rsidRPr="00D0407E" w:rsidTr="00F45AAF">
        <w:trPr>
          <w:trHeight w:val="1345"/>
        </w:trPr>
        <w:tc>
          <w:tcPr>
            <w:tcW w:w="4911" w:type="dxa"/>
          </w:tcPr>
          <w:p w:rsidR="00F45AAF" w:rsidRDefault="007B77C0" w:rsidP="00F45AAF">
            <w:pPr>
              <w:pStyle w:val="21"/>
              <w:tabs>
                <w:tab w:val="left" w:pos="900"/>
              </w:tabs>
              <w:spacing w:after="0" w:line="240" w:lineRule="auto"/>
              <w:ind w:left="0"/>
              <w:jc w:val="right"/>
              <w:rPr>
                <w:rFonts w:ascii="Times New Roman" w:hAnsi="Times New Roman"/>
                <w:sz w:val="24"/>
                <w:szCs w:val="24"/>
              </w:rPr>
            </w:pPr>
            <w:r>
              <w:lastRenderedPageBreak/>
              <w:br w:type="page"/>
            </w:r>
            <w:r w:rsidRPr="00D0407E">
              <w:rPr>
                <w:rFonts w:ascii="Times New Roman" w:hAnsi="Times New Roman"/>
                <w:sz w:val="24"/>
                <w:szCs w:val="24"/>
              </w:rPr>
              <w:t xml:space="preserve">Приложение </w:t>
            </w:r>
          </w:p>
          <w:p w:rsidR="00F45AAF" w:rsidRDefault="007B77C0" w:rsidP="00F45AAF">
            <w:pPr>
              <w:pStyle w:val="21"/>
              <w:tabs>
                <w:tab w:val="left" w:pos="900"/>
              </w:tabs>
              <w:spacing w:after="0" w:line="240" w:lineRule="auto"/>
              <w:ind w:left="0"/>
              <w:jc w:val="right"/>
              <w:rPr>
                <w:rFonts w:ascii="Times New Roman" w:hAnsi="Times New Roman"/>
                <w:sz w:val="24"/>
                <w:szCs w:val="24"/>
              </w:rPr>
            </w:pPr>
            <w:r w:rsidRPr="00D0407E">
              <w:rPr>
                <w:rFonts w:ascii="Times New Roman" w:hAnsi="Times New Roman"/>
                <w:sz w:val="24"/>
                <w:szCs w:val="24"/>
              </w:rPr>
              <w:t>к постановлению администрации</w:t>
            </w:r>
          </w:p>
          <w:p w:rsidR="007B77C0" w:rsidRPr="00D0407E" w:rsidRDefault="007B77C0" w:rsidP="00F45AAF">
            <w:pPr>
              <w:pStyle w:val="21"/>
              <w:tabs>
                <w:tab w:val="left" w:pos="900"/>
              </w:tabs>
              <w:spacing w:after="0" w:line="240" w:lineRule="auto"/>
              <w:ind w:left="0"/>
              <w:jc w:val="right"/>
              <w:rPr>
                <w:rFonts w:ascii="Times New Roman" w:hAnsi="Times New Roman"/>
                <w:sz w:val="24"/>
                <w:szCs w:val="24"/>
              </w:rPr>
            </w:pPr>
            <w:r w:rsidRPr="00D0407E">
              <w:rPr>
                <w:rFonts w:ascii="Times New Roman" w:hAnsi="Times New Roman"/>
                <w:sz w:val="24"/>
                <w:szCs w:val="24"/>
              </w:rPr>
              <w:t xml:space="preserve"> города Полярные Зори</w:t>
            </w:r>
          </w:p>
          <w:p w:rsidR="007B77C0" w:rsidRPr="00D0407E" w:rsidRDefault="007B77C0" w:rsidP="00F45AAF">
            <w:pPr>
              <w:pStyle w:val="21"/>
              <w:tabs>
                <w:tab w:val="left" w:pos="900"/>
              </w:tabs>
              <w:spacing w:after="0" w:line="240" w:lineRule="auto"/>
              <w:ind w:left="0"/>
              <w:jc w:val="right"/>
              <w:rPr>
                <w:rFonts w:ascii="Times New Roman" w:hAnsi="Times New Roman"/>
                <w:sz w:val="24"/>
                <w:szCs w:val="24"/>
              </w:rPr>
            </w:pPr>
            <w:r w:rsidRPr="00D0407E">
              <w:rPr>
                <w:rFonts w:ascii="Times New Roman" w:hAnsi="Times New Roman"/>
                <w:sz w:val="24"/>
                <w:szCs w:val="24"/>
              </w:rPr>
              <w:t xml:space="preserve">от «_____» </w:t>
            </w:r>
            <w:r>
              <w:rPr>
                <w:rFonts w:ascii="Times New Roman" w:hAnsi="Times New Roman"/>
                <w:sz w:val="24"/>
                <w:szCs w:val="24"/>
              </w:rPr>
              <w:t xml:space="preserve">октября </w:t>
            </w:r>
            <w:r w:rsidRPr="00D0407E">
              <w:rPr>
                <w:rFonts w:ascii="Times New Roman" w:hAnsi="Times New Roman"/>
                <w:sz w:val="24"/>
                <w:szCs w:val="24"/>
              </w:rPr>
              <w:t>2021 № _______</w:t>
            </w:r>
          </w:p>
          <w:p w:rsidR="007B77C0" w:rsidRPr="00D0407E" w:rsidRDefault="007B77C0" w:rsidP="00F45AAF">
            <w:pPr>
              <w:pStyle w:val="21"/>
              <w:tabs>
                <w:tab w:val="left" w:pos="900"/>
              </w:tabs>
              <w:spacing w:after="0" w:line="240" w:lineRule="auto"/>
              <w:ind w:left="0"/>
              <w:jc w:val="right"/>
              <w:rPr>
                <w:rFonts w:ascii="Times New Roman" w:hAnsi="Times New Roman"/>
                <w:color w:val="808080"/>
                <w:sz w:val="24"/>
                <w:szCs w:val="24"/>
              </w:rPr>
            </w:pPr>
          </w:p>
        </w:tc>
      </w:tr>
    </w:tbl>
    <w:p w:rsidR="007B77C0" w:rsidRPr="00D0407E" w:rsidRDefault="007B77C0" w:rsidP="007B77C0">
      <w:pPr>
        <w:pStyle w:val="21"/>
        <w:tabs>
          <w:tab w:val="left" w:pos="900"/>
        </w:tabs>
        <w:spacing w:after="0" w:line="240" w:lineRule="auto"/>
        <w:ind w:left="0"/>
        <w:jc w:val="center"/>
        <w:rPr>
          <w:rFonts w:ascii="Times New Roman" w:hAnsi="Times New Roman"/>
          <w:b/>
          <w:sz w:val="26"/>
          <w:szCs w:val="26"/>
        </w:rPr>
      </w:pPr>
      <w:r w:rsidRPr="00D0407E">
        <w:rPr>
          <w:rFonts w:ascii="Times New Roman" w:hAnsi="Times New Roman"/>
          <w:b/>
          <w:sz w:val="26"/>
          <w:szCs w:val="26"/>
        </w:rPr>
        <w:t>Паспорт муниципальной программы</w:t>
      </w:r>
    </w:p>
    <w:p w:rsidR="007B77C0" w:rsidRPr="00D0407E" w:rsidRDefault="007B77C0" w:rsidP="007B77C0">
      <w:pPr>
        <w:widowControl w:val="0"/>
        <w:autoSpaceDE w:val="0"/>
        <w:autoSpaceDN w:val="0"/>
        <w:adjustRightInd w:val="0"/>
        <w:jc w:val="center"/>
        <w:rPr>
          <w:b/>
          <w:sz w:val="26"/>
          <w:szCs w:val="26"/>
        </w:rPr>
      </w:pPr>
      <w:r w:rsidRPr="00D0407E">
        <w:rPr>
          <w:b/>
          <w:sz w:val="26"/>
          <w:szCs w:val="26"/>
        </w:rPr>
        <w:t xml:space="preserve">«Управление муниципальными финансами </w:t>
      </w:r>
    </w:p>
    <w:p w:rsidR="007B77C0" w:rsidRPr="00D0407E" w:rsidRDefault="007B77C0" w:rsidP="007B77C0">
      <w:pPr>
        <w:widowControl w:val="0"/>
        <w:autoSpaceDE w:val="0"/>
        <w:autoSpaceDN w:val="0"/>
        <w:adjustRightInd w:val="0"/>
        <w:jc w:val="center"/>
        <w:rPr>
          <w:b/>
          <w:sz w:val="26"/>
          <w:szCs w:val="26"/>
        </w:rPr>
      </w:pPr>
      <w:r w:rsidRPr="00D0407E">
        <w:rPr>
          <w:b/>
          <w:sz w:val="26"/>
          <w:szCs w:val="26"/>
        </w:rPr>
        <w:t>города Полярные Зори с подведомственной территорией»</w:t>
      </w:r>
      <w:r w:rsidRPr="00D0407E">
        <w:rPr>
          <w:b/>
          <w:sz w:val="26"/>
          <w:szCs w:val="26"/>
        </w:rPr>
        <w:tab/>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4"/>
        <w:gridCol w:w="6949"/>
      </w:tblGrid>
      <w:tr w:rsidR="007B77C0" w:rsidRPr="001757DD" w:rsidTr="00F45AAF">
        <w:tc>
          <w:tcPr>
            <w:tcW w:w="2527" w:type="dxa"/>
          </w:tcPr>
          <w:p w:rsidR="007B77C0" w:rsidRPr="00D0407E" w:rsidRDefault="007B77C0" w:rsidP="00F45AAF">
            <w:r w:rsidRPr="00D0407E">
              <w:t>Цель МП</w:t>
            </w:r>
          </w:p>
        </w:tc>
        <w:tc>
          <w:tcPr>
            <w:tcW w:w="7049" w:type="dxa"/>
          </w:tcPr>
          <w:p w:rsidR="007B77C0" w:rsidRPr="001757DD" w:rsidRDefault="007B77C0" w:rsidP="00F45AAF">
            <w:pPr>
              <w:jc w:val="both"/>
            </w:pPr>
            <w:r w:rsidRPr="00D0407E">
              <w:t>Обеспечение долгосрочной сбалансированности и устойчивости бюджетной системы муниципального образования город Полярные Зори с подведомственной территорией</w:t>
            </w:r>
            <w:r w:rsidRPr="001757DD">
              <w:t xml:space="preserve"> </w:t>
            </w:r>
          </w:p>
        </w:tc>
      </w:tr>
      <w:tr w:rsidR="007B77C0" w:rsidRPr="001757DD" w:rsidTr="00F45AAF">
        <w:tc>
          <w:tcPr>
            <w:tcW w:w="2527" w:type="dxa"/>
          </w:tcPr>
          <w:p w:rsidR="007B77C0" w:rsidRPr="00E42208" w:rsidRDefault="007B77C0" w:rsidP="00F45AAF">
            <w:pPr>
              <w:pStyle w:val="21"/>
              <w:tabs>
                <w:tab w:val="left" w:pos="900"/>
              </w:tabs>
              <w:spacing w:after="0" w:line="240" w:lineRule="auto"/>
              <w:ind w:left="0"/>
              <w:rPr>
                <w:rFonts w:ascii="Times New Roman" w:hAnsi="Times New Roman"/>
                <w:sz w:val="24"/>
                <w:szCs w:val="24"/>
                <w:highlight w:val="cyan"/>
              </w:rPr>
            </w:pPr>
            <w:r w:rsidRPr="00300FD2">
              <w:rPr>
                <w:rFonts w:ascii="Times New Roman" w:hAnsi="Times New Roman"/>
                <w:sz w:val="24"/>
                <w:szCs w:val="24"/>
              </w:rPr>
              <w:t>Задачи МП</w:t>
            </w:r>
          </w:p>
        </w:tc>
        <w:tc>
          <w:tcPr>
            <w:tcW w:w="7049" w:type="dxa"/>
          </w:tcPr>
          <w:p w:rsidR="007B77C0" w:rsidRPr="00BB57FA" w:rsidRDefault="007B77C0" w:rsidP="00F45AAF">
            <w:pPr>
              <w:pStyle w:val="21"/>
              <w:tabs>
                <w:tab w:val="left" w:pos="900"/>
              </w:tabs>
              <w:spacing w:after="0" w:line="240" w:lineRule="auto"/>
              <w:ind w:left="0"/>
              <w:jc w:val="both"/>
              <w:rPr>
                <w:rFonts w:ascii="Times New Roman" w:hAnsi="Times New Roman"/>
                <w:sz w:val="24"/>
                <w:szCs w:val="24"/>
              </w:rPr>
            </w:pPr>
            <w:r w:rsidRPr="00BB57FA">
              <w:rPr>
                <w:rFonts w:ascii="Times New Roman" w:hAnsi="Times New Roman"/>
                <w:sz w:val="24"/>
                <w:szCs w:val="24"/>
              </w:rPr>
              <w:t>1. Создание условий по обеспечению сбалансированности и устойчивости бюджета муниципального образования город Полярные Зори с подведомственной территорией.</w:t>
            </w:r>
          </w:p>
          <w:p w:rsidR="007B77C0" w:rsidRPr="00BB57FA" w:rsidRDefault="007B77C0" w:rsidP="00F45AAF">
            <w:pPr>
              <w:pStyle w:val="21"/>
              <w:tabs>
                <w:tab w:val="left" w:pos="709"/>
              </w:tabs>
              <w:spacing w:after="0" w:line="240" w:lineRule="auto"/>
              <w:ind w:left="0"/>
              <w:jc w:val="both"/>
              <w:rPr>
                <w:rFonts w:ascii="Times New Roman" w:hAnsi="Times New Roman"/>
                <w:sz w:val="24"/>
                <w:szCs w:val="24"/>
              </w:rPr>
            </w:pPr>
            <w:r w:rsidRPr="00BB57FA">
              <w:rPr>
                <w:rFonts w:ascii="Times New Roman" w:hAnsi="Times New Roman"/>
                <w:sz w:val="24"/>
                <w:szCs w:val="24"/>
              </w:rPr>
              <w:t>2. Повышение качества управления муниципальными финансами.</w:t>
            </w:r>
          </w:p>
          <w:p w:rsidR="007B77C0" w:rsidRPr="00BB57FA" w:rsidRDefault="007B77C0" w:rsidP="00F45AAF">
            <w:pPr>
              <w:pStyle w:val="21"/>
              <w:tabs>
                <w:tab w:val="left" w:pos="900"/>
              </w:tabs>
              <w:spacing w:after="0" w:line="240" w:lineRule="auto"/>
              <w:ind w:left="0"/>
              <w:jc w:val="both"/>
              <w:rPr>
                <w:rFonts w:ascii="Times New Roman" w:eastAsia="Times New Roman" w:hAnsi="Times New Roman"/>
                <w:sz w:val="24"/>
                <w:szCs w:val="24"/>
                <w:lang w:eastAsia="ru-RU"/>
              </w:rPr>
            </w:pPr>
            <w:r w:rsidRPr="00BB57FA">
              <w:rPr>
                <w:rFonts w:ascii="Times New Roman" w:eastAsia="Times New Roman" w:hAnsi="Times New Roman"/>
                <w:sz w:val="24"/>
                <w:szCs w:val="24"/>
                <w:lang w:eastAsia="ru-RU"/>
              </w:rPr>
              <w:t xml:space="preserve">3. </w:t>
            </w:r>
            <w:r w:rsidRPr="00BB57FA">
              <w:rPr>
                <w:rFonts w:ascii="Times New Roman" w:hAnsi="Times New Roman"/>
                <w:sz w:val="24"/>
                <w:szCs w:val="24"/>
              </w:rPr>
              <w:t>Эффективное управление муниципальным долгом.</w:t>
            </w:r>
          </w:p>
          <w:p w:rsidR="007B77C0" w:rsidRPr="00CE62B8" w:rsidRDefault="007B77C0" w:rsidP="00F45AAF">
            <w:pPr>
              <w:pStyle w:val="21"/>
              <w:tabs>
                <w:tab w:val="left" w:pos="900"/>
              </w:tabs>
              <w:spacing w:after="0" w:line="240" w:lineRule="auto"/>
              <w:ind w:left="0"/>
              <w:rPr>
                <w:rFonts w:ascii="Times New Roman" w:hAnsi="Times New Roman"/>
                <w:sz w:val="24"/>
                <w:szCs w:val="24"/>
              </w:rPr>
            </w:pPr>
            <w:r w:rsidRPr="00BB57FA">
              <w:rPr>
                <w:rFonts w:ascii="Times New Roman" w:eastAsia="Times New Roman" w:hAnsi="Times New Roman"/>
                <w:sz w:val="24"/>
                <w:szCs w:val="24"/>
                <w:lang w:eastAsia="ru-RU"/>
              </w:rPr>
              <w:t>4. Совершенствование системы финансового контроля.</w:t>
            </w:r>
            <w:r w:rsidRPr="00BB57FA">
              <w:rPr>
                <w:rFonts w:ascii="Times New Roman" w:eastAsia="Times New Roman" w:hAnsi="Times New Roman"/>
                <w:sz w:val="24"/>
                <w:szCs w:val="24"/>
                <w:lang w:eastAsia="ru-RU"/>
              </w:rPr>
              <w:br/>
              <w:t>5. Автоматизация бюджетного процесса, повышение открытости, прозрачности управления муниципальными финансами</w:t>
            </w:r>
            <w:r w:rsidRPr="00CE62B8">
              <w:rPr>
                <w:rFonts w:ascii="Times New Roman" w:eastAsia="Times New Roman" w:hAnsi="Times New Roman"/>
                <w:sz w:val="24"/>
                <w:szCs w:val="24"/>
                <w:lang w:eastAsia="ru-RU"/>
              </w:rPr>
              <w:t>.</w:t>
            </w:r>
          </w:p>
        </w:tc>
      </w:tr>
      <w:tr w:rsidR="007B77C0" w:rsidRPr="001757DD" w:rsidTr="00F45AAF">
        <w:trPr>
          <w:trHeight w:val="274"/>
        </w:trPr>
        <w:tc>
          <w:tcPr>
            <w:tcW w:w="2527" w:type="dxa"/>
          </w:tcPr>
          <w:p w:rsidR="007B77C0" w:rsidRPr="00D0407E" w:rsidRDefault="007B77C0" w:rsidP="00F45AAF">
            <w:pPr>
              <w:pStyle w:val="ConsPlusCell"/>
            </w:pPr>
            <w:r w:rsidRPr="00D0407E">
              <w:t>Целевые показатели МП</w:t>
            </w:r>
          </w:p>
        </w:tc>
        <w:tc>
          <w:tcPr>
            <w:tcW w:w="7049" w:type="dxa"/>
          </w:tcPr>
          <w:p w:rsidR="007B77C0" w:rsidRDefault="007B77C0" w:rsidP="007B77C0">
            <w:pPr>
              <w:pStyle w:val="af0"/>
              <w:numPr>
                <w:ilvl w:val="0"/>
                <w:numId w:val="1"/>
              </w:numPr>
              <w:tabs>
                <w:tab w:val="left" w:pos="59"/>
                <w:tab w:val="left" w:pos="201"/>
              </w:tabs>
              <w:ind w:left="59" w:hanging="59"/>
              <w:jc w:val="both"/>
            </w:pPr>
            <w:r w:rsidRPr="00F220FD">
              <w:t>Отношение дефицита бюджета муниципального образования город Полярные Зори с подведомственной территорией к доходам без учета безвозмездных поступлений</w:t>
            </w:r>
          </w:p>
          <w:p w:rsidR="007B77C0" w:rsidRPr="007C65EA" w:rsidRDefault="007B77C0" w:rsidP="007B77C0">
            <w:pPr>
              <w:pStyle w:val="af0"/>
              <w:numPr>
                <w:ilvl w:val="0"/>
                <w:numId w:val="1"/>
              </w:numPr>
              <w:tabs>
                <w:tab w:val="left" w:pos="59"/>
                <w:tab w:val="left" w:pos="201"/>
              </w:tabs>
              <w:ind w:left="59" w:hanging="59"/>
              <w:jc w:val="both"/>
            </w:pPr>
            <w:r w:rsidRPr="007C65EA">
              <w:t xml:space="preserve">Отсутствие просроченной кредиторской задолженности по расходам на оплату труда работников муниципальных учреждений при выполнении полномочий </w:t>
            </w:r>
            <w:proofErr w:type="spellStart"/>
            <w:r w:rsidRPr="007C65EA">
              <w:t>ОМСУ</w:t>
            </w:r>
            <w:proofErr w:type="spellEnd"/>
            <w:r w:rsidRPr="007C65EA">
              <w:t xml:space="preserve"> по вопросам местного значения</w:t>
            </w:r>
          </w:p>
          <w:p w:rsidR="007B77C0" w:rsidRPr="001B11B8" w:rsidRDefault="007B77C0" w:rsidP="007B77C0">
            <w:pPr>
              <w:pStyle w:val="ConsPlusCell"/>
              <w:numPr>
                <w:ilvl w:val="0"/>
                <w:numId w:val="1"/>
              </w:numPr>
              <w:tabs>
                <w:tab w:val="left" w:pos="59"/>
                <w:tab w:val="left" w:pos="201"/>
              </w:tabs>
              <w:ind w:left="0" w:firstLine="0"/>
              <w:jc w:val="both"/>
            </w:pPr>
            <w:r w:rsidRPr="00F220FD">
              <w:t xml:space="preserve">Среднее значение сводного рейтинга главных администраторов средств местного бюджета по итогам оценки качества финансового менеджмента </w:t>
            </w:r>
          </w:p>
          <w:p w:rsidR="007B77C0" w:rsidRPr="001B11B8" w:rsidRDefault="007B77C0" w:rsidP="007B77C0">
            <w:pPr>
              <w:pStyle w:val="ConsPlusCell"/>
              <w:numPr>
                <w:ilvl w:val="0"/>
                <w:numId w:val="1"/>
              </w:numPr>
              <w:tabs>
                <w:tab w:val="left" w:pos="59"/>
                <w:tab w:val="left" w:pos="201"/>
              </w:tabs>
              <w:ind w:left="0" w:firstLine="0"/>
              <w:jc w:val="both"/>
              <w:rPr>
                <w:sz w:val="22"/>
                <w:szCs w:val="22"/>
              </w:rPr>
            </w:pPr>
            <w:r w:rsidRPr="001B11B8">
              <w:rPr>
                <w:sz w:val="22"/>
                <w:szCs w:val="22"/>
              </w:rPr>
              <w:t>Доля просроченной кредиторской задолженности в расходах бюджета муниципального образования город Полярные Зори с подведомственной территорией</w:t>
            </w:r>
          </w:p>
          <w:p w:rsidR="007B77C0" w:rsidRPr="001B11B8" w:rsidRDefault="007B77C0" w:rsidP="007B77C0">
            <w:pPr>
              <w:pStyle w:val="ConsPlusCell"/>
              <w:numPr>
                <w:ilvl w:val="0"/>
                <w:numId w:val="1"/>
              </w:numPr>
              <w:tabs>
                <w:tab w:val="left" w:pos="0"/>
                <w:tab w:val="left" w:pos="59"/>
                <w:tab w:val="left" w:pos="201"/>
              </w:tabs>
              <w:ind w:left="0" w:firstLine="0"/>
              <w:jc w:val="both"/>
              <w:rPr>
                <w:sz w:val="22"/>
                <w:szCs w:val="22"/>
              </w:rPr>
            </w:pPr>
            <w:r w:rsidRPr="001B11B8">
              <w:rPr>
                <w:sz w:val="22"/>
                <w:szCs w:val="22"/>
              </w:rPr>
              <w:t xml:space="preserve">Отношение объема муниципального долга (за вычетом полученных бюджетных кредитов) муниципального образования по состоянию на 1 января года, следующего </w:t>
            </w:r>
            <w:proofErr w:type="gramStart"/>
            <w:r w:rsidRPr="001B11B8">
              <w:rPr>
                <w:sz w:val="22"/>
                <w:szCs w:val="22"/>
              </w:rPr>
              <w:t>за</w:t>
            </w:r>
            <w:proofErr w:type="gramEnd"/>
            <w:r w:rsidRPr="001B11B8">
              <w:rPr>
                <w:sz w:val="22"/>
                <w:szCs w:val="22"/>
              </w:rPr>
              <w:t xml:space="preserve"> отчетным, к общему годовому объему доходов бюджета в отчетном финансовом году (без учета объемов безвозмездных поступлений)</w:t>
            </w:r>
          </w:p>
          <w:p w:rsidR="007B77C0" w:rsidRPr="00F220FD" w:rsidRDefault="007B77C0" w:rsidP="007B77C0">
            <w:pPr>
              <w:pStyle w:val="ConsPlusCell"/>
              <w:numPr>
                <w:ilvl w:val="0"/>
                <w:numId w:val="1"/>
              </w:numPr>
              <w:tabs>
                <w:tab w:val="left" w:pos="0"/>
                <w:tab w:val="left" w:pos="59"/>
                <w:tab w:val="left" w:pos="201"/>
              </w:tabs>
              <w:ind w:left="0" w:firstLine="0"/>
              <w:jc w:val="both"/>
            </w:pPr>
            <w:r w:rsidRPr="00F220FD">
              <w:t>Эффективность осуществления контрольных мероприятий в финансово-бюджетной сфере, в сфере закупок товаров, услуг для обеспечения муниципальных нужд</w:t>
            </w:r>
          </w:p>
          <w:p w:rsidR="007B77C0" w:rsidRPr="001B11B8" w:rsidRDefault="007B77C0" w:rsidP="007B77C0">
            <w:pPr>
              <w:pStyle w:val="ConsPlusCell"/>
              <w:numPr>
                <w:ilvl w:val="0"/>
                <w:numId w:val="1"/>
              </w:numPr>
              <w:tabs>
                <w:tab w:val="left" w:pos="0"/>
                <w:tab w:val="left" w:pos="59"/>
                <w:tab w:val="left" w:pos="201"/>
              </w:tabs>
              <w:ind w:left="0" w:firstLine="0"/>
              <w:jc w:val="both"/>
              <w:rPr>
                <w:sz w:val="22"/>
                <w:szCs w:val="22"/>
              </w:rPr>
            </w:pPr>
            <w:r w:rsidRPr="001B11B8">
              <w:rPr>
                <w:sz w:val="22"/>
                <w:szCs w:val="22"/>
              </w:rPr>
              <w:t xml:space="preserve">Доля муниципальных учреждений муниципального образования город Полярные Зори с подведомственной территорией, информация о результатах, деятельности которых за отчетный год полностью размещена в сети Интернет на сайте </w:t>
            </w:r>
            <w:hyperlink r:id="rId9" w:history="1">
              <w:proofErr w:type="spellStart"/>
              <w:r w:rsidRPr="001B11B8">
                <w:rPr>
                  <w:rStyle w:val="af5"/>
                  <w:sz w:val="22"/>
                  <w:szCs w:val="22"/>
                </w:rPr>
                <w:t>www.bus.gov.ru</w:t>
              </w:r>
              <w:proofErr w:type="spellEnd"/>
            </w:hyperlink>
          </w:p>
          <w:p w:rsidR="007B77C0" w:rsidRPr="00F220FD" w:rsidRDefault="007B77C0" w:rsidP="007B77C0">
            <w:pPr>
              <w:pStyle w:val="ConsPlusCell"/>
              <w:numPr>
                <w:ilvl w:val="0"/>
                <w:numId w:val="1"/>
              </w:numPr>
              <w:tabs>
                <w:tab w:val="left" w:pos="0"/>
                <w:tab w:val="left" w:pos="59"/>
                <w:tab w:val="left" w:pos="201"/>
              </w:tabs>
              <w:ind w:left="0" w:firstLine="0"/>
              <w:jc w:val="both"/>
            </w:pPr>
            <w:r w:rsidRPr="008875E6">
              <w:rPr>
                <w:sz w:val="22"/>
                <w:szCs w:val="22"/>
              </w:rPr>
              <w:t>Степень достижения максимально возможного количества баллов, набранных в ходе проведения мониторинга и составления рейтинга образований Мурманской области по уровню открытости бюджетных</w:t>
            </w:r>
          </w:p>
        </w:tc>
      </w:tr>
      <w:tr w:rsidR="007B77C0" w:rsidRPr="001757DD" w:rsidTr="00F45AAF">
        <w:tc>
          <w:tcPr>
            <w:tcW w:w="2527" w:type="dxa"/>
          </w:tcPr>
          <w:p w:rsidR="007B77C0" w:rsidRPr="00D0407E" w:rsidRDefault="007B77C0" w:rsidP="00F45AAF">
            <w:pPr>
              <w:pStyle w:val="21"/>
              <w:tabs>
                <w:tab w:val="left" w:pos="900"/>
              </w:tabs>
              <w:spacing w:after="0" w:line="240" w:lineRule="auto"/>
              <w:ind w:left="0"/>
              <w:rPr>
                <w:rFonts w:ascii="Times New Roman" w:hAnsi="Times New Roman"/>
                <w:sz w:val="24"/>
                <w:szCs w:val="24"/>
              </w:rPr>
            </w:pPr>
            <w:r w:rsidRPr="00D0407E">
              <w:rPr>
                <w:rFonts w:ascii="Times New Roman" w:hAnsi="Times New Roman"/>
                <w:sz w:val="24"/>
                <w:szCs w:val="24"/>
              </w:rPr>
              <w:t>Разработчик МП</w:t>
            </w:r>
          </w:p>
        </w:tc>
        <w:tc>
          <w:tcPr>
            <w:tcW w:w="7049" w:type="dxa"/>
          </w:tcPr>
          <w:p w:rsidR="007B77C0" w:rsidRPr="00F220FD" w:rsidRDefault="007B77C0" w:rsidP="00F45AAF">
            <w:pPr>
              <w:pStyle w:val="21"/>
              <w:tabs>
                <w:tab w:val="left" w:pos="900"/>
              </w:tabs>
              <w:spacing w:after="0" w:line="240" w:lineRule="auto"/>
              <w:ind w:left="0"/>
              <w:jc w:val="both"/>
              <w:rPr>
                <w:rFonts w:ascii="Times New Roman" w:hAnsi="Times New Roman"/>
                <w:color w:val="FF0000"/>
                <w:sz w:val="24"/>
                <w:szCs w:val="24"/>
              </w:rPr>
            </w:pPr>
            <w:r w:rsidRPr="00F220FD">
              <w:rPr>
                <w:rFonts w:ascii="Times New Roman" w:hAnsi="Times New Roman"/>
                <w:sz w:val="24"/>
                <w:szCs w:val="24"/>
              </w:rPr>
              <w:t xml:space="preserve">Финансовый отдел администрации </w:t>
            </w:r>
            <w:proofErr w:type="gramStart"/>
            <w:r w:rsidRPr="00F220FD">
              <w:rPr>
                <w:rFonts w:ascii="Times New Roman" w:hAnsi="Times New Roman"/>
                <w:sz w:val="24"/>
                <w:szCs w:val="24"/>
              </w:rPr>
              <w:t>г</w:t>
            </w:r>
            <w:proofErr w:type="gramEnd"/>
            <w:r w:rsidRPr="00F220FD">
              <w:rPr>
                <w:rFonts w:ascii="Times New Roman" w:hAnsi="Times New Roman"/>
                <w:sz w:val="24"/>
                <w:szCs w:val="24"/>
              </w:rPr>
              <w:t>. Полярные Зори</w:t>
            </w:r>
          </w:p>
        </w:tc>
      </w:tr>
      <w:tr w:rsidR="007B77C0" w:rsidRPr="001757DD" w:rsidTr="00F45AAF">
        <w:trPr>
          <w:trHeight w:val="549"/>
        </w:trPr>
        <w:tc>
          <w:tcPr>
            <w:tcW w:w="2527" w:type="dxa"/>
          </w:tcPr>
          <w:p w:rsidR="007B77C0" w:rsidRPr="00D0407E" w:rsidRDefault="007B77C0" w:rsidP="00F45AAF">
            <w:r w:rsidRPr="00D0407E">
              <w:t>Ответственный исполнитель МП</w:t>
            </w:r>
          </w:p>
        </w:tc>
        <w:tc>
          <w:tcPr>
            <w:tcW w:w="7049" w:type="dxa"/>
          </w:tcPr>
          <w:p w:rsidR="007B77C0" w:rsidRPr="00D0407E" w:rsidRDefault="007B77C0" w:rsidP="00F45AAF">
            <w:r w:rsidRPr="00D0407E">
              <w:t xml:space="preserve">Финансовый отдел администрации </w:t>
            </w:r>
            <w:proofErr w:type="gramStart"/>
            <w:r w:rsidRPr="00D0407E">
              <w:t>г</w:t>
            </w:r>
            <w:proofErr w:type="gramEnd"/>
            <w:r w:rsidRPr="00D0407E">
              <w:t>. Полярные Зори</w:t>
            </w:r>
          </w:p>
        </w:tc>
      </w:tr>
      <w:tr w:rsidR="007B77C0" w:rsidRPr="001757DD" w:rsidTr="00F45AAF">
        <w:trPr>
          <w:trHeight w:val="331"/>
        </w:trPr>
        <w:tc>
          <w:tcPr>
            <w:tcW w:w="2527" w:type="dxa"/>
          </w:tcPr>
          <w:p w:rsidR="007B77C0" w:rsidRPr="00D0407E" w:rsidRDefault="007B77C0" w:rsidP="00F45AAF">
            <w:pPr>
              <w:pStyle w:val="ConsPlusCell"/>
            </w:pPr>
            <w:r w:rsidRPr="00D0407E">
              <w:t>Соисполнители МП</w:t>
            </w:r>
          </w:p>
        </w:tc>
        <w:tc>
          <w:tcPr>
            <w:tcW w:w="7049" w:type="dxa"/>
          </w:tcPr>
          <w:p w:rsidR="007B77C0" w:rsidRPr="00D0407E" w:rsidRDefault="007B77C0" w:rsidP="00F45AAF">
            <w:r w:rsidRPr="00535545">
              <w:t>Сектор внутреннего муниципального контроля, главные распорядители бюджетных средств</w:t>
            </w:r>
          </w:p>
        </w:tc>
      </w:tr>
      <w:tr w:rsidR="007B77C0" w:rsidRPr="001757DD" w:rsidTr="00F45AAF">
        <w:trPr>
          <w:trHeight w:val="903"/>
        </w:trPr>
        <w:tc>
          <w:tcPr>
            <w:tcW w:w="2527" w:type="dxa"/>
          </w:tcPr>
          <w:p w:rsidR="007B77C0" w:rsidRPr="00D0407E" w:rsidRDefault="007B77C0" w:rsidP="00F45AAF">
            <w:pPr>
              <w:pStyle w:val="ConsPlusCell"/>
            </w:pPr>
            <w:r w:rsidRPr="00D0407E">
              <w:t xml:space="preserve">Перечень подпрограмм (при наличии) с указанием ответственного исполнителя подпрограммы </w:t>
            </w:r>
          </w:p>
        </w:tc>
        <w:tc>
          <w:tcPr>
            <w:tcW w:w="7049" w:type="dxa"/>
          </w:tcPr>
          <w:p w:rsidR="007B77C0" w:rsidRPr="00D0407E" w:rsidRDefault="007B77C0" w:rsidP="00F45AAF">
            <w:r w:rsidRPr="00D0407E">
              <w:t>Нет</w:t>
            </w:r>
          </w:p>
        </w:tc>
      </w:tr>
      <w:tr w:rsidR="007B77C0" w:rsidRPr="001757DD" w:rsidTr="00F45AAF">
        <w:tc>
          <w:tcPr>
            <w:tcW w:w="2527" w:type="dxa"/>
          </w:tcPr>
          <w:p w:rsidR="007B77C0" w:rsidRPr="00D0407E" w:rsidRDefault="007B77C0" w:rsidP="00F45AAF">
            <w:pPr>
              <w:pStyle w:val="ConsPlusCell"/>
            </w:pPr>
            <w:r w:rsidRPr="00D0407E">
              <w:t>Сроки и этапы реализации МП</w:t>
            </w:r>
          </w:p>
        </w:tc>
        <w:tc>
          <w:tcPr>
            <w:tcW w:w="7049" w:type="dxa"/>
          </w:tcPr>
          <w:p w:rsidR="007B77C0" w:rsidRPr="00D0407E" w:rsidRDefault="007B77C0" w:rsidP="00F45AAF">
            <w:pPr>
              <w:jc w:val="both"/>
            </w:pPr>
            <w:r w:rsidRPr="00D0407E">
              <w:t>2022 – 2026 г.г.</w:t>
            </w:r>
          </w:p>
        </w:tc>
      </w:tr>
      <w:tr w:rsidR="007B77C0" w:rsidRPr="001757DD" w:rsidTr="00F45AAF">
        <w:tc>
          <w:tcPr>
            <w:tcW w:w="2527" w:type="dxa"/>
          </w:tcPr>
          <w:p w:rsidR="007B77C0" w:rsidRPr="00EC61D5" w:rsidRDefault="007B77C0" w:rsidP="00F45AAF">
            <w:pPr>
              <w:pStyle w:val="ConsPlusCell"/>
            </w:pPr>
            <w:r w:rsidRPr="00EC61D5">
              <w:t xml:space="preserve">Объемы и источники финансирования (всего, в том числе по подпрограммам, годам реализации и источникам финансирования МП, тыс. руб.)       </w:t>
            </w:r>
          </w:p>
        </w:tc>
        <w:tc>
          <w:tcPr>
            <w:tcW w:w="7049" w:type="dxa"/>
          </w:tcPr>
          <w:p w:rsidR="007B77C0" w:rsidRPr="005121D3" w:rsidRDefault="007B77C0" w:rsidP="00F45AAF">
            <w:pPr>
              <w:tabs>
                <w:tab w:val="left" w:pos="214"/>
              </w:tabs>
              <w:ind w:firstLine="70"/>
            </w:pPr>
            <w:r w:rsidRPr="005121D3">
              <w:t xml:space="preserve">Всего: 119 300,0 тыс. руб., в том числе  </w:t>
            </w:r>
          </w:p>
          <w:p w:rsidR="007B77C0" w:rsidRPr="005121D3" w:rsidRDefault="007B77C0" w:rsidP="00F45AAF">
            <w:pPr>
              <w:tabs>
                <w:tab w:val="left" w:pos="214"/>
              </w:tabs>
              <w:ind w:firstLine="59"/>
              <w:rPr>
                <w:color w:val="000000"/>
              </w:rPr>
            </w:pPr>
            <w:proofErr w:type="gramStart"/>
            <w:r w:rsidRPr="005121D3">
              <w:rPr>
                <w:color w:val="000000"/>
              </w:rPr>
              <w:t>2022 год: 25 420,0 тыс. руб., в т.ч. МБ – 25 420,0 тыс. руб.</w:t>
            </w:r>
            <w:r>
              <w:rPr>
                <w:color w:val="000000"/>
              </w:rPr>
              <w:t>;</w:t>
            </w:r>
            <w:proofErr w:type="gramEnd"/>
          </w:p>
          <w:p w:rsidR="007B77C0" w:rsidRPr="005121D3" w:rsidRDefault="007B77C0" w:rsidP="00F45AAF">
            <w:pPr>
              <w:tabs>
                <w:tab w:val="left" w:pos="214"/>
              </w:tabs>
              <w:ind w:firstLine="59"/>
              <w:rPr>
                <w:color w:val="000000"/>
              </w:rPr>
            </w:pPr>
            <w:proofErr w:type="gramStart"/>
            <w:r w:rsidRPr="005121D3">
              <w:rPr>
                <w:color w:val="000000"/>
              </w:rPr>
              <w:t>2023 год: 24 940,0 тыс. руб., в т.ч. МБ – 24 940,0 тыс. руб.</w:t>
            </w:r>
            <w:r>
              <w:rPr>
                <w:color w:val="000000"/>
              </w:rPr>
              <w:t>;</w:t>
            </w:r>
            <w:proofErr w:type="gramEnd"/>
          </w:p>
          <w:p w:rsidR="007B77C0" w:rsidRPr="005121D3" w:rsidRDefault="007B77C0" w:rsidP="00F45AAF">
            <w:pPr>
              <w:tabs>
                <w:tab w:val="left" w:pos="214"/>
              </w:tabs>
              <w:ind w:firstLine="59"/>
              <w:rPr>
                <w:color w:val="000000"/>
              </w:rPr>
            </w:pPr>
            <w:proofErr w:type="gramStart"/>
            <w:r w:rsidRPr="005121D3">
              <w:rPr>
                <w:color w:val="000000"/>
              </w:rPr>
              <w:t xml:space="preserve">2024 год: </w:t>
            </w:r>
            <w:r>
              <w:rPr>
                <w:color w:val="000000"/>
              </w:rPr>
              <w:t>24 460</w:t>
            </w:r>
            <w:r w:rsidRPr="005121D3">
              <w:rPr>
                <w:color w:val="000000"/>
              </w:rPr>
              <w:t xml:space="preserve">,0 тыс. руб., в т.ч. МБ – 24 </w:t>
            </w:r>
            <w:r>
              <w:rPr>
                <w:color w:val="000000"/>
              </w:rPr>
              <w:t>46</w:t>
            </w:r>
            <w:r w:rsidRPr="005121D3">
              <w:rPr>
                <w:color w:val="000000"/>
              </w:rPr>
              <w:t>0,0 тыс. руб.</w:t>
            </w:r>
            <w:r>
              <w:rPr>
                <w:color w:val="000000"/>
              </w:rPr>
              <w:t>;</w:t>
            </w:r>
            <w:proofErr w:type="gramEnd"/>
          </w:p>
          <w:p w:rsidR="007B77C0" w:rsidRPr="005121D3" w:rsidRDefault="007B77C0" w:rsidP="00F45AAF">
            <w:pPr>
              <w:tabs>
                <w:tab w:val="left" w:pos="214"/>
              </w:tabs>
              <w:ind w:firstLine="59"/>
              <w:rPr>
                <w:color w:val="000000"/>
              </w:rPr>
            </w:pPr>
            <w:proofErr w:type="gramStart"/>
            <w:r w:rsidRPr="005121D3">
              <w:rPr>
                <w:color w:val="000000"/>
              </w:rPr>
              <w:t>2025 год: всего 2</w:t>
            </w:r>
            <w:r>
              <w:rPr>
                <w:color w:val="000000"/>
              </w:rPr>
              <w:t>3</w:t>
            </w:r>
            <w:r w:rsidRPr="005121D3">
              <w:rPr>
                <w:color w:val="000000"/>
              </w:rPr>
              <w:t xml:space="preserve"> </w:t>
            </w:r>
            <w:r>
              <w:rPr>
                <w:color w:val="000000"/>
              </w:rPr>
              <w:t>9</w:t>
            </w:r>
            <w:r w:rsidRPr="005121D3">
              <w:rPr>
                <w:color w:val="000000"/>
              </w:rPr>
              <w:t>80,0 тыс. руб., в т.ч. МБ – 2</w:t>
            </w:r>
            <w:r>
              <w:rPr>
                <w:color w:val="000000"/>
              </w:rPr>
              <w:t>3</w:t>
            </w:r>
            <w:r w:rsidRPr="005121D3">
              <w:rPr>
                <w:color w:val="000000"/>
              </w:rPr>
              <w:t xml:space="preserve"> 9</w:t>
            </w:r>
            <w:r>
              <w:rPr>
                <w:color w:val="000000"/>
              </w:rPr>
              <w:t>8</w:t>
            </w:r>
            <w:r w:rsidRPr="005121D3">
              <w:rPr>
                <w:color w:val="000000"/>
              </w:rPr>
              <w:t>0,0 тыс. руб.</w:t>
            </w:r>
            <w:r>
              <w:rPr>
                <w:color w:val="000000"/>
              </w:rPr>
              <w:t>;</w:t>
            </w:r>
            <w:proofErr w:type="gramEnd"/>
          </w:p>
          <w:p w:rsidR="007B77C0" w:rsidRPr="005121D3" w:rsidRDefault="007B77C0" w:rsidP="00F45AAF">
            <w:pPr>
              <w:tabs>
                <w:tab w:val="left" w:pos="214"/>
              </w:tabs>
              <w:ind w:firstLine="59"/>
              <w:rPr>
                <w:color w:val="000000"/>
              </w:rPr>
            </w:pPr>
            <w:proofErr w:type="gramStart"/>
            <w:r w:rsidRPr="005121D3">
              <w:rPr>
                <w:color w:val="000000"/>
              </w:rPr>
              <w:t xml:space="preserve">2026 год: всего </w:t>
            </w:r>
            <w:r>
              <w:rPr>
                <w:color w:val="000000"/>
              </w:rPr>
              <w:t>20</w:t>
            </w:r>
            <w:r w:rsidRPr="005121D3">
              <w:rPr>
                <w:color w:val="000000"/>
              </w:rPr>
              <w:t xml:space="preserve"> 500,0 тыс. руб.</w:t>
            </w:r>
            <w:r>
              <w:rPr>
                <w:color w:val="000000"/>
              </w:rPr>
              <w:t>,</w:t>
            </w:r>
            <w:r w:rsidRPr="005121D3">
              <w:rPr>
                <w:color w:val="000000"/>
              </w:rPr>
              <w:t xml:space="preserve"> в т.ч. МБ – 2</w:t>
            </w:r>
            <w:r>
              <w:rPr>
                <w:color w:val="000000"/>
              </w:rPr>
              <w:t>0</w:t>
            </w:r>
            <w:r w:rsidRPr="005121D3">
              <w:rPr>
                <w:color w:val="000000"/>
              </w:rPr>
              <w:t xml:space="preserve"> </w:t>
            </w:r>
            <w:r>
              <w:rPr>
                <w:color w:val="000000"/>
              </w:rPr>
              <w:t>500</w:t>
            </w:r>
            <w:r w:rsidRPr="005121D3">
              <w:rPr>
                <w:color w:val="000000"/>
              </w:rPr>
              <w:t>,0 тыс. руб.</w:t>
            </w:r>
            <w:proofErr w:type="gramEnd"/>
          </w:p>
          <w:p w:rsidR="007B77C0" w:rsidRPr="00300FD2" w:rsidRDefault="007B77C0" w:rsidP="00F45AAF">
            <w:pPr>
              <w:pStyle w:val="21"/>
              <w:tabs>
                <w:tab w:val="left" w:pos="900"/>
              </w:tabs>
              <w:spacing w:after="0" w:line="240" w:lineRule="auto"/>
              <w:ind w:left="0"/>
              <w:jc w:val="both"/>
              <w:rPr>
                <w:rFonts w:ascii="Times New Roman" w:hAnsi="Times New Roman"/>
                <w:sz w:val="24"/>
                <w:szCs w:val="24"/>
              </w:rPr>
            </w:pPr>
          </w:p>
        </w:tc>
      </w:tr>
      <w:tr w:rsidR="007B77C0" w:rsidRPr="00095ED0" w:rsidTr="00F45AAF">
        <w:tc>
          <w:tcPr>
            <w:tcW w:w="2527" w:type="dxa"/>
          </w:tcPr>
          <w:p w:rsidR="007B77C0" w:rsidRPr="001757DD" w:rsidRDefault="007B77C0" w:rsidP="00F45AAF">
            <w:pPr>
              <w:pStyle w:val="21"/>
              <w:tabs>
                <w:tab w:val="left" w:pos="900"/>
              </w:tabs>
              <w:spacing w:after="0" w:line="240" w:lineRule="auto"/>
              <w:ind w:left="0"/>
              <w:rPr>
                <w:rFonts w:ascii="Times New Roman" w:hAnsi="Times New Roman"/>
                <w:sz w:val="24"/>
                <w:szCs w:val="24"/>
              </w:rPr>
            </w:pPr>
            <w:r w:rsidRPr="00D0407E">
              <w:rPr>
                <w:rFonts w:ascii="Times New Roman" w:hAnsi="Times New Roman"/>
                <w:sz w:val="24"/>
                <w:szCs w:val="24"/>
              </w:rPr>
              <w:t>Ожидаемые конечные результаты реализации МП и показатели социально-экономической эффективности</w:t>
            </w:r>
          </w:p>
        </w:tc>
        <w:tc>
          <w:tcPr>
            <w:tcW w:w="7049" w:type="dxa"/>
          </w:tcPr>
          <w:p w:rsidR="007B77C0" w:rsidRPr="00952B04" w:rsidRDefault="007B77C0" w:rsidP="00F45AAF">
            <w:pPr>
              <w:autoSpaceDE w:val="0"/>
              <w:autoSpaceDN w:val="0"/>
              <w:adjustRightInd w:val="0"/>
              <w:rPr>
                <w:bCs/>
                <w:shd w:val="clear" w:color="auto" w:fill="FFFFFF"/>
              </w:rPr>
            </w:pPr>
            <w:r w:rsidRPr="00A50225">
              <w:rPr>
                <w:bCs/>
                <w:color w:val="444444"/>
                <w:shd w:val="clear" w:color="auto" w:fill="FFFFFF"/>
              </w:rPr>
              <w:t> </w:t>
            </w:r>
            <w:r>
              <w:rPr>
                <w:bCs/>
                <w:color w:val="444444"/>
                <w:shd w:val="clear" w:color="auto" w:fill="FFFFFF"/>
              </w:rPr>
              <w:t xml:space="preserve">- </w:t>
            </w:r>
            <w:r w:rsidRPr="00952B04">
              <w:rPr>
                <w:bCs/>
                <w:shd w:val="clear" w:color="auto" w:fill="FFFFFF"/>
              </w:rPr>
              <w:t>сохранение дефицита местного бюджета к общему годовому объему доходов местного бюджета без учета объема безвозмездных поступлений в отчетном финансовом году и в плановом периоде в размере, не превышающем 10 %;</w:t>
            </w:r>
          </w:p>
          <w:p w:rsidR="007B77C0" w:rsidRDefault="007B77C0" w:rsidP="00F45AAF">
            <w:pPr>
              <w:autoSpaceDE w:val="0"/>
              <w:autoSpaceDN w:val="0"/>
              <w:adjustRightInd w:val="0"/>
            </w:pPr>
            <w:r w:rsidRPr="00952B04">
              <w:rPr>
                <w:bCs/>
                <w:shd w:val="clear" w:color="auto" w:fill="FFFFFF"/>
              </w:rPr>
              <w:t xml:space="preserve">- </w:t>
            </w:r>
            <w:r w:rsidRPr="00952B04">
              <w:t>сохранение финансово-экономической стабильности через обеспечение сбалансированности бюджета;</w:t>
            </w:r>
          </w:p>
          <w:p w:rsidR="007B77C0" w:rsidRPr="00952B04" w:rsidRDefault="007B77C0" w:rsidP="00F45AAF">
            <w:pPr>
              <w:autoSpaceDE w:val="0"/>
              <w:autoSpaceDN w:val="0"/>
              <w:adjustRightInd w:val="0"/>
            </w:pPr>
            <w:r>
              <w:t>- снижение муниципального долга;</w:t>
            </w:r>
          </w:p>
          <w:p w:rsidR="007B77C0" w:rsidRPr="00952B04" w:rsidRDefault="007B77C0" w:rsidP="00F45AAF">
            <w:pPr>
              <w:autoSpaceDE w:val="0"/>
              <w:autoSpaceDN w:val="0"/>
              <w:adjustRightInd w:val="0"/>
            </w:pPr>
            <w:r w:rsidRPr="00952B04">
              <w:t xml:space="preserve">- повышение качества бюджетного планирования в условиях внедрения программно-целевых методов управления; </w:t>
            </w:r>
          </w:p>
          <w:p w:rsidR="007B77C0" w:rsidRPr="00A50225" w:rsidRDefault="007B77C0" w:rsidP="00F45AAF">
            <w:pPr>
              <w:autoSpaceDE w:val="0"/>
              <w:autoSpaceDN w:val="0"/>
              <w:adjustRightInd w:val="0"/>
            </w:pPr>
            <w:r w:rsidRPr="00952B04">
              <w:t xml:space="preserve">- совершенствование системы муниципального финансового контроля; </w:t>
            </w:r>
            <w:r w:rsidRPr="00952B04">
              <w:br/>
            </w:r>
            <w:r w:rsidRPr="00952B04">
              <w:rPr>
                <w:bCs/>
                <w:shd w:val="clear" w:color="auto" w:fill="FFFFFF"/>
              </w:rPr>
              <w:t>- обеспечение прозрачности (открытости) бюджетного процесса, доступности информации о муниципальных финансах широкому кругу пользователей, повышение финансовой грамотности населения города Полярные Зори с подведомственной территорией</w:t>
            </w:r>
          </w:p>
        </w:tc>
      </w:tr>
    </w:tbl>
    <w:p w:rsidR="007B77C0" w:rsidRDefault="007B77C0" w:rsidP="007B77C0">
      <w:pPr>
        <w:rPr>
          <w:b/>
          <w:sz w:val="26"/>
          <w:szCs w:val="26"/>
        </w:rPr>
      </w:pPr>
    </w:p>
    <w:p w:rsidR="007B77C0" w:rsidRPr="00F45AAF" w:rsidRDefault="00097A57" w:rsidP="00097A57">
      <w:pPr>
        <w:jc w:val="center"/>
        <w:rPr>
          <w:b/>
        </w:rPr>
      </w:pPr>
      <w:r>
        <w:rPr>
          <w:b/>
        </w:rPr>
        <w:t xml:space="preserve">1. </w:t>
      </w:r>
      <w:r w:rsidR="007B77C0" w:rsidRPr="00F45AAF">
        <w:rPr>
          <w:b/>
        </w:rPr>
        <w:t>Характеристика проблемы, на решение которой направлена</w:t>
      </w:r>
    </w:p>
    <w:p w:rsidR="007B77C0" w:rsidRPr="00F45AAF" w:rsidRDefault="007B77C0" w:rsidP="00F45AAF">
      <w:pPr>
        <w:jc w:val="center"/>
        <w:rPr>
          <w:b/>
        </w:rPr>
      </w:pPr>
      <w:r w:rsidRPr="00F45AAF">
        <w:rPr>
          <w:b/>
        </w:rPr>
        <w:t>муниципальная программа</w:t>
      </w:r>
    </w:p>
    <w:p w:rsidR="007B77C0" w:rsidRPr="00F45AAF" w:rsidRDefault="007B77C0" w:rsidP="00F45AAF">
      <w:pPr>
        <w:jc w:val="center"/>
      </w:pPr>
    </w:p>
    <w:p w:rsidR="007B77C0" w:rsidRPr="00F45AAF" w:rsidRDefault="007B77C0" w:rsidP="00F45AAF">
      <w:pPr>
        <w:pStyle w:val="21"/>
        <w:tabs>
          <w:tab w:val="left" w:pos="900"/>
        </w:tabs>
        <w:spacing w:after="0" w:line="240" w:lineRule="auto"/>
        <w:ind w:left="0"/>
        <w:jc w:val="center"/>
        <w:rPr>
          <w:rFonts w:ascii="Times New Roman" w:hAnsi="Times New Roman"/>
          <w:sz w:val="24"/>
          <w:szCs w:val="24"/>
        </w:rPr>
      </w:pPr>
      <w:r w:rsidRPr="00F45AAF">
        <w:rPr>
          <w:rFonts w:ascii="Times New Roman" w:hAnsi="Times New Roman"/>
          <w:sz w:val="24"/>
          <w:szCs w:val="24"/>
        </w:rPr>
        <w:t>Общие положения</w:t>
      </w:r>
    </w:p>
    <w:p w:rsidR="007B77C0" w:rsidRPr="00F45AAF" w:rsidRDefault="007B77C0" w:rsidP="00097A57">
      <w:pPr>
        <w:pStyle w:val="21"/>
        <w:tabs>
          <w:tab w:val="left" w:pos="900"/>
        </w:tabs>
        <w:spacing w:after="0" w:line="240" w:lineRule="auto"/>
        <w:ind w:left="0"/>
        <w:jc w:val="center"/>
        <w:rPr>
          <w:rFonts w:ascii="Times New Roman" w:hAnsi="Times New Roman"/>
          <w:sz w:val="24"/>
          <w:szCs w:val="24"/>
        </w:rPr>
      </w:pPr>
    </w:p>
    <w:p w:rsidR="007B77C0" w:rsidRPr="00F45AAF" w:rsidRDefault="007B77C0" w:rsidP="00F45AAF">
      <w:pPr>
        <w:autoSpaceDE w:val="0"/>
        <w:autoSpaceDN w:val="0"/>
        <w:adjustRightInd w:val="0"/>
        <w:ind w:firstLine="709"/>
        <w:jc w:val="both"/>
        <w:outlineLvl w:val="0"/>
        <w:rPr>
          <w:bCs/>
        </w:rPr>
      </w:pPr>
      <w:r w:rsidRPr="00F45AAF">
        <w:t xml:space="preserve">Эффективное, ответственное и прозрачное управление общественными финансами является важнейшим условием для повышения уровня и качества жизни населения, устойчивого экономического роста, модернизации экономики и социальной сферы. </w:t>
      </w:r>
      <w:proofErr w:type="gramStart"/>
      <w:r w:rsidRPr="00F45AAF">
        <w:t>С</w:t>
      </w:r>
      <w:r w:rsidRPr="00F45AAF">
        <w:rPr>
          <w:bCs/>
        </w:rPr>
        <w:t>оздание условий для эффективного и ответственного управления муниципальными финансами в первую очередь направлено на повышение эффективности муниципального управления через сохранение финансовой стабильности в муниципальном образовании город Полярные Зори с подведомственной территорией, создание условий для устойчивого социально-экономического развития муниципалитета, реализацию и развитие программно-целевого принципа управления муниципальными финансами, оптимизацию бюджетных расходов в целях обеспечения финансирования приоритетных направлений государственной политики.</w:t>
      </w:r>
      <w:proofErr w:type="gramEnd"/>
    </w:p>
    <w:p w:rsidR="007B77C0" w:rsidRPr="00F45AAF" w:rsidRDefault="007B77C0" w:rsidP="00F45AAF">
      <w:pPr>
        <w:shd w:val="clear" w:color="auto" w:fill="FFFFFF"/>
        <w:ind w:firstLine="709"/>
        <w:jc w:val="both"/>
        <w:rPr>
          <w:bCs/>
        </w:rPr>
      </w:pPr>
      <w:proofErr w:type="gramStart"/>
      <w:r w:rsidRPr="00F45AAF">
        <w:rPr>
          <w:bCs/>
        </w:rPr>
        <w:t>Приоритеты в сфере реализации Программы определены исходя из положений стратегических документов федерального, регионального и местного уровня, а также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proofErr w:type="gramEnd"/>
    </w:p>
    <w:p w:rsidR="007B77C0" w:rsidRPr="00F45AAF" w:rsidRDefault="007B77C0" w:rsidP="00F45AAF">
      <w:pPr>
        <w:autoSpaceDE w:val="0"/>
        <w:autoSpaceDN w:val="0"/>
        <w:adjustRightInd w:val="0"/>
        <w:ind w:firstLine="709"/>
        <w:jc w:val="both"/>
        <w:outlineLvl w:val="0"/>
      </w:pPr>
      <w:r w:rsidRPr="00F45AAF">
        <w:t>Основными результатами развития и совершенствования управления финансами в рамках выполнения мероприятий Программы являются:</w:t>
      </w:r>
    </w:p>
    <w:p w:rsidR="007B77C0" w:rsidRPr="00F45AAF" w:rsidRDefault="007B77C0" w:rsidP="00F45AAF">
      <w:pPr>
        <w:shd w:val="clear" w:color="auto" w:fill="FFFFFF"/>
        <w:ind w:firstLine="709"/>
        <w:jc w:val="both"/>
        <w:rPr>
          <w:bCs/>
          <w:i/>
          <w:iCs/>
        </w:rPr>
      </w:pPr>
      <w:r w:rsidRPr="00F45AAF">
        <w:rPr>
          <w:bCs/>
          <w:i/>
          <w:iCs/>
        </w:rPr>
        <w:t>- безусловное исполнение принятых расходных обязательств муниципалитета, </w:t>
      </w:r>
      <w:proofErr w:type="spellStart"/>
      <w:r w:rsidRPr="00F45AAF">
        <w:rPr>
          <w:bCs/>
          <w:i/>
          <w:iCs/>
        </w:rPr>
        <w:t>приоритизация</w:t>
      </w:r>
      <w:proofErr w:type="spellEnd"/>
      <w:r w:rsidRPr="00F45AAF">
        <w:rPr>
          <w:bCs/>
          <w:i/>
          <w:iCs/>
        </w:rPr>
        <w:t xml:space="preserve"> бюджетных расходов исходя из целей и задач, поставленных в указах Президента Российской Федерации посредством:</w:t>
      </w:r>
    </w:p>
    <w:p w:rsidR="007B77C0" w:rsidRPr="00F45AAF" w:rsidRDefault="007B77C0" w:rsidP="00F45AAF">
      <w:pPr>
        <w:shd w:val="clear" w:color="auto" w:fill="FFFFFF"/>
        <w:ind w:firstLine="709"/>
        <w:jc w:val="both"/>
        <w:rPr>
          <w:bCs/>
          <w:spacing w:val="2"/>
          <w:shd w:val="clear" w:color="auto" w:fill="FFFFFF"/>
        </w:rPr>
      </w:pPr>
      <w:r w:rsidRPr="00F45AAF">
        <w:rPr>
          <w:bCs/>
          <w:spacing w:val="2"/>
        </w:rPr>
        <w:t>- </w:t>
      </w:r>
      <w:r w:rsidRPr="00F45AAF">
        <w:rPr>
          <w:bCs/>
          <w:spacing w:val="2"/>
          <w:shd w:val="clear" w:color="auto" w:fill="FFFFFF"/>
        </w:rPr>
        <w:t>направления в первоочередном порядке бюджетных ассигнований при формировании бюджетов на реализацию национальных проектов, федеральных проектов и программ, приоритетных муниципальных проектов;</w:t>
      </w:r>
    </w:p>
    <w:p w:rsidR="007B77C0" w:rsidRPr="00F45AAF" w:rsidRDefault="007B77C0" w:rsidP="00F45AAF">
      <w:pPr>
        <w:shd w:val="clear" w:color="auto" w:fill="FFFFFF"/>
        <w:ind w:firstLine="709"/>
        <w:jc w:val="both"/>
        <w:rPr>
          <w:bCs/>
          <w:spacing w:val="2"/>
          <w:shd w:val="clear" w:color="auto" w:fill="FFFFFF"/>
        </w:rPr>
      </w:pPr>
      <w:r w:rsidRPr="00F45AAF">
        <w:rPr>
          <w:bCs/>
          <w:spacing w:val="2"/>
        </w:rPr>
        <w:t xml:space="preserve">- </w:t>
      </w:r>
      <w:r w:rsidRPr="00F45AAF">
        <w:rPr>
          <w:bCs/>
          <w:spacing w:val="2"/>
          <w:shd w:val="clear" w:color="auto" w:fill="FFFFFF"/>
        </w:rPr>
        <w:t>планирования бюджетных расходов с учетом оценки целесообразности и актуальности соответствующих мероприятий, механизмов их реализации и финансового обеспечения, результатов и наличия альтернативных инструментов по достижению целей государственной политики;</w:t>
      </w:r>
    </w:p>
    <w:p w:rsidR="007B77C0" w:rsidRPr="00F45AAF" w:rsidRDefault="007B77C0" w:rsidP="00F45AAF">
      <w:pPr>
        <w:shd w:val="clear" w:color="auto" w:fill="FFFFFF"/>
        <w:ind w:firstLine="709"/>
        <w:jc w:val="both"/>
        <w:rPr>
          <w:bCs/>
          <w:i/>
          <w:iCs/>
        </w:rPr>
      </w:pPr>
      <w:r w:rsidRPr="00F45AAF">
        <w:rPr>
          <w:bCs/>
          <w:i/>
          <w:iCs/>
        </w:rPr>
        <w:t xml:space="preserve">- эффективное управление муниципальным долгом и муниципальными финансовыми активами, направленное на обеспечение долговой устойчивости и поддержание уровня муниципального кредитного рейтинга, </w:t>
      </w:r>
      <w:proofErr w:type="gramStart"/>
      <w:r w:rsidRPr="00F45AAF">
        <w:rPr>
          <w:bCs/>
          <w:i/>
          <w:iCs/>
        </w:rPr>
        <w:t>через</w:t>
      </w:r>
      <w:proofErr w:type="gramEnd"/>
      <w:r w:rsidRPr="00F45AAF">
        <w:rPr>
          <w:bCs/>
          <w:i/>
          <w:iCs/>
        </w:rPr>
        <w:t>:</w:t>
      </w:r>
    </w:p>
    <w:p w:rsidR="007B77C0" w:rsidRPr="00F45AAF" w:rsidRDefault="007B77C0" w:rsidP="00F45AAF">
      <w:pPr>
        <w:shd w:val="clear" w:color="auto" w:fill="FFFFFF"/>
        <w:ind w:firstLine="709"/>
        <w:jc w:val="both"/>
        <w:rPr>
          <w:bCs/>
          <w:spacing w:val="2"/>
          <w:shd w:val="clear" w:color="auto" w:fill="FFFFFF"/>
        </w:rPr>
      </w:pPr>
      <w:r w:rsidRPr="00F45AAF">
        <w:rPr>
          <w:bCs/>
          <w:spacing w:val="2"/>
        </w:rPr>
        <w:t xml:space="preserve">- </w:t>
      </w:r>
      <w:r w:rsidRPr="00F45AAF">
        <w:rPr>
          <w:bCs/>
          <w:spacing w:val="2"/>
          <w:shd w:val="clear" w:color="auto" w:fill="FFFFFF"/>
        </w:rPr>
        <w:t>своевременное и полное исполнение долговых обязательств муниципального образования город Полярные Зори с подведомственной территорией;</w:t>
      </w:r>
    </w:p>
    <w:p w:rsidR="007B77C0" w:rsidRPr="00F45AAF" w:rsidRDefault="007B77C0" w:rsidP="00F45AAF">
      <w:pPr>
        <w:shd w:val="clear" w:color="auto" w:fill="FFFFFF"/>
        <w:ind w:firstLine="709"/>
        <w:jc w:val="both"/>
        <w:rPr>
          <w:bCs/>
          <w:spacing w:val="2"/>
          <w:shd w:val="clear" w:color="auto" w:fill="FFFFFF"/>
        </w:rPr>
      </w:pPr>
      <w:r w:rsidRPr="00F45AAF">
        <w:rPr>
          <w:bCs/>
          <w:spacing w:val="2"/>
        </w:rPr>
        <w:t xml:space="preserve">- </w:t>
      </w:r>
      <w:r w:rsidRPr="00F45AAF">
        <w:rPr>
          <w:bCs/>
          <w:spacing w:val="2"/>
          <w:shd w:val="clear" w:color="auto" w:fill="FFFFFF"/>
        </w:rPr>
        <w:t>повышение эффективности муниципальных заимствований, использование наиболее благоприятных источников и форм заимствований;</w:t>
      </w:r>
    </w:p>
    <w:p w:rsidR="007B77C0" w:rsidRPr="00F45AAF" w:rsidRDefault="007B77C0" w:rsidP="00F45AAF">
      <w:pPr>
        <w:shd w:val="clear" w:color="auto" w:fill="FFFFFF"/>
        <w:ind w:firstLine="709"/>
        <w:jc w:val="both"/>
        <w:rPr>
          <w:bCs/>
        </w:rPr>
      </w:pPr>
      <w:r w:rsidRPr="00F45AAF">
        <w:rPr>
          <w:bCs/>
          <w:spacing w:val="2"/>
          <w:shd w:val="clear" w:color="auto" w:fill="FFFFFF"/>
        </w:rPr>
        <w:t>- обеспечение поддержания объема долга муниципального образования город Полярные Зори с подведомственной территорией и расходов на его обслуживание в пределах, установленных федеральным законодательством.</w:t>
      </w:r>
    </w:p>
    <w:p w:rsidR="007B77C0" w:rsidRPr="00F45AAF" w:rsidRDefault="007B77C0" w:rsidP="00F45AAF">
      <w:pPr>
        <w:autoSpaceDE w:val="0"/>
        <w:autoSpaceDN w:val="0"/>
        <w:adjustRightInd w:val="0"/>
        <w:ind w:firstLine="709"/>
        <w:jc w:val="both"/>
        <w:outlineLvl w:val="0"/>
      </w:pPr>
      <w:r w:rsidRPr="00F45AAF">
        <w:t xml:space="preserve">Важнейшей предпосылкой для обеспечения экономической стабильности местного бюджета является проведение основных задач бюджетной политики. Важным этапом совершенствования системы управления муниципальными финансами в муниципальном образовании стала реализация Программы по повышению эффективности бюджетных расходов в 2014-2021 годах, отражающая основные проблемы и вопросы, требующие решения на текущем этапе развития. В целом, задачи и мероприятия Программы по повышению эффективности бюджетных расходов, поставленные на </w:t>
      </w:r>
      <w:proofErr w:type="spellStart"/>
      <w:r w:rsidRPr="00F45AAF">
        <w:t>2014-2021г.г</w:t>
      </w:r>
      <w:proofErr w:type="spellEnd"/>
      <w:r w:rsidRPr="00F45AAF">
        <w:t>. были решены в установленные сроки:</w:t>
      </w:r>
    </w:p>
    <w:p w:rsidR="007B77C0" w:rsidRPr="00F45AAF" w:rsidRDefault="007B77C0" w:rsidP="00F45AAF">
      <w:pPr>
        <w:autoSpaceDE w:val="0"/>
        <w:autoSpaceDN w:val="0"/>
        <w:adjustRightInd w:val="0"/>
        <w:ind w:firstLine="709"/>
        <w:jc w:val="both"/>
        <w:outlineLvl w:val="0"/>
      </w:pPr>
      <w:r w:rsidRPr="00F45AAF">
        <w:t xml:space="preserve">- организация бюджетного процесса на основе принятия и безусловного исполнения действующих и вновь принимаемых расходных обязательств </w:t>
      </w:r>
      <w:r w:rsidRPr="00F45AAF">
        <w:br/>
        <w:t>муниципального образования;</w:t>
      </w:r>
    </w:p>
    <w:p w:rsidR="007B77C0" w:rsidRPr="00F45AAF" w:rsidRDefault="007B77C0" w:rsidP="00F45AAF">
      <w:pPr>
        <w:autoSpaceDE w:val="0"/>
        <w:autoSpaceDN w:val="0"/>
        <w:adjustRightInd w:val="0"/>
        <w:ind w:firstLine="709"/>
        <w:jc w:val="both"/>
        <w:outlineLvl w:val="0"/>
      </w:pPr>
      <w:r w:rsidRPr="00F45AAF">
        <w:t>- отсутствие просроченной кредиторской задолженности;</w:t>
      </w:r>
    </w:p>
    <w:p w:rsidR="007B77C0" w:rsidRPr="00F45AAF" w:rsidRDefault="007B77C0" w:rsidP="00F45AAF">
      <w:pPr>
        <w:autoSpaceDE w:val="0"/>
        <w:autoSpaceDN w:val="0"/>
        <w:adjustRightInd w:val="0"/>
        <w:ind w:firstLine="709"/>
        <w:jc w:val="both"/>
        <w:outlineLvl w:val="0"/>
      </w:pPr>
      <w:r w:rsidRPr="00F45AAF">
        <w:t>- утверждение плана мероприятий по увеличению поступлений налоговых и неналоговых доходов, совершенствования долговой политики в целях достижения устойчивой положительной динамики по всем видам налоговых и неналоговых доходов и сокращения задолженности по платежам в бюджетную систему, повышения эффективности использования муниципального имущества;</w:t>
      </w:r>
    </w:p>
    <w:p w:rsidR="007B77C0" w:rsidRPr="00F45AAF" w:rsidRDefault="007B77C0" w:rsidP="00F45AAF">
      <w:pPr>
        <w:autoSpaceDE w:val="0"/>
        <w:autoSpaceDN w:val="0"/>
        <w:adjustRightInd w:val="0"/>
        <w:ind w:firstLine="709"/>
        <w:jc w:val="both"/>
        <w:outlineLvl w:val="0"/>
      </w:pPr>
      <w:r w:rsidRPr="00F45AAF">
        <w:t>- работа по оптимизации бюджетных расходов, в том числе оптимизация сети муниципальных учреждений;</w:t>
      </w:r>
    </w:p>
    <w:p w:rsidR="007B77C0" w:rsidRPr="00F45AAF" w:rsidRDefault="007B77C0" w:rsidP="00F45AAF">
      <w:pPr>
        <w:autoSpaceDE w:val="0"/>
        <w:autoSpaceDN w:val="0"/>
        <w:adjustRightInd w:val="0"/>
        <w:ind w:firstLine="709"/>
        <w:jc w:val="both"/>
        <w:outlineLvl w:val="0"/>
      </w:pPr>
      <w:r w:rsidRPr="00F45AAF">
        <w:t>- сокращение неэффективных расходов на муниципальное управление;</w:t>
      </w:r>
    </w:p>
    <w:p w:rsidR="007B77C0" w:rsidRPr="00F45AAF" w:rsidRDefault="007B77C0" w:rsidP="00F45AAF">
      <w:pPr>
        <w:autoSpaceDE w:val="0"/>
        <w:autoSpaceDN w:val="0"/>
        <w:adjustRightInd w:val="0"/>
        <w:ind w:firstLine="709"/>
        <w:jc w:val="both"/>
        <w:outlineLvl w:val="0"/>
      </w:pPr>
      <w:proofErr w:type="gramStart"/>
      <w:r w:rsidRPr="00F45AAF">
        <w:t xml:space="preserve">- повышение прозрачности и открытости бюджетного процесса через размещение на Официальном сайте в сети Интернет </w:t>
      </w:r>
      <w:proofErr w:type="spellStart"/>
      <w:r w:rsidRPr="00F45AAF">
        <w:t>www.bus.gov.ru</w:t>
      </w:r>
      <w:proofErr w:type="spellEnd"/>
      <w:r w:rsidRPr="00F45AAF">
        <w:t xml:space="preserve">. информации о муниципальных учреждениях, в соответствии с требованиями </w:t>
      </w:r>
      <w:hyperlink r:id="rId10" w:history="1">
        <w:r w:rsidRPr="00F45AAF">
          <w:t>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F45AAF">
        <w:t>, создание и функционирование раздела «Бюджет для граждан» на официальном сайте</w:t>
      </w:r>
      <w:proofErr w:type="gramEnd"/>
      <w:r w:rsidRPr="00F45AAF">
        <w:t xml:space="preserve"> </w:t>
      </w:r>
      <w:proofErr w:type="spellStart"/>
      <w:r w:rsidRPr="00F45AAF">
        <w:t>ОМСУ</w:t>
      </w:r>
      <w:proofErr w:type="spellEnd"/>
      <w:r w:rsidRPr="00F45AAF">
        <w:t xml:space="preserve"> с расширенным количеством информации о муниципальных финансах, о деятельности главных распорядителей бюджетных средств и подведомственных муниципальных учреждений.</w:t>
      </w:r>
      <w:r w:rsidRPr="00F45AAF">
        <w:br/>
      </w:r>
      <w:r w:rsidRPr="00F45AAF">
        <w:tab/>
        <w:t xml:space="preserve">Таким образом, исполнение запланированных мероприятий Программы, позволяет говорить о реализации задач и целей Программы, направленных на безусловное исполнение действующих расходных обязательств, с учетом их оптимизации и повышения эффективности использования финансовых ресурсов, обеспечение сбалансированности бюджета, </w:t>
      </w:r>
      <w:proofErr w:type="gramStart"/>
      <w:r w:rsidRPr="00F45AAF">
        <w:t>но</w:t>
      </w:r>
      <w:proofErr w:type="gramEnd"/>
      <w:r w:rsidRPr="00F45AAF">
        <w:t xml:space="preserve"> несмотря на проведенную работу в </w:t>
      </w:r>
      <w:proofErr w:type="spellStart"/>
      <w:r w:rsidRPr="00F45AAF">
        <w:t>2014-2021г.г</w:t>
      </w:r>
      <w:proofErr w:type="spellEnd"/>
      <w:r w:rsidRPr="00F45AAF">
        <w:t xml:space="preserve">. по совершенствованию бюджетной системы, не все инструменты, влияющие на качественное улучшение управления общественными финансами, работают в полную силу. </w:t>
      </w:r>
    </w:p>
    <w:p w:rsidR="007B77C0" w:rsidRPr="00F45AAF" w:rsidRDefault="007B77C0" w:rsidP="00F45AAF">
      <w:pPr>
        <w:autoSpaceDE w:val="0"/>
        <w:autoSpaceDN w:val="0"/>
        <w:adjustRightInd w:val="0"/>
        <w:ind w:firstLine="709"/>
        <w:jc w:val="both"/>
        <w:outlineLvl w:val="0"/>
      </w:pPr>
      <w:r w:rsidRPr="00F45AAF">
        <w:t>В настоящее время в сфере управления муниципальными финансами сохраняется ряд проблем, на решение которых направлены ряд мероприятий Программы в дальнейшем:</w:t>
      </w:r>
    </w:p>
    <w:p w:rsidR="007B77C0" w:rsidRPr="00F45AAF" w:rsidRDefault="007B77C0" w:rsidP="00F45AAF">
      <w:pPr>
        <w:shd w:val="clear" w:color="auto" w:fill="FFFFFF"/>
        <w:ind w:firstLine="709"/>
        <w:jc w:val="both"/>
        <w:rPr>
          <w:bCs/>
        </w:rPr>
      </w:pPr>
      <w:r w:rsidRPr="00F45AAF">
        <w:rPr>
          <w:bCs/>
        </w:rPr>
        <w:t>- повышение качества управления финансами;</w:t>
      </w:r>
    </w:p>
    <w:p w:rsidR="007B77C0" w:rsidRPr="00F45AAF" w:rsidRDefault="007B77C0" w:rsidP="00F45AAF">
      <w:pPr>
        <w:shd w:val="clear" w:color="auto" w:fill="FFFFFF"/>
        <w:ind w:firstLine="709"/>
        <w:jc w:val="both"/>
        <w:rPr>
          <w:bCs/>
        </w:rPr>
      </w:pPr>
      <w:r w:rsidRPr="00F45AAF">
        <w:rPr>
          <w:bCs/>
        </w:rPr>
        <w:t>- обеспечение подотчетности (подконтрольности) бюджетных расходов;</w:t>
      </w:r>
    </w:p>
    <w:p w:rsidR="007B77C0" w:rsidRPr="00F45AAF" w:rsidRDefault="007B77C0" w:rsidP="00F45AAF">
      <w:pPr>
        <w:shd w:val="clear" w:color="auto" w:fill="FFFFFF"/>
        <w:ind w:firstLine="709"/>
        <w:jc w:val="both"/>
        <w:rPr>
          <w:bCs/>
        </w:rPr>
      </w:pPr>
      <w:r w:rsidRPr="00F45AAF">
        <w:rPr>
          <w:bCs/>
        </w:rPr>
        <w:t>- обеспечение прозрачности и открытости бюджетных данных, повышение финансовой грамотности населения города Полярные Зори с подведомственной территорией.</w:t>
      </w:r>
    </w:p>
    <w:p w:rsidR="007B77C0" w:rsidRPr="00F45AAF" w:rsidRDefault="007B77C0" w:rsidP="00F45AAF">
      <w:pPr>
        <w:shd w:val="clear" w:color="auto" w:fill="FFFFFF"/>
        <w:ind w:firstLine="709"/>
        <w:jc w:val="both"/>
        <w:rPr>
          <w:bCs/>
        </w:rPr>
      </w:pPr>
      <w:r w:rsidRPr="00F45AAF">
        <w:rPr>
          <w:bCs/>
        </w:rPr>
        <w:t>При подготовке Программы учтены положения:</w:t>
      </w:r>
    </w:p>
    <w:p w:rsidR="007B77C0" w:rsidRPr="00F45AAF" w:rsidRDefault="007B77C0" w:rsidP="00F45AAF">
      <w:pPr>
        <w:shd w:val="clear" w:color="auto" w:fill="FFFFFF"/>
        <w:ind w:firstLine="709"/>
        <w:jc w:val="both"/>
        <w:rPr>
          <w:bCs/>
        </w:rPr>
      </w:pPr>
      <w:r w:rsidRPr="00F45AAF">
        <w:rPr>
          <w:bCs/>
        </w:rPr>
        <w:t>- ежегодных посланий Президента Российской Федерации Федеральному Собранию Российской Федерации;</w:t>
      </w:r>
    </w:p>
    <w:p w:rsidR="007B77C0" w:rsidRPr="00F45AAF" w:rsidRDefault="007B77C0" w:rsidP="00F45AAF">
      <w:pPr>
        <w:pStyle w:val="Style5"/>
        <w:widowControl/>
        <w:spacing w:before="10"/>
        <w:ind w:right="48" w:firstLine="709"/>
        <w:jc w:val="both"/>
        <w:rPr>
          <w:bCs/>
          <w:color w:val="444444"/>
        </w:rPr>
      </w:pPr>
      <w:r w:rsidRPr="00F45AAF">
        <w:rPr>
          <w:bCs/>
          <w:color w:val="444444"/>
        </w:rPr>
        <w:t xml:space="preserve">- приказа Финансового отдела </w:t>
      </w:r>
      <w:r w:rsidRPr="00F45AAF">
        <w:rPr>
          <w:bCs/>
        </w:rPr>
        <w:t xml:space="preserve">Администрации </w:t>
      </w:r>
      <w:proofErr w:type="gramStart"/>
      <w:r w:rsidRPr="00F45AAF">
        <w:rPr>
          <w:bCs/>
        </w:rPr>
        <w:t>г</w:t>
      </w:r>
      <w:proofErr w:type="gramEnd"/>
      <w:r w:rsidRPr="00F45AAF">
        <w:rPr>
          <w:bCs/>
        </w:rPr>
        <w:t>. Полярные Зори</w:t>
      </w:r>
      <w:r w:rsidRPr="00F45AAF">
        <w:rPr>
          <w:bCs/>
          <w:color w:val="444444"/>
        </w:rPr>
        <w:t xml:space="preserve"> от 23.03.2021 № 8 «</w:t>
      </w:r>
      <w:r w:rsidRPr="00F45AAF">
        <w:rPr>
          <w:rStyle w:val="FontStyle27"/>
          <w:b w:val="0"/>
        </w:rPr>
        <w:t>Об утверждении Порядка проведения Финансовым отделом администрации г. Полярные Зори мониторинга качества финансового менеджмента»</w:t>
      </w:r>
      <w:r w:rsidRPr="00F45AAF">
        <w:rPr>
          <w:b/>
          <w:bCs/>
          <w:color w:val="444444"/>
        </w:rPr>
        <w:t>;</w:t>
      </w:r>
    </w:p>
    <w:p w:rsidR="007B77C0" w:rsidRPr="00F45AAF" w:rsidRDefault="007B77C0" w:rsidP="00F45AAF">
      <w:pPr>
        <w:shd w:val="clear" w:color="auto" w:fill="FFFFFF"/>
        <w:ind w:firstLine="709"/>
        <w:jc w:val="both"/>
        <w:rPr>
          <w:bCs/>
        </w:rPr>
      </w:pPr>
      <w:r w:rsidRPr="00F45AAF">
        <w:rPr>
          <w:bCs/>
        </w:rPr>
        <w:t>- постановления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w:t>
      </w:r>
    </w:p>
    <w:p w:rsidR="007B77C0" w:rsidRPr="00F45AAF" w:rsidRDefault="007B77C0" w:rsidP="00F45AAF">
      <w:pPr>
        <w:pStyle w:val="a80"/>
        <w:shd w:val="clear" w:color="auto" w:fill="FFFFFF"/>
        <w:spacing w:before="0" w:beforeAutospacing="0" w:after="0" w:afterAutospacing="0"/>
        <w:ind w:firstLine="709"/>
        <w:jc w:val="both"/>
        <w:rPr>
          <w:bCs/>
        </w:rPr>
      </w:pPr>
      <w:r w:rsidRPr="00F45AAF">
        <w:rPr>
          <w:bCs/>
        </w:rPr>
        <w:t xml:space="preserve">- постановления Администрации города Полярные Зори с подведомственной территорией </w:t>
      </w:r>
      <w:hyperlink r:id="rId11" w:history="1">
        <w:r w:rsidRPr="00F45AAF">
          <w:rPr>
            <w:bCs/>
          </w:rPr>
          <w:t>от 28.08.2020 № </w:t>
        </w:r>
      </w:hyperlink>
      <w:r w:rsidRPr="00F45AAF">
        <w:rPr>
          <w:bCs/>
        </w:rPr>
        <w:t>603 «Об утверждении Плана мероприятий по консолидации бюджетных средств муниципального образования город Полярные Зори с подведомственной территорией в целях оздоровления муниципальных финансов»;</w:t>
      </w:r>
    </w:p>
    <w:p w:rsidR="007B77C0" w:rsidRPr="00F45AAF" w:rsidRDefault="007B77C0" w:rsidP="00F45AAF">
      <w:pPr>
        <w:shd w:val="clear" w:color="auto" w:fill="FFFFFF"/>
        <w:ind w:firstLine="709"/>
        <w:jc w:val="both"/>
        <w:rPr>
          <w:bCs/>
        </w:rPr>
      </w:pPr>
      <w:r w:rsidRPr="00F45AAF">
        <w:rPr>
          <w:bCs/>
        </w:rPr>
        <w:t xml:space="preserve">- концепции повышения эффективности бюджетных расходов в 2019 - </w:t>
      </w:r>
      <w:proofErr w:type="spellStart"/>
      <w:r w:rsidRPr="00F45AAF">
        <w:rPr>
          <w:bCs/>
        </w:rPr>
        <w:t>2024годах</w:t>
      </w:r>
      <w:proofErr w:type="spellEnd"/>
      <w:r w:rsidRPr="00F45AAF">
        <w:rPr>
          <w:bCs/>
        </w:rPr>
        <w:t>, утвержденной распоряжением Правительства Российской Федерации от 31.01.2019№ 117-р.</w:t>
      </w:r>
    </w:p>
    <w:p w:rsidR="007B77C0" w:rsidRPr="00F45AAF" w:rsidRDefault="007B77C0" w:rsidP="00F45AAF">
      <w:pPr>
        <w:shd w:val="clear" w:color="auto" w:fill="FFFFFF"/>
        <w:ind w:firstLine="709"/>
        <w:jc w:val="both"/>
      </w:pPr>
      <w:r w:rsidRPr="00F45AAF">
        <w:rPr>
          <w:bCs/>
        </w:rPr>
        <w:t>Муниципальная программа направлена на решение задач социально-экономического развития муниципального образования город Полярные Зори с подведомственной территорией, на обеспечение долгосрочной сбалансированности и устойчивости бюджетной системы муниципалитета как базового принципа ответственной бюджетной политики.</w:t>
      </w:r>
    </w:p>
    <w:p w:rsidR="007B77C0" w:rsidRDefault="007B77C0" w:rsidP="007B77C0">
      <w:pPr>
        <w:pStyle w:val="21"/>
        <w:tabs>
          <w:tab w:val="left" w:pos="900"/>
        </w:tabs>
        <w:spacing w:after="0" w:line="240" w:lineRule="auto"/>
        <w:ind w:left="0"/>
        <w:jc w:val="both"/>
        <w:rPr>
          <w:rFonts w:ascii="Times New Roman" w:hAnsi="Times New Roman"/>
          <w:b/>
          <w:sz w:val="26"/>
          <w:szCs w:val="26"/>
        </w:rPr>
      </w:pPr>
    </w:p>
    <w:p w:rsidR="00F45AAF" w:rsidRDefault="00F45AAF" w:rsidP="007B77C0">
      <w:pPr>
        <w:pStyle w:val="21"/>
        <w:tabs>
          <w:tab w:val="left" w:pos="900"/>
        </w:tabs>
        <w:spacing w:after="0" w:line="240" w:lineRule="auto"/>
        <w:ind w:left="0"/>
        <w:jc w:val="both"/>
        <w:rPr>
          <w:rFonts w:ascii="Times New Roman" w:hAnsi="Times New Roman"/>
          <w:b/>
          <w:sz w:val="26"/>
          <w:szCs w:val="26"/>
        </w:rPr>
        <w:sectPr w:rsidR="00F45AAF" w:rsidSect="007B77C0">
          <w:pgSz w:w="11906" w:h="16838"/>
          <w:pgMar w:top="1134" w:right="1134" w:bottom="1134" w:left="1701" w:header="709" w:footer="709" w:gutter="0"/>
          <w:cols w:space="708"/>
          <w:docGrid w:linePitch="360"/>
        </w:sectPr>
      </w:pPr>
    </w:p>
    <w:p w:rsidR="007B77C0" w:rsidRDefault="00097A57" w:rsidP="00097A57">
      <w:pPr>
        <w:widowControl w:val="0"/>
        <w:autoSpaceDE w:val="0"/>
        <w:autoSpaceDN w:val="0"/>
        <w:adjustRightInd w:val="0"/>
        <w:ind w:left="720"/>
        <w:jc w:val="center"/>
        <w:rPr>
          <w:b/>
          <w:sz w:val="26"/>
          <w:szCs w:val="26"/>
        </w:rPr>
      </w:pPr>
      <w:r>
        <w:rPr>
          <w:b/>
          <w:sz w:val="26"/>
          <w:szCs w:val="26"/>
        </w:rPr>
        <w:t xml:space="preserve">2. </w:t>
      </w:r>
      <w:r w:rsidR="007B77C0" w:rsidRPr="00325CC7">
        <w:rPr>
          <w:b/>
          <w:sz w:val="26"/>
          <w:szCs w:val="26"/>
        </w:rPr>
        <w:t>Основные цели и задачи муниципальной программы, целевые показатели (индикаторы) реализации</w:t>
      </w:r>
    </w:p>
    <w:p w:rsidR="007B77C0" w:rsidRPr="00325CC7" w:rsidRDefault="007B77C0" w:rsidP="007B77C0">
      <w:pPr>
        <w:widowControl w:val="0"/>
        <w:autoSpaceDE w:val="0"/>
        <w:autoSpaceDN w:val="0"/>
        <w:adjustRightInd w:val="0"/>
        <w:ind w:left="360"/>
        <w:jc w:val="center"/>
        <w:rPr>
          <w:b/>
          <w:sz w:val="26"/>
          <w:szCs w:val="26"/>
        </w:rPr>
      </w:pPr>
      <w:r w:rsidRPr="00325CC7">
        <w:rPr>
          <w:b/>
          <w:sz w:val="26"/>
          <w:szCs w:val="26"/>
        </w:rPr>
        <w:t>муниципальной программы «Управление муниципальными финансами города Полярные Зори с подведомственной территорией»</w:t>
      </w:r>
    </w:p>
    <w:p w:rsidR="007B77C0" w:rsidRDefault="007B77C0" w:rsidP="007B77C0">
      <w:pPr>
        <w:pStyle w:val="21"/>
        <w:tabs>
          <w:tab w:val="left" w:pos="900"/>
        </w:tabs>
        <w:spacing w:after="0" w:line="240" w:lineRule="auto"/>
        <w:ind w:left="0"/>
        <w:jc w:val="center"/>
        <w:rPr>
          <w:rFonts w:ascii="Times New Roman" w:hAnsi="Times New Roman"/>
          <w:b/>
          <w:sz w:val="26"/>
          <w:szCs w:val="26"/>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4298"/>
        <w:gridCol w:w="851"/>
        <w:gridCol w:w="992"/>
        <w:gridCol w:w="992"/>
        <w:gridCol w:w="989"/>
        <w:gridCol w:w="6"/>
        <w:gridCol w:w="848"/>
        <w:gridCol w:w="187"/>
        <w:gridCol w:w="805"/>
        <w:gridCol w:w="851"/>
        <w:gridCol w:w="708"/>
        <w:gridCol w:w="2693"/>
      </w:tblGrid>
      <w:tr w:rsidR="007B77C0" w:rsidRPr="00122A28" w:rsidTr="00F45AAF">
        <w:trPr>
          <w:trHeight w:val="233"/>
          <w:tblHeader/>
        </w:trPr>
        <w:tc>
          <w:tcPr>
            <w:tcW w:w="772" w:type="dxa"/>
            <w:vMerge w:val="restart"/>
            <w:shd w:val="clear" w:color="auto" w:fill="auto"/>
          </w:tcPr>
          <w:p w:rsidR="007B77C0" w:rsidRPr="00296110" w:rsidRDefault="007B77C0" w:rsidP="00F45AAF">
            <w:pPr>
              <w:autoSpaceDE w:val="0"/>
              <w:autoSpaceDN w:val="0"/>
              <w:adjustRightInd w:val="0"/>
              <w:jc w:val="center"/>
              <w:rPr>
                <w:sz w:val="20"/>
                <w:szCs w:val="20"/>
              </w:rPr>
            </w:pPr>
            <w:proofErr w:type="spellStart"/>
            <w:proofErr w:type="gramStart"/>
            <w:r w:rsidRPr="00296110">
              <w:rPr>
                <w:sz w:val="20"/>
                <w:szCs w:val="20"/>
              </w:rPr>
              <w:t>п</w:t>
            </w:r>
            <w:proofErr w:type="spellEnd"/>
            <w:proofErr w:type="gramEnd"/>
            <w:r w:rsidRPr="00296110">
              <w:rPr>
                <w:sz w:val="20"/>
                <w:szCs w:val="20"/>
              </w:rPr>
              <w:t>/</w:t>
            </w:r>
            <w:proofErr w:type="spellStart"/>
            <w:r w:rsidRPr="00296110">
              <w:rPr>
                <w:sz w:val="20"/>
                <w:szCs w:val="20"/>
              </w:rPr>
              <w:t>п</w:t>
            </w:r>
            <w:proofErr w:type="spellEnd"/>
          </w:p>
        </w:tc>
        <w:tc>
          <w:tcPr>
            <w:tcW w:w="4298" w:type="dxa"/>
            <w:vMerge w:val="restart"/>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Муниципальная программа, подпрограмма, показатель</w:t>
            </w:r>
          </w:p>
        </w:tc>
        <w:tc>
          <w:tcPr>
            <w:tcW w:w="851" w:type="dxa"/>
            <w:vMerge w:val="restart"/>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 xml:space="preserve">Ед. </w:t>
            </w:r>
            <w:proofErr w:type="spellStart"/>
            <w:r w:rsidRPr="00296110">
              <w:rPr>
                <w:sz w:val="20"/>
                <w:szCs w:val="20"/>
              </w:rPr>
              <w:t>изм</w:t>
            </w:r>
            <w:proofErr w:type="spellEnd"/>
            <w:r w:rsidRPr="00296110">
              <w:rPr>
                <w:sz w:val="20"/>
                <w:szCs w:val="20"/>
              </w:rPr>
              <w:t>.</w:t>
            </w:r>
          </w:p>
        </w:tc>
        <w:tc>
          <w:tcPr>
            <w:tcW w:w="992" w:type="dxa"/>
            <w:vMerge w:val="restart"/>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Направленность&lt;*&gt;</w:t>
            </w:r>
          </w:p>
        </w:tc>
        <w:tc>
          <w:tcPr>
            <w:tcW w:w="5386" w:type="dxa"/>
            <w:gridSpan w:val="8"/>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Значение показателя</w:t>
            </w:r>
          </w:p>
        </w:tc>
        <w:tc>
          <w:tcPr>
            <w:tcW w:w="2693" w:type="dxa"/>
            <w:vMerge w:val="restart"/>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Соисполнитель, ответственный за выполнение показателя</w:t>
            </w:r>
          </w:p>
        </w:tc>
      </w:tr>
      <w:tr w:rsidR="007B77C0" w:rsidRPr="00122A28" w:rsidTr="00F45AAF">
        <w:trPr>
          <w:trHeight w:val="249"/>
          <w:tblHeader/>
        </w:trPr>
        <w:tc>
          <w:tcPr>
            <w:tcW w:w="772" w:type="dxa"/>
            <w:vMerge/>
            <w:shd w:val="clear" w:color="auto" w:fill="auto"/>
          </w:tcPr>
          <w:p w:rsidR="007B77C0" w:rsidRPr="00296110" w:rsidRDefault="007B77C0" w:rsidP="00F45AAF">
            <w:pPr>
              <w:autoSpaceDE w:val="0"/>
              <w:autoSpaceDN w:val="0"/>
              <w:adjustRightInd w:val="0"/>
              <w:jc w:val="right"/>
              <w:rPr>
                <w:sz w:val="20"/>
                <w:szCs w:val="20"/>
              </w:rPr>
            </w:pPr>
          </w:p>
        </w:tc>
        <w:tc>
          <w:tcPr>
            <w:tcW w:w="4298" w:type="dxa"/>
            <w:vMerge/>
            <w:shd w:val="clear" w:color="auto" w:fill="auto"/>
          </w:tcPr>
          <w:p w:rsidR="007B77C0" w:rsidRPr="00296110" w:rsidRDefault="007B77C0" w:rsidP="00F45AAF">
            <w:pPr>
              <w:autoSpaceDE w:val="0"/>
              <w:autoSpaceDN w:val="0"/>
              <w:adjustRightInd w:val="0"/>
              <w:jc w:val="right"/>
              <w:rPr>
                <w:sz w:val="20"/>
                <w:szCs w:val="20"/>
              </w:rPr>
            </w:pPr>
          </w:p>
        </w:tc>
        <w:tc>
          <w:tcPr>
            <w:tcW w:w="851" w:type="dxa"/>
            <w:vMerge/>
            <w:shd w:val="clear" w:color="auto" w:fill="auto"/>
          </w:tcPr>
          <w:p w:rsidR="007B77C0" w:rsidRPr="00296110" w:rsidRDefault="007B77C0" w:rsidP="00F45AAF">
            <w:pPr>
              <w:autoSpaceDE w:val="0"/>
              <w:autoSpaceDN w:val="0"/>
              <w:adjustRightInd w:val="0"/>
              <w:jc w:val="right"/>
              <w:rPr>
                <w:sz w:val="20"/>
                <w:szCs w:val="20"/>
              </w:rPr>
            </w:pPr>
          </w:p>
        </w:tc>
        <w:tc>
          <w:tcPr>
            <w:tcW w:w="992" w:type="dxa"/>
            <w:vMerge/>
            <w:shd w:val="clear" w:color="auto" w:fill="auto"/>
          </w:tcPr>
          <w:p w:rsidR="007B77C0" w:rsidRPr="00296110" w:rsidRDefault="007B77C0" w:rsidP="00F45AAF">
            <w:pPr>
              <w:autoSpaceDE w:val="0"/>
              <w:autoSpaceDN w:val="0"/>
              <w:adjustRightInd w:val="0"/>
              <w:jc w:val="right"/>
              <w:rPr>
                <w:sz w:val="20"/>
                <w:szCs w:val="20"/>
              </w:rPr>
            </w:pPr>
          </w:p>
        </w:tc>
        <w:tc>
          <w:tcPr>
            <w:tcW w:w="992" w:type="dxa"/>
            <w:vMerge w:val="restart"/>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Отчетный год</w:t>
            </w:r>
          </w:p>
          <w:p w:rsidR="007B77C0" w:rsidRPr="00296110" w:rsidRDefault="007B77C0" w:rsidP="00F45AAF">
            <w:pPr>
              <w:autoSpaceDE w:val="0"/>
              <w:autoSpaceDN w:val="0"/>
              <w:adjustRightInd w:val="0"/>
              <w:jc w:val="center"/>
              <w:rPr>
                <w:sz w:val="20"/>
                <w:szCs w:val="20"/>
              </w:rPr>
            </w:pPr>
            <w:r w:rsidRPr="00296110">
              <w:rPr>
                <w:sz w:val="20"/>
                <w:szCs w:val="20"/>
              </w:rPr>
              <w:t>2021</w:t>
            </w:r>
          </w:p>
        </w:tc>
        <w:tc>
          <w:tcPr>
            <w:tcW w:w="989" w:type="dxa"/>
            <w:vMerge w:val="restart"/>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Текущий год</w:t>
            </w:r>
          </w:p>
          <w:p w:rsidR="007B77C0" w:rsidRPr="00296110" w:rsidRDefault="007B77C0" w:rsidP="00F45AAF">
            <w:pPr>
              <w:autoSpaceDE w:val="0"/>
              <w:autoSpaceDN w:val="0"/>
              <w:adjustRightInd w:val="0"/>
              <w:jc w:val="center"/>
              <w:rPr>
                <w:sz w:val="20"/>
                <w:szCs w:val="20"/>
              </w:rPr>
            </w:pPr>
            <w:r w:rsidRPr="00296110">
              <w:rPr>
                <w:sz w:val="20"/>
                <w:szCs w:val="20"/>
              </w:rPr>
              <w:t>2022</w:t>
            </w:r>
          </w:p>
        </w:tc>
        <w:tc>
          <w:tcPr>
            <w:tcW w:w="3405" w:type="dxa"/>
            <w:gridSpan w:val="6"/>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Годы реализации программы</w:t>
            </w:r>
          </w:p>
        </w:tc>
        <w:tc>
          <w:tcPr>
            <w:tcW w:w="2693" w:type="dxa"/>
            <w:vMerge/>
            <w:shd w:val="clear" w:color="auto" w:fill="auto"/>
          </w:tcPr>
          <w:p w:rsidR="007B77C0" w:rsidRPr="00296110" w:rsidRDefault="007B77C0" w:rsidP="00F45AAF">
            <w:pPr>
              <w:autoSpaceDE w:val="0"/>
              <w:autoSpaceDN w:val="0"/>
              <w:adjustRightInd w:val="0"/>
              <w:jc w:val="right"/>
              <w:rPr>
                <w:sz w:val="20"/>
                <w:szCs w:val="20"/>
              </w:rPr>
            </w:pPr>
          </w:p>
        </w:tc>
      </w:tr>
      <w:tr w:rsidR="007B77C0" w:rsidRPr="00122A28" w:rsidTr="00F45AAF">
        <w:trPr>
          <w:trHeight w:val="578"/>
          <w:tblHeader/>
        </w:trPr>
        <w:tc>
          <w:tcPr>
            <w:tcW w:w="772" w:type="dxa"/>
            <w:vMerge/>
            <w:shd w:val="clear" w:color="auto" w:fill="auto"/>
          </w:tcPr>
          <w:p w:rsidR="007B77C0" w:rsidRPr="00296110" w:rsidRDefault="007B77C0" w:rsidP="00F45AAF">
            <w:pPr>
              <w:autoSpaceDE w:val="0"/>
              <w:autoSpaceDN w:val="0"/>
              <w:adjustRightInd w:val="0"/>
              <w:jc w:val="right"/>
              <w:rPr>
                <w:sz w:val="20"/>
                <w:szCs w:val="20"/>
              </w:rPr>
            </w:pPr>
          </w:p>
        </w:tc>
        <w:tc>
          <w:tcPr>
            <w:tcW w:w="4298" w:type="dxa"/>
            <w:vMerge/>
            <w:shd w:val="clear" w:color="auto" w:fill="auto"/>
          </w:tcPr>
          <w:p w:rsidR="007B77C0" w:rsidRPr="00296110" w:rsidRDefault="007B77C0" w:rsidP="00F45AAF">
            <w:pPr>
              <w:autoSpaceDE w:val="0"/>
              <w:autoSpaceDN w:val="0"/>
              <w:adjustRightInd w:val="0"/>
              <w:jc w:val="right"/>
              <w:rPr>
                <w:sz w:val="20"/>
                <w:szCs w:val="20"/>
              </w:rPr>
            </w:pPr>
          </w:p>
        </w:tc>
        <w:tc>
          <w:tcPr>
            <w:tcW w:w="851" w:type="dxa"/>
            <w:vMerge/>
            <w:shd w:val="clear" w:color="auto" w:fill="auto"/>
          </w:tcPr>
          <w:p w:rsidR="007B77C0" w:rsidRPr="00296110" w:rsidRDefault="007B77C0" w:rsidP="00F45AAF">
            <w:pPr>
              <w:autoSpaceDE w:val="0"/>
              <w:autoSpaceDN w:val="0"/>
              <w:adjustRightInd w:val="0"/>
              <w:jc w:val="right"/>
              <w:rPr>
                <w:sz w:val="20"/>
                <w:szCs w:val="20"/>
              </w:rPr>
            </w:pPr>
          </w:p>
        </w:tc>
        <w:tc>
          <w:tcPr>
            <w:tcW w:w="992" w:type="dxa"/>
            <w:vMerge/>
            <w:shd w:val="clear" w:color="auto" w:fill="auto"/>
          </w:tcPr>
          <w:p w:rsidR="007B77C0" w:rsidRPr="00296110" w:rsidRDefault="007B77C0" w:rsidP="00F45AAF">
            <w:pPr>
              <w:autoSpaceDE w:val="0"/>
              <w:autoSpaceDN w:val="0"/>
              <w:adjustRightInd w:val="0"/>
              <w:jc w:val="right"/>
              <w:rPr>
                <w:sz w:val="20"/>
                <w:szCs w:val="20"/>
              </w:rPr>
            </w:pPr>
          </w:p>
        </w:tc>
        <w:tc>
          <w:tcPr>
            <w:tcW w:w="992" w:type="dxa"/>
            <w:vMerge/>
            <w:shd w:val="clear" w:color="auto" w:fill="auto"/>
          </w:tcPr>
          <w:p w:rsidR="007B77C0" w:rsidRPr="00296110" w:rsidRDefault="007B77C0" w:rsidP="00F45AAF">
            <w:pPr>
              <w:autoSpaceDE w:val="0"/>
              <w:autoSpaceDN w:val="0"/>
              <w:adjustRightInd w:val="0"/>
              <w:jc w:val="center"/>
              <w:rPr>
                <w:sz w:val="20"/>
                <w:szCs w:val="20"/>
              </w:rPr>
            </w:pPr>
          </w:p>
        </w:tc>
        <w:tc>
          <w:tcPr>
            <w:tcW w:w="989" w:type="dxa"/>
            <w:vMerge/>
            <w:shd w:val="clear" w:color="auto" w:fill="auto"/>
          </w:tcPr>
          <w:p w:rsidR="007B77C0" w:rsidRPr="00296110" w:rsidRDefault="007B77C0" w:rsidP="00F45AAF">
            <w:pPr>
              <w:autoSpaceDE w:val="0"/>
              <w:autoSpaceDN w:val="0"/>
              <w:adjustRightInd w:val="0"/>
              <w:jc w:val="center"/>
              <w:rPr>
                <w:sz w:val="20"/>
                <w:szCs w:val="20"/>
              </w:rPr>
            </w:pPr>
          </w:p>
        </w:tc>
        <w:tc>
          <w:tcPr>
            <w:tcW w:w="854" w:type="dxa"/>
            <w:gridSpan w:val="2"/>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2023</w:t>
            </w:r>
          </w:p>
        </w:tc>
        <w:tc>
          <w:tcPr>
            <w:tcW w:w="992" w:type="dxa"/>
            <w:gridSpan w:val="2"/>
            <w:shd w:val="clear" w:color="auto" w:fill="auto"/>
          </w:tcPr>
          <w:p w:rsidR="007B77C0" w:rsidRPr="00296110" w:rsidRDefault="007B77C0" w:rsidP="00F45AAF">
            <w:pPr>
              <w:jc w:val="center"/>
            </w:pPr>
            <w:r w:rsidRPr="00296110">
              <w:rPr>
                <w:sz w:val="20"/>
                <w:szCs w:val="20"/>
              </w:rPr>
              <w:t>2024</w:t>
            </w:r>
          </w:p>
        </w:tc>
        <w:tc>
          <w:tcPr>
            <w:tcW w:w="851" w:type="dxa"/>
            <w:shd w:val="clear" w:color="auto" w:fill="auto"/>
          </w:tcPr>
          <w:p w:rsidR="007B77C0" w:rsidRPr="00296110" w:rsidRDefault="007B77C0" w:rsidP="00F45AAF">
            <w:pPr>
              <w:jc w:val="center"/>
            </w:pPr>
            <w:r w:rsidRPr="00296110">
              <w:rPr>
                <w:sz w:val="20"/>
                <w:szCs w:val="20"/>
              </w:rPr>
              <w:t>2025</w:t>
            </w:r>
          </w:p>
        </w:tc>
        <w:tc>
          <w:tcPr>
            <w:tcW w:w="708"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2026</w:t>
            </w:r>
          </w:p>
        </w:tc>
        <w:tc>
          <w:tcPr>
            <w:tcW w:w="2693" w:type="dxa"/>
            <w:vMerge/>
            <w:shd w:val="clear" w:color="auto" w:fill="auto"/>
          </w:tcPr>
          <w:p w:rsidR="007B77C0" w:rsidRPr="00296110" w:rsidRDefault="007B77C0" w:rsidP="00F45AAF">
            <w:pPr>
              <w:autoSpaceDE w:val="0"/>
              <w:autoSpaceDN w:val="0"/>
              <w:adjustRightInd w:val="0"/>
              <w:jc w:val="right"/>
              <w:rPr>
                <w:sz w:val="20"/>
                <w:szCs w:val="20"/>
              </w:rPr>
            </w:pPr>
          </w:p>
        </w:tc>
      </w:tr>
      <w:tr w:rsidR="007B77C0" w:rsidRPr="00122A28" w:rsidTr="00F45AAF">
        <w:trPr>
          <w:trHeight w:val="249"/>
          <w:tblHeader/>
        </w:trPr>
        <w:tc>
          <w:tcPr>
            <w:tcW w:w="772"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1</w:t>
            </w:r>
          </w:p>
        </w:tc>
        <w:tc>
          <w:tcPr>
            <w:tcW w:w="4298"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2</w:t>
            </w:r>
          </w:p>
        </w:tc>
        <w:tc>
          <w:tcPr>
            <w:tcW w:w="851"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3</w:t>
            </w:r>
          </w:p>
        </w:tc>
        <w:tc>
          <w:tcPr>
            <w:tcW w:w="992"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4</w:t>
            </w:r>
          </w:p>
        </w:tc>
        <w:tc>
          <w:tcPr>
            <w:tcW w:w="992"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5</w:t>
            </w:r>
          </w:p>
        </w:tc>
        <w:tc>
          <w:tcPr>
            <w:tcW w:w="989"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6</w:t>
            </w:r>
          </w:p>
        </w:tc>
        <w:tc>
          <w:tcPr>
            <w:tcW w:w="854" w:type="dxa"/>
            <w:gridSpan w:val="2"/>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7</w:t>
            </w:r>
          </w:p>
        </w:tc>
        <w:tc>
          <w:tcPr>
            <w:tcW w:w="992" w:type="dxa"/>
            <w:gridSpan w:val="2"/>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8</w:t>
            </w:r>
          </w:p>
        </w:tc>
        <w:tc>
          <w:tcPr>
            <w:tcW w:w="851"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9</w:t>
            </w:r>
          </w:p>
        </w:tc>
        <w:tc>
          <w:tcPr>
            <w:tcW w:w="708"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10</w:t>
            </w:r>
          </w:p>
        </w:tc>
        <w:tc>
          <w:tcPr>
            <w:tcW w:w="2693"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11</w:t>
            </w:r>
          </w:p>
        </w:tc>
      </w:tr>
      <w:tr w:rsidR="007B77C0" w:rsidRPr="00122A28" w:rsidTr="00F45AAF">
        <w:trPr>
          <w:trHeight w:val="233"/>
        </w:trPr>
        <w:tc>
          <w:tcPr>
            <w:tcW w:w="772" w:type="dxa"/>
            <w:shd w:val="clear" w:color="auto" w:fill="auto"/>
          </w:tcPr>
          <w:p w:rsidR="007B77C0" w:rsidRPr="00296110" w:rsidRDefault="007B77C0" w:rsidP="00F45AAF">
            <w:pPr>
              <w:autoSpaceDE w:val="0"/>
              <w:autoSpaceDN w:val="0"/>
              <w:adjustRightInd w:val="0"/>
              <w:jc w:val="right"/>
              <w:rPr>
                <w:sz w:val="20"/>
                <w:szCs w:val="20"/>
              </w:rPr>
            </w:pPr>
          </w:p>
        </w:tc>
        <w:tc>
          <w:tcPr>
            <w:tcW w:w="14220" w:type="dxa"/>
            <w:gridSpan w:val="12"/>
            <w:shd w:val="clear" w:color="auto" w:fill="auto"/>
          </w:tcPr>
          <w:p w:rsidR="007B77C0" w:rsidRPr="00296110" w:rsidRDefault="007B77C0" w:rsidP="00F45AAF">
            <w:pPr>
              <w:autoSpaceDE w:val="0"/>
              <w:autoSpaceDN w:val="0"/>
              <w:adjustRightInd w:val="0"/>
              <w:rPr>
                <w:sz w:val="20"/>
                <w:szCs w:val="20"/>
              </w:rPr>
            </w:pPr>
            <w:r w:rsidRPr="00296110">
              <w:rPr>
                <w:sz w:val="20"/>
                <w:szCs w:val="20"/>
              </w:rPr>
              <w:t>Муниципальная программа «</w:t>
            </w:r>
            <w:r w:rsidRPr="00296110">
              <w:t>Управление муниципальными финансами города Полярные Зори с подведомственной территорией»</w:t>
            </w:r>
          </w:p>
        </w:tc>
      </w:tr>
      <w:tr w:rsidR="007B77C0" w:rsidRPr="00122A28" w:rsidTr="00F45AAF">
        <w:trPr>
          <w:trHeight w:val="594"/>
        </w:trPr>
        <w:tc>
          <w:tcPr>
            <w:tcW w:w="772" w:type="dxa"/>
            <w:shd w:val="clear" w:color="auto" w:fill="auto"/>
          </w:tcPr>
          <w:p w:rsidR="007B77C0" w:rsidRPr="00296110" w:rsidRDefault="007B77C0" w:rsidP="00F45AAF">
            <w:pPr>
              <w:autoSpaceDE w:val="0"/>
              <w:autoSpaceDN w:val="0"/>
              <w:adjustRightInd w:val="0"/>
              <w:jc w:val="right"/>
              <w:rPr>
                <w:sz w:val="20"/>
                <w:szCs w:val="20"/>
              </w:rPr>
            </w:pPr>
          </w:p>
        </w:tc>
        <w:tc>
          <w:tcPr>
            <w:tcW w:w="14220" w:type="dxa"/>
            <w:gridSpan w:val="12"/>
            <w:shd w:val="clear" w:color="auto" w:fill="auto"/>
          </w:tcPr>
          <w:p w:rsidR="007B77C0" w:rsidRPr="00296110" w:rsidRDefault="007B77C0" w:rsidP="00F45AAF">
            <w:pPr>
              <w:autoSpaceDE w:val="0"/>
              <w:autoSpaceDN w:val="0"/>
              <w:adjustRightInd w:val="0"/>
              <w:rPr>
                <w:sz w:val="20"/>
                <w:szCs w:val="20"/>
              </w:rPr>
            </w:pPr>
            <w:r w:rsidRPr="00296110">
              <w:rPr>
                <w:sz w:val="20"/>
                <w:szCs w:val="20"/>
              </w:rPr>
              <w:t xml:space="preserve">Цель МП: </w:t>
            </w:r>
            <w:r>
              <w:t>О</w:t>
            </w:r>
            <w:r w:rsidRPr="00296110">
              <w:t>беспечение долгосрочной сбалансированности и устойчивости бюджетной системы муниципального образования город Полярные Зори с подведомственной территорией</w:t>
            </w:r>
          </w:p>
        </w:tc>
      </w:tr>
      <w:tr w:rsidR="007B77C0" w:rsidRPr="00122A28" w:rsidTr="00F45AAF">
        <w:trPr>
          <w:trHeight w:val="233"/>
        </w:trPr>
        <w:tc>
          <w:tcPr>
            <w:tcW w:w="772" w:type="dxa"/>
            <w:shd w:val="clear" w:color="auto" w:fill="auto"/>
          </w:tcPr>
          <w:p w:rsidR="007B77C0" w:rsidRPr="00296110" w:rsidRDefault="007B77C0" w:rsidP="00F45AAF">
            <w:pPr>
              <w:autoSpaceDE w:val="0"/>
              <w:autoSpaceDN w:val="0"/>
              <w:adjustRightInd w:val="0"/>
              <w:jc w:val="right"/>
              <w:rPr>
                <w:sz w:val="20"/>
                <w:szCs w:val="20"/>
              </w:rPr>
            </w:pPr>
            <w:r w:rsidRPr="00296110">
              <w:rPr>
                <w:sz w:val="20"/>
                <w:szCs w:val="20"/>
              </w:rPr>
              <w:t>1</w:t>
            </w:r>
          </w:p>
        </w:tc>
        <w:tc>
          <w:tcPr>
            <w:tcW w:w="14220" w:type="dxa"/>
            <w:gridSpan w:val="12"/>
            <w:shd w:val="clear" w:color="auto" w:fill="auto"/>
          </w:tcPr>
          <w:p w:rsidR="007B77C0" w:rsidRPr="001B7F31" w:rsidRDefault="007B77C0" w:rsidP="00F45AAF">
            <w:pPr>
              <w:autoSpaceDE w:val="0"/>
              <w:autoSpaceDN w:val="0"/>
              <w:adjustRightInd w:val="0"/>
              <w:rPr>
                <w:sz w:val="20"/>
                <w:szCs w:val="20"/>
              </w:rPr>
            </w:pPr>
            <w:r w:rsidRPr="001B7F31">
              <w:rPr>
                <w:sz w:val="20"/>
                <w:szCs w:val="20"/>
              </w:rPr>
              <w:t>Задача 1</w:t>
            </w:r>
            <w:r>
              <w:rPr>
                <w:sz w:val="20"/>
                <w:szCs w:val="20"/>
              </w:rPr>
              <w:t>.</w:t>
            </w:r>
            <w:r w:rsidRPr="001B7F31">
              <w:rPr>
                <w:sz w:val="20"/>
                <w:szCs w:val="20"/>
              </w:rPr>
              <w:t xml:space="preserve"> Создание условий по обеспечению сбалансированности и устойчивости бюджета муниципального образования город Полярные Зори с подведомственной территорией</w:t>
            </w:r>
          </w:p>
        </w:tc>
      </w:tr>
      <w:tr w:rsidR="007B77C0" w:rsidRPr="00122A28" w:rsidTr="00F45AAF">
        <w:trPr>
          <w:trHeight w:val="482"/>
        </w:trPr>
        <w:tc>
          <w:tcPr>
            <w:tcW w:w="772" w:type="dxa"/>
            <w:shd w:val="clear" w:color="auto" w:fill="auto"/>
          </w:tcPr>
          <w:p w:rsidR="007B77C0" w:rsidRPr="00296110" w:rsidRDefault="007B77C0" w:rsidP="00F45AAF">
            <w:pPr>
              <w:autoSpaceDE w:val="0"/>
              <w:autoSpaceDN w:val="0"/>
              <w:adjustRightInd w:val="0"/>
              <w:jc w:val="right"/>
              <w:rPr>
                <w:sz w:val="20"/>
                <w:szCs w:val="20"/>
              </w:rPr>
            </w:pPr>
            <w:r w:rsidRPr="00296110">
              <w:rPr>
                <w:sz w:val="20"/>
                <w:szCs w:val="20"/>
              </w:rPr>
              <w:t>1.1</w:t>
            </w:r>
          </w:p>
        </w:tc>
        <w:tc>
          <w:tcPr>
            <w:tcW w:w="4298" w:type="dxa"/>
            <w:shd w:val="clear" w:color="auto" w:fill="auto"/>
          </w:tcPr>
          <w:p w:rsidR="007B77C0" w:rsidRPr="001B7F31" w:rsidRDefault="007B77C0" w:rsidP="00F45AAF">
            <w:pPr>
              <w:pStyle w:val="21"/>
              <w:tabs>
                <w:tab w:val="left" w:pos="900"/>
              </w:tabs>
              <w:spacing w:after="0" w:line="240" w:lineRule="auto"/>
              <w:ind w:left="0"/>
              <w:rPr>
                <w:rFonts w:ascii="Times New Roman" w:hAnsi="Times New Roman"/>
                <w:sz w:val="20"/>
                <w:szCs w:val="20"/>
              </w:rPr>
            </w:pPr>
            <w:r w:rsidRPr="001B7F31">
              <w:rPr>
                <w:rFonts w:ascii="Times New Roman" w:hAnsi="Times New Roman"/>
                <w:sz w:val="20"/>
                <w:szCs w:val="20"/>
              </w:rPr>
              <w:t>Отношение дефицита местного бюджета к общему годовому объему доходов местного бюджета без учета объема безвозмездных поступлений в отчетном финансовом году</w:t>
            </w:r>
          </w:p>
        </w:tc>
        <w:tc>
          <w:tcPr>
            <w:tcW w:w="851" w:type="dxa"/>
            <w:shd w:val="clear" w:color="auto" w:fill="auto"/>
          </w:tcPr>
          <w:p w:rsidR="007B77C0" w:rsidRPr="001B7F31" w:rsidRDefault="007B77C0" w:rsidP="00F45AAF">
            <w:pPr>
              <w:pStyle w:val="21"/>
              <w:tabs>
                <w:tab w:val="left" w:pos="900"/>
              </w:tabs>
              <w:spacing w:after="0" w:line="240" w:lineRule="auto"/>
              <w:ind w:left="0"/>
              <w:jc w:val="center"/>
              <w:rPr>
                <w:rFonts w:ascii="Times New Roman" w:hAnsi="Times New Roman"/>
                <w:sz w:val="20"/>
                <w:szCs w:val="20"/>
              </w:rPr>
            </w:pPr>
          </w:p>
          <w:p w:rsidR="007B77C0" w:rsidRPr="001B7F31" w:rsidRDefault="007B77C0" w:rsidP="00F45AAF">
            <w:pPr>
              <w:pStyle w:val="21"/>
              <w:tabs>
                <w:tab w:val="left" w:pos="900"/>
              </w:tabs>
              <w:spacing w:after="0" w:line="240" w:lineRule="auto"/>
              <w:ind w:left="0"/>
              <w:jc w:val="center"/>
              <w:rPr>
                <w:rFonts w:ascii="Times New Roman" w:hAnsi="Times New Roman"/>
                <w:sz w:val="20"/>
                <w:szCs w:val="20"/>
              </w:rPr>
            </w:pPr>
            <w:r w:rsidRPr="001B7F31">
              <w:rPr>
                <w:rFonts w:ascii="Times New Roman" w:hAnsi="Times New Roman"/>
                <w:sz w:val="20"/>
                <w:szCs w:val="20"/>
              </w:rPr>
              <w:t>%</w:t>
            </w:r>
          </w:p>
        </w:tc>
        <w:tc>
          <w:tcPr>
            <w:tcW w:w="992" w:type="dxa"/>
            <w:shd w:val="clear" w:color="auto" w:fill="auto"/>
          </w:tcPr>
          <w:p w:rsidR="007B77C0" w:rsidRPr="001B7F31" w:rsidRDefault="007B77C0" w:rsidP="00F45AAF">
            <w:pPr>
              <w:autoSpaceDE w:val="0"/>
              <w:autoSpaceDN w:val="0"/>
              <w:adjustRightInd w:val="0"/>
              <w:jc w:val="right"/>
              <w:rPr>
                <w:sz w:val="20"/>
                <w:szCs w:val="20"/>
              </w:rPr>
            </w:pPr>
          </w:p>
          <w:p w:rsidR="007B77C0" w:rsidRPr="001B7F31" w:rsidRDefault="007B77C0" w:rsidP="00F45AAF">
            <w:pPr>
              <w:autoSpaceDE w:val="0"/>
              <w:autoSpaceDN w:val="0"/>
              <w:adjustRightInd w:val="0"/>
              <w:jc w:val="center"/>
              <w:rPr>
                <w:sz w:val="20"/>
                <w:szCs w:val="20"/>
              </w:rPr>
            </w:pPr>
            <w:proofErr w:type="spellStart"/>
            <w:r w:rsidRPr="001B7F31">
              <w:rPr>
                <w:sz w:val="18"/>
                <w:szCs w:val="20"/>
              </w:rPr>
              <w:t>↓</w:t>
            </w:r>
            <w:proofErr w:type="spellEnd"/>
          </w:p>
        </w:tc>
        <w:tc>
          <w:tcPr>
            <w:tcW w:w="992" w:type="dxa"/>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10</w:t>
            </w:r>
          </w:p>
          <w:p w:rsidR="007B77C0" w:rsidRPr="001B7F31" w:rsidRDefault="007B77C0" w:rsidP="00F45AAF">
            <w:pPr>
              <w:autoSpaceDE w:val="0"/>
              <w:autoSpaceDN w:val="0"/>
              <w:adjustRightInd w:val="0"/>
              <w:jc w:val="center"/>
              <w:rPr>
                <w:sz w:val="20"/>
                <w:szCs w:val="20"/>
              </w:rPr>
            </w:pPr>
          </w:p>
        </w:tc>
        <w:tc>
          <w:tcPr>
            <w:tcW w:w="989" w:type="dxa"/>
            <w:shd w:val="clear" w:color="auto" w:fill="auto"/>
          </w:tcPr>
          <w:p w:rsidR="007B77C0" w:rsidRPr="001B7F31" w:rsidRDefault="007B77C0" w:rsidP="00F45AAF">
            <w:pPr>
              <w:jc w:val="center"/>
              <w:rPr>
                <w:sz w:val="20"/>
                <w:szCs w:val="20"/>
              </w:rPr>
            </w:pPr>
          </w:p>
          <w:p w:rsidR="007B77C0" w:rsidRPr="001B7F31" w:rsidRDefault="007B77C0" w:rsidP="00F45AAF">
            <w:pPr>
              <w:jc w:val="center"/>
              <w:rPr>
                <w:sz w:val="20"/>
                <w:szCs w:val="20"/>
              </w:rPr>
            </w:pPr>
            <w:r w:rsidRPr="001B7F31">
              <w:rPr>
                <w:sz w:val="20"/>
                <w:szCs w:val="20"/>
              </w:rPr>
              <w:t>10</w:t>
            </w:r>
          </w:p>
        </w:tc>
        <w:tc>
          <w:tcPr>
            <w:tcW w:w="854" w:type="dxa"/>
            <w:gridSpan w:val="2"/>
            <w:shd w:val="clear" w:color="auto" w:fill="auto"/>
          </w:tcPr>
          <w:p w:rsidR="007B77C0" w:rsidRDefault="007B77C0" w:rsidP="00F45AAF">
            <w:pPr>
              <w:jc w:val="center"/>
              <w:rPr>
                <w:sz w:val="20"/>
                <w:szCs w:val="20"/>
              </w:rPr>
            </w:pPr>
          </w:p>
          <w:p w:rsidR="007B77C0" w:rsidRPr="00AF5CB4" w:rsidRDefault="007B77C0" w:rsidP="00F45AAF">
            <w:pPr>
              <w:jc w:val="center"/>
              <w:rPr>
                <w:sz w:val="20"/>
                <w:szCs w:val="20"/>
              </w:rPr>
            </w:pPr>
            <w:r w:rsidRPr="00AF5CB4">
              <w:rPr>
                <w:sz w:val="20"/>
                <w:szCs w:val="20"/>
              </w:rPr>
              <w:t>10</w:t>
            </w:r>
          </w:p>
        </w:tc>
        <w:tc>
          <w:tcPr>
            <w:tcW w:w="992" w:type="dxa"/>
            <w:gridSpan w:val="2"/>
            <w:shd w:val="clear" w:color="auto" w:fill="auto"/>
          </w:tcPr>
          <w:p w:rsidR="007B77C0" w:rsidRDefault="007B77C0" w:rsidP="00F45AAF">
            <w:pPr>
              <w:jc w:val="center"/>
              <w:rPr>
                <w:sz w:val="20"/>
                <w:szCs w:val="20"/>
              </w:rPr>
            </w:pPr>
          </w:p>
          <w:p w:rsidR="007B77C0" w:rsidRPr="00AF5CB4" w:rsidRDefault="007B77C0" w:rsidP="00F45AAF">
            <w:pPr>
              <w:jc w:val="center"/>
              <w:rPr>
                <w:sz w:val="20"/>
                <w:szCs w:val="20"/>
              </w:rPr>
            </w:pPr>
            <w:r w:rsidRPr="00AF5CB4">
              <w:rPr>
                <w:sz w:val="20"/>
                <w:szCs w:val="20"/>
              </w:rPr>
              <w:t>10</w:t>
            </w:r>
          </w:p>
        </w:tc>
        <w:tc>
          <w:tcPr>
            <w:tcW w:w="851" w:type="dxa"/>
            <w:shd w:val="clear" w:color="auto" w:fill="auto"/>
          </w:tcPr>
          <w:p w:rsidR="007B77C0" w:rsidRDefault="007B77C0" w:rsidP="00F45AAF">
            <w:pPr>
              <w:jc w:val="center"/>
              <w:rPr>
                <w:sz w:val="20"/>
                <w:szCs w:val="20"/>
              </w:rPr>
            </w:pPr>
          </w:p>
          <w:p w:rsidR="007B77C0" w:rsidRPr="00AF5CB4" w:rsidRDefault="007B77C0" w:rsidP="00F45AAF">
            <w:pPr>
              <w:jc w:val="center"/>
              <w:rPr>
                <w:sz w:val="20"/>
                <w:szCs w:val="20"/>
              </w:rPr>
            </w:pPr>
            <w:r w:rsidRPr="00AF5CB4">
              <w:rPr>
                <w:sz w:val="20"/>
                <w:szCs w:val="20"/>
              </w:rPr>
              <w:t>10</w:t>
            </w:r>
          </w:p>
        </w:tc>
        <w:tc>
          <w:tcPr>
            <w:tcW w:w="708" w:type="dxa"/>
            <w:shd w:val="clear" w:color="auto" w:fill="auto"/>
          </w:tcPr>
          <w:p w:rsidR="007B77C0" w:rsidRDefault="007B77C0" w:rsidP="00F45AAF">
            <w:pPr>
              <w:jc w:val="center"/>
              <w:rPr>
                <w:sz w:val="20"/>
                <w:szCs w:val="20"/>
              </w:rPr>
            </w:pPr>
          </w:p>
          <w:p w:rsidR="007B77C0" w:rsidRPr="00AF5CB4" w:rsidRDefault="007B77C0" w:rsidP="00F45AAF">
            <w:pPr>
              <w:jc w:val="center"/>
              <w:rPr>
                <w:sz w:val="20"/>
                <w:szCs w:val="20"/>
              </w:rPr>
            </w:pPr>
            <w:r w:rsidRPr="00AF5CB4">
              <w:rPr>
                <w:sz w:val="20"/>
                <w:szCs w:val="20"/>
              </w:rPr>
              <w:t>10</w:t>
            </w:r>
          </w:p>
        </w:tc>
        <w:tc>
          <w:tcPr>
            <w:tcW w:w="2693" w:type="dxa"/>
            <w:shd w:val="clear" w:color="auto" w:fill="auto"/>
          </w:tcPr>
          <w:p w:rsidR="007B77C0" w:rsidRPr="0029611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sidRPr="00296110">
              <w:rPr>
                <w:sz w:val="20"/>
                <w:szCs w:val="20"/>
              </w:rPr>
              <w:t xml:space="preserve">Финансовый отдел администрации </w:t>
            </w:r>
            <w:proofErr w:type="gramStart"/>
            <w:r w:rsidRPr="00296110">
              <w:rPr>
                <w:sz w:val="20"/>
                <w:szCs w:val="20"/>
              </w:rPr>
              <w:t>г</w:t>
            </w:r>
            <w:proofErr w:type="gramEnd"/>
            <w:r w:rsidRPr="00296110">
              <w:rPr>
                <w:sz w:val="20"/>
                <w:szCs w:val="20"/>
              </w:rPr>
              <w:t>. Полярные Зори</w:t>
            </w:r>
          </w:p>
        </w:tc>
      </w:tr>
      <w:tr w:rsidR="007B77C0" w:rsidRPr="00122A28" w:rsidTr="00F45AAF">
        <w:trPr>
          <w:trHeight w:val="482"/>
        </w:trPr>
        <w:tc>
          <w:tcPr>
            <w:tcW w:w="772" w:type="dxa"/>
            <w:shd w:val="clear" w:color="auto" w:fill="auto"/>
          </w:tcPr>
          <w:p w:rsidR="007B77C0" w:rsidRPr="00296110" w:rsidRDefault="007B77C0" w:rsidP="00F45AAF">
            <w:pPr>
              <w:autoSpaceDE w:val="0"/>
              <w:autoSpaceDN w:val="0"/>
              <w:adjustRightInd w:val="0"/>
              <w:jc w:val="right"/>
              <w:rPr>
                <w:sz w:val="20"/>
                <w:szCs w:val="20"/>
              </w:rPr>
            </w:pPr>
            <w:r w:rsidRPr="00296110">
              <w:rPr>
                <w:sz w:val="20"/>
                <w:szCs w:val="20"/>
              </w:rPr>
              <w:t>1.2</w:t>
            </w:r>
          </w:p>
        </w:tc>
        <w:tc>
          <w:tcPr>
            <w:tcW w:w="4298" w:type="dxa"/>
            <w:shd w:val="clear" w:color="auto" w:fill="auto"/>
          </w:tcPr>
          <w:p w:rsidR="007B77C0" w:rsidRPr="001B7F31" w:rsidRDefault="007B77C0" w:rsidP="00F45AAF">
            <w:pPr>
              <w:autoSpaceDE w:val="0"/>
              <w:autoSpaceDN w:val="0"/>
              <w:adjustRightInd w:val="0"/>
              <w:rPr>
                <w:sz w:val="20"/>
                <w:szCs w:val="20"/>
              </w:rPr>
            </w:pPr>
            <w:r w:rsidRPr="001B7F31">
              <w:rPr>
                <w:sz w:val="20"/>
                <w:szCs w:val="20"/>
              </w:rPr>
              <w:t xml:space="preserve">Отсутствие просроченной кредиторской задолженности по расходам на оплату труда работников муниципальных учреждений при выполнении полномочий </w:t>
            </w:r>
            <w:proofErr w:type="spellStart"/>
            <w:r w:rsidRPr="001B7F31">
              <w:rPr>
                <w:sz w:val="20"/>
                <w:szCs w:val="20"/>
              </w:rPr>
              <w:t>ОМСУ</w:t>
            </w:r>
            <w:proofErr w:type="spellEnd"/>
            <w:r w:rsidRPr="001B7F31">
              <w:rPr>
                <w:sz w:val="20"/>
                <w:szCs w:val="20"/>
              </w:rPr>
              <w:t xml:space="preserve"> по вопросам местного значения</w:t>
            </w:r>
          </w:p>
        </w:tc>
        <w:tc>
          <w:tcPr>
            <w:tcW w:w="851" w:type="dxa"/>
            <w:shd w:val="clear" w:color="auto" w:fill="auto"/>
          </w:tcPr>
          <w:p w:rsidR="007B77C0" w:rsidRPr="001B7F31" w:rsidRDefault="007B77C0" w:rsidP="00F45AAF">
            <w:pPr>
              <w:autoSpaceDE w:val="0"/>
              <w:autoSpaceDN w:val="0"/>
              <w:adjustRightInd w:val="0"/>
              <w:jc w:val="right"/>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Да-1/ нет -0</w:t>
            </w:r>
          </w:p>
        </w:tc>
        <w:tc>
          <w:tcPr>
            <w:tcW w:w="992" w:type="dxa"/>
            <w:shd w:val="clear" w:color="auto" w:fill="auto"/>
          </w:tcPr>
          <w:p w:rsidR="007B77C0" w:rsidRPr="001B7F31" w:rsidRDefault="007B77C0" w:rsidP="00F45AAF">
            <w:pPr>
              <w:autoSpaceDE w:val="0"/>
              <w:autoSpaceDN w:val="0"/>
              <w:adjustRightInd w:val="0"/>
              <w:jc w:val="right"/>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w:t>
            </w:r>
          </w:p>
        </w:tc>
        <w:tc>
          <w:tcPr>
            <w:tcW w:w="992" w:type="dxa"/>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1</w:t>
            </w:r>
          </w:p>
        </w:tc>
        <w:tc>
          <w:tcPr>
            <w:tcW w:w="989" w:type="dxa"/>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1</w:t>
            </w:r>
          </w:p>
        </w:tc>
        <w:tc>
          <w:tcPr>
            <w:tcW w:w="854" w:type="dxa"/>
            <w:gridSpan w:val="2"/>
            <w:shd w:val="clear" w:color="auto" w:fill="auto"/>
          </w:tcPr>
          <w:p w:rsidR="007B77C0" w:rsidRPr="0029611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sidRPr="00296110">
              <w:rPr>
                <w:sz w:val="20"/>
                <w:szCs w:val="20"/>
              </w:rPr>
              <w:t>1</w:t>
            </w:r>
          </w:p>
        </w:tc>
        <w:tc>
          <w:tcPr>
            <w:tcW w:w="992" w:type="dxa"/>
            <w:gridSpan w:val="2"/>
            <w:shd w:val="clear" w:color="auto" w:fill="auto"/>
          </w:tcPr>
          <w:p w:rsidR="007B77C0" w:rsidRPr="0029611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sidRPr="00296110">
              <w:rPr>
                <w:sz w:val="20"/>
                <w:szCs w:val="20"/>
              </w:rPr>
              <w:t>1</w:t>
            </w:r>
          </w:p>
        </w:tc>
        <w:tc>
          <w:tcPr>
            <w:tcW w:w="851" w:type="dxa"/>
            <w:shd w:val="clear" w:color="auto" w:fill="auto"/>
          </w:tcPr>
          <w:p w:rsidR="007B77C0" w:rsidRPr="0029611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sidRPr="00296110">
              <w:rPr>
                <w:sz w:val="20"/>
                <w:szCs w:val="20"/>
              </w:rPr>
              <w:t>1</w:t>
            </w:r>
          </w:p>
        </w:tc>
        <w:tc>
          <w:tcPr>
            <w:tcW w:w="708" w:type="dxa"/>
            <w:shd w:val="clear" w:color="auto" w:fill="auto"/>
          </w:tcPr>
          <w:p w:rsidR="007B77C0" w:rsidRPr="0029611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sidRPr="00296110">
              <w:rPr>
                <w:sz w:val="20"/>
                <w:szCs w:val="20"/>
              </w:rPr>
              <w:t>1</w:t>
            </w:r>
          </w:p>
        </w:tc>
        <w:tc>
          <w:tcPr>
            <w:tcW w:w="2693" w:type="dxa"/>
            <w:shd w:val="clear" w:color="auto" w:fill="auto"/>
          </w:tcPr>
          <w:p w:rsidR="007B77C0" w:rsidRPr="0029611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sidRPr="00296110">
              <w:rPr>
                <w:sz w:val="20"/>
                <w:szCs w:val="20"/>
              </w:rPr>
              <w:t>Финансовый отдел администрации</w:t>
            </w:r>
            <w:r>
              <w:rPr>
                <w:sz w:val="20"/>
                <w:szCs w:val="20"/>
              </w:rPr>
              <w:t xml:space="preserve"> </w:t>
            </w:r>
            <w:proofErr w:type="gramStart"/>
            <w:r w:rsidRPr="00296110">
              <w:rPr>
                <w:sz w:val="20"/>
                <w:szCs w:val="20"/>
              </w:rPr>
              <w:t>г</w:t>
            </w:r>
            <w:proofErr w:type="gramEnd"/>
            <w:r w:rsidRPr="00296110">
              <w:rPr>
                <w:sz w:val="20"/>
                <w:szCs w:val="20"/>
              </w:rPr>
              <w:t>. Полярные Зори</w:t>
            </w:r>
          </w:p>
        </w:tc>
      </w:tr>
      <w:tr w:rsidR="007B77C0" w:rsidRPr="00122A28" w:rsidTr="00F45AAF">
        <w:trPr>
          <w:trHeight w:val="377"/>
        </w:trPr>
        <w:tc>
          <w:tcPr>
            <w:tcW w:w="772" w:type="dxa"/>
            <w:shd w:val="clear" w:color="auto" w:fill="auto"/>
          </w:tcPr>
          <w:p w:rsidR="007B77C0" w:rsidRPr="00296110" w:rsidRDefault="007B77C0" w:rsidP="00F45AAF">
            <w:pPr>
              <w:autoSpaceDE w:val="0"/>
              <w:autoSpaceDN w:val="0"/>
              <w:adjustRightInd w:val="0"/>
              <w:jc w:val="right"/>
              <w:rPr>
                <w:sz w:val="20"/>
                <w:szCs w:val="20"/>
              </w:rPr>
            </w:pPr>
            <w:r>
              <w:rPr>
                <w:sz w:val="20"/>
                <w:szCs w:val="20"/>
              </w:rPr>
              <w:t>2</w:t>
            </w:r>
          </w:p>
        </w:tc>
        <w:tc>
          <w:tcPr>
            <w:tcW w:w="14220" w:type="dxa"/>
            <w:gridSpan w:val="12"/>
            <w:shd w:val="clear" w:color="auto" w:fill="auto"/>
          </w:tcPr>
          <w:p w:rsidR="007B77C0" w:rsidRPr="001B7F31" w:rsidRDefault="007B77C0" w:rsidP="00F45AAF">
            <w:pPr>
              <w:autoSpaceDE w:val="0"/>
              <w:autoSpaceDN w:val="0"/>
              <w:adjustRightInd w:val="0"/>
              <w:rPr>
                <w:sz w:val="20"/>
                <w:szCs w:val="20"/>
              </w:rPr>
            </w:pPr>
            <w:r w:rsidRPr="001B7F31">
              <w:rPr>
                <w:sz w:val="20"/>
                <w:szCs w:val="20"/>
              </w:rPr>
              <w:t>Задача 2</w:t>
            </w:r>
            <w:r>
              <w:rPr>
                <w:sz w:val="20"/>
                <w:szCs w:val="20"/>
              </w:rPr>
              <w:t>.</w:t>
            </w:r>
            <w:r w:rsidRPr="001B7F31">
              <w:rPr>
                <w:sz w:val="20"/>
                <w:szCs w:val="20"/>
              </w:rPr>
              <w:t xml:space="preserve"> Повышение качества управления муниципальными финансами</w:t>
            </w:r>
          </w:p>
        </w:tc>
      </w:tr>
      <w:tr w:rsidR="007B77C0" w:rsidRPr="00122A28" w:rsidTr="00F45AAF">
        <w:trPr>
          <w:trHeight w:val="482"/>
        </w:trPr>
        <w:tc>
          <w:tcPr>
            <w:tcW w:w="772" w:type="dxa"/>
            <w:shd w:val="clear" w:color="auto" w:fill="auto"/>
          </w:tcPr>
          <w:p w:rsidR="007B77C0" w:rsidRPr="00296110" w:rsidRDefault="007B77C0" w:rsidP="00F45AAF">
            <w:pPr>
              <w:autoSpaceDE w:val="0"/>
              <w:autoSpaceDN w:val="0"/>
              <w:adjustRightInd w:val="0"/>
              <w:jc w:val="right"/>
              <w:rPr>
                <w:sz w:val="20"/>
                <w:szCs w:val="20"/>
              </w:rPr>
            </w:pPr>
            <w:r>
              <w:rPr>
                <w:sz w:val="20"/>
                <w:szCs w:val="20"/>
              </w:rPr>
              <w:t>2</w:t>
            </w:r>
            <w:r w:rsidRPr="00296110">
              <w:rPr>
                <w:sz w:val="20"/>
                <w:szCs w:val="20"/>
              </w:rPr>
              <w:t>.1</w:t>
            </w:r>
          </w:p>
        </w:tc>
        <w:tc>
          <w:tcPr>
            <w:tcW w:w="4298" w:type="dxa"/>
            <w:shd w:val="clear" w:color="auto" w:fill="auto"/>
          </w:tcPr>
          <w:p w:rsidR="007B77C0" w:rsidRPr="001B7F31" w:rsidRDefault="007B77C0" w:rsidP="00F45AAF">
            <w:pPr>
              <w:autoSpaceDE w:val="0"/>
              <w:autoSpaceDN w:val="0"/>
              <w:adjustRightInd w:val="0"/>
              <w:rPr>
                <w:sz w:val="20"/>
                <w:szCs w:val="20"/>
              </w:rPr>
            </w:pPr>
            <w:r w:rsidRPr="001B7F31">
              <w:rPr>
                <w:sz w:val="20"/>
                <w:szCs w:val="20"/>
              </w:rPr>
              <w:t xml:space="preserve">Среднее значение сводного рейтинга главных администраторов средств местного бюджета по итогам оценки качества финансового менеджмента </w:t>
            </w:r>
          </w:p>
        </w:tc>
        <w:tc>
          <w:tcPr>
            <w:tcW w:w="851" w:type="dxa"/>
            <w:shd w:val="clear" w:color="auto" w:fill="auto"/>
          </w:tcPr>
          <w:p w:rsidR="007B77C0" w:rsidRPr="001B7F31" w:rsidRDefault="007B77C0" w:rsidP="00F45AAF">
            <w:pPr>
              <w:autoSpaceDE w:val="0"/>
              <w:autoSpaceDN w:val="0"/>
              <w:adjustRightInd w:val="0"/>
              <w:jc w:val="right"/>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w:t>
            </w:r>
          </w:p>
        </w:tc>
        <w:tc>
          <w:tcPr>
            <w:tcW w:w="992" w:type="dxa"/>
            <w:shd w:val="clear" w:color="auto" w:fill="auto"/>
          </w:tcPr>
          <w:p w:rsidR="007B77C0" w:rsidRPr="001B7F31" w:rsidRDefault="007B77C0" w:rsidP="00F45AAF">
            <w:pPr>
              <w:autoSpaceDE w:val="0"/>
              <w:autoSpaceDN w:val="0"/>
              <w:adjustRightInd w:val="0"/>
              <w:jc w:val="center"/>
              <w:rPr>
                <w:sz w:val="18"/>
                <w:szCs w:val="20"/>
              </w:rPr>
            </w:pPr>
          </w:p>
          <w:p w:rsidR="007B77C0" w:rsidRPr="001B7F31" w:rsidRDefault="007B77C0" w:rsidP="00F45AAF">
            <w:pPr>
              <w:autoSpaceDE w:val="0"/>
              <w:autoSpaceDN w:val="0"/>
              <w:adjustRightInd w:val="0"/>
              <w:jc w:val="center"/>
              <w:rPr>
                <w:sz w:val="20"/>
                <w:szCs w:val="20"/>
              </w:rPr>
            </w:pPr>
            <w:r w:rsidRPr="001B7F31">
              <w:rPr>
                <w:sz w:val="18"/>
                <w:szCs w:val="20"/>
              </w:rPr>
              <w:t>↑</w:t>
            </w:r>
          </w:p>
        </w:tc>
        <w:tc>
          <w:tcPr>
            <w:tcW w:w="992" w:type="dxa"/>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85</w:t>
            </w:r>
          </w:p>
        </w:tc>
        <w:tc>
          <w:tcPr>
            <w:tcW w:w="989" w:type="dxa"/>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88</w:t>
            </w:r>
          </w:p>
        </w:tc>
        <w:tc>
          <w:tcPr>
            <w:tcW w:w="854" w:type="dxa"/>
            <w:gridSpan w:val="2"/>
            <w:shd w:val="clear" w:color="auto" w:fill="auto"/>
          </w:tcPr>
          <w:p w:rsidR="007B77C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Pr>
                <w:sz w:val="20"/>
                <w:szCs w:val="20"/>
              </w:rPr>
              <w:t>90</w:t>
            </w:r>
          </w:p>
        </w:tc>
        <w:tc>
          <w:tcPr>
            <w:tcW w:w="992" w:type="dxa"/>
            <w:gridSpan w:val="2"/>
            <w:shd w:val="clear" w:color="auto" w:fill="auto"/>
          </w:tcPr>
          <w:p w:rsidR="007B77C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Pr>
                <w:sz w:val="20"/>
                <w:szCs w:val="20"/>
              </w:rPr>
              <w:t>91</w:t>
            </w:r>
          </w:p>
        </w:tc>
        <w:tc>
          <w:tcPr>
            <w:tcW w:w="851" w:type="dxa"/>
            <w:shd w:val="clear" w:color="auto" w:fill="auto"/>
          </w:tcPr>
          <w:p w:rsidR="007B77C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Pr>
                <w:sz w:val="20"/>
                <w:szCs w:val="20"/>
              </w:rPr>
              <w:t>92</w:t>
            </w:r>
          </w:p>
        </w:tc>
        <w:tc>
          <w:tcPr>
            <w:tcW w:w="708" w:type="dxa"/>
            <w:shd w:val="clear" w:color="auto" w:fill="auto"/>
          </w:tcPr>
          <w:p w:rsidR="007B77C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Pr>
                <w:sz w:val="20"/>
                <w:szCs w:val="20"/>
              </w:rPr>
              <w:t>93</w:t>
            </w:r>
          </w:p>
        </w:tc>
        <w:tc>
          <w:tcPr>
            <w:tcW w:w="2693"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Финансовый отдел администрации</w:t>
            </w:r>
            <w:r>
              <w:rPr>
                <w:sz w:val="20"/>
                <w:szCs w:val="20"/>
              </w:rPr>
              <w:t xml:space="preserve"> </w:t>
            </w:r>
            <w:proofErr w:type="gramStart"/>
            <w:r w:rsidRPr="00296110">
              <w:rPr>
                <w:sz w:val="20"/>
                <w:szCs w:val="20"/>
              </w:rPr>
              <w:t>г</w:t>
            </w:r>
            <w:proofErr w:type="gramEnd"/>
            <w:r w:rsidRPr="00296110">
              <w:rPr>
                <w:sz w:val="20"/>
                <w:szCs w:val="20"/>
              </w:rPr>
              <w:t>. Полярные Зори</w:t>
            </w:r>
          </w:p>
        </w:tc>
      </w:tr>
      <w:tr w:rsidR="007B77C0" w:rsidRPr="00122A28" w:rsidTr="00F45AAF">
        <w:trPr>
          <w:trHeight w:val="482"/>
        </w:trPr>
        <w:tc>
          <w:tcPr>
            <w:tcW w:w="772" w:type="dxa"/>
            <w:shd w:val="clear" w:color="auto" w:fill="auto"/>
          </w:tcPr>
          <w:p w:rsidR="007B77C0" w:rsidRPr="00296110" w:rsidRDefault="007B77C0" w:rsidP="00F45AAF">
            <w:pPr>
              <w:autoSpaceDE w:val="0"/>
              <w:autoSpaceDN w:val="0"/>
              <w:adjustRightInd w:val="0"/>
              <w:jc w:val="right"/>
              <w:rPr>
                <w:sz w:val="20"/>
                <w:szCs w:val="20"/>
              </w:rPr>
            </w:pPr>
            <w:r>
              <w:rPr>
                <w:sz w:val="20"/>
                <w:szCs w:val="20"/>
              </w:rPr>
              <w:t>2</w:t>
            </w:r>
            <w:r w:rsidRPr="00296110">
              <w:rPr>
                <w:sz w:val="20"/>
                <w:szCs w:val="20"/>
              </w:rPr>
              <w:t>.</w:t>
            </w:r>
            <w:r>
              <w:rPr>
                <w:sz w:val="20"/>
                <w:szCs w:val="20"/>
              </w:rPr>
              <w:t>2</w:t>
            </w:r>
          </w:p>
        </w:tc>
        <w:tc>
          <w:tcPr>
            <w:tcW w:w="4298" w:type="dxa"/>
            <w:shd w:val="clear" w:color="auto" w:fill="auto"/>
          </w:tcPr>
          <w:p w:rsidR="007B77C0" w:rsidRPr="001B7F31" w:rsidRDefault="007B77C0" w:rsidP="00F45AAF">
            <w:pPr>
              <w:autoSpaceDE w:val="0"/>
              <w:autoSpaceDN w:val="0"/>
              <w:adjustRightInd w:val="0"/>
              <w:rPr>
                <w:sz w:val="20"/>
                <w:szCs w:val="20"/>
              </w:rPr>
            </w:pPr>
            <w:r w:rsidRPr="001B7F31">
              <w:rPr>
                <w:sz w:val="20"/>
                <w:szCs w:val="20"/>
              </w:rPr>
              <w:t>Доля просроченной кредиторской задолженности в расходах бюджета муниципального образования город Полярные Зори с подведомственной территорией</w:t>
            </w:r>
          </w:p>
        </w:tc>
        <w:tc>
          <w:tcPr>
            <w:tcW w:w="851" w:type="dxa"/>
            <w:shd w:val="clear" w:color="auto" w:fill="auto"/>
          </w:tcPr>
          <w:p w:rsidR="007B77C0" w:rsidRPr="001B7F31" w:rsidRDefault="007B77C0" w:rsidP="00F45AAF">
            <w:pPr>
              <w:pStyle w:val="21"/>
              <w:tabs>
                <w:tab w:val="left" w:pos="900"/>
              </w:tabs>
              <w:spacing w:after="0" w:line="240" w:lineRule="auto"/>
              <w:ind w:left="0"/>
              <w:jc w:val="center"/>
              <w:rPr>
                <w:rFonts w:ascii="Times New Roman" w:hAnsi="Times New Roman"/>
                <w:sz w:val="20"/>
                <w:szCs w:val="20"/>
              </w:rPr>
            </w:pPr>
          </w:p>
          <w:p w:rsidR="007B77C0" w:rsidRPr="001B7F31" w:rsidRDefault="007B77C0" w:rsidP="00F45AAF">
            <w:pPr>
              <w:pStyle w:val="21"/>
              <w:tabs>
                <w:tab w:val="left" w:pos="900"/>
              </w:tabs>
              <w:spacing w:after="0" w:line="240" w:lineRule="auto"/>
              <w:ind w:left="0"/>
              <w:jc w:val="center"/>
              <w:rPr>
                <w:rFonts w:ascii="Times New Roman" w:hAnsi="Times New Roman"/>
                <w:sz w:val="20"/>
                <w:szCs w:val="20"/>
              </w:rPr>
            </w:pPr>
            <w:r w:rsidRPr="001B7F31">
              <w:rPr>
                <w:rFonts w:ascii="Times New Roman" w:hAnsi="Times New Roman"/>
                <w:sz w:val="20"/>
                <w:szCs w:val="20"/>
              </w:rPr>
              <w:t>%</w:t>
            </w:r>
          </w:p>
        </w:tc>
        <w:tc>
          <w:tcPr>
            <w:tcW w:w="992" w:type="dxa"/>
            <w:shd w:val="clear" w:color="auto" w:fill="auto"/>
          </w:tcPr>
          <w:p w:rsidR="007B77C0" w:rsidRPr="001B7F31" w:rsidRDefault="007B77C0" w:rsidP="00F45AAF">
            <w:pPr>
              <w:autoSpaceDE w:val="0"/>
              <w:autoSpaceDN w:val="0"/>
              <w:adjustRightInd w:val="0"/>
              <w:jc w:val="right"/>
              <w:rPr>
                <w:sz w:val="20"/>
                <w:szCs w:val="20"/>
              </w:rPr>
            </w:pPr>
          </w:p>
          <w:p w:rsidR="007B77C0" w:rsidRPr="001B7F31" w:rsidRDefault="007B77C0" w:rsidP="00F45AAF">
            <w:pPr>
              <w:autoSpaceDE w:val="0"/>
              <w:autoSpaceDN w:val="0"/>
              <w:adjustRightInd w:val="0"/>
              <w:jc w:val="center"/>
              <w:rPr>
                <w:sz w:val="20"/>
                <w:szCs w:val="20"/>
              </w:rPr>
            </w:pPr>
            <w:proofErr w:type="spellStart"/>
            <w:r w:rsidRPr="001B7F31">
              <w:rPr>
                <w:sz w:val="18"/>
                <w:szCs w:val="20"/>
              </w:rPr>
              <w:t>↓</w:t>
            </w:r>
            <w:proofErr w:type="spellEnd"/>
          </w:p>
        </w:tc>
        <w:tc>
          <w:tcPr>
            <w:tcW w:w="992" w:type="dxa"/>
            <w:shd w:val="clear" w:color="auto" w:fill="auto"/>
            <w:vAlign w:val="center"/>
          </w:tcPr>
          <w:p w:rsidR="007B77C0" w:rsidRPr="00F444DD" w:rsidRDefault="007B77C0" w:rsidP="00F45AAF">
            <w:pPr>
              <w:autoSpaceDE w:val="0"/>
              <w:autoSpaceDN w:val="0"/>
              <w:adjustRightInd w:val="0"/>
              <w:jc w:val="center"/>
              <w:rPr>
                <w:sz w:val="20"/>
                <w:szCs w:val="20"/>
                <w:lang w:val="en-US"/>
              </w:rPr>
            </w:pPr>
            <w:r w:rsidRPr="00F444DD">
              <w:rPr>
                <w:sz w:val="20"/>
                <w:szCs w:val="20"/>
                <w:lang w:val="en-US"/>
              </w:rPr>
              <w:t>0</w:t>
            </w:r>
          </w:p>
        </w:tc>
        <w:tc>
          <w:tcPr>
            <w:tcW w:w="989" w:type="dxa"/>
            <w:shd w:val="clear" w:color="auto" w:fill="auto"/>
            <w:vAlign w:val="center"/>
          </w:tcPr>
          <w:p w:rsidR="007B77C0" w:rsidRPr="00F444DD" w:rsidRDefault="007B77C0" w:rsidP="00F45AAF">
            <w:pPr>
              <w:autoSpaceDE w:val="0"/>
              <w:autoSpaceDN w:val="0"/>
              <w:adjustRightInd w:val="0"/>
              <w:jc w:val="center"/>
              <w:rPr>
                <w:sz w:val="20"/>
                <w:szCs w:val="20"/>
                <w:lang w:val="en-US"/>
              </w:rPr>
            </w:pPr>
            <w:r w:rsidRPr="00F444DD">
              <w:rPr>
                <w:sz w:val="20"/>
                <w:szCs w:val="20"/>
                <w:lang w:val="en-US"/>
              </w:rPr>
              <w:t>0</w:t>
            </w:r>
          </w:p>
        </w:tc>
        <w:tc>
          <w:tcPr>
            <w:tcW w:w="854" w:type="dxa"/>
            <w:gridSpan w:val="2"/>
            <w:shd w:val="clear" w:color="auto" w:fill="auto"/>
            <w:vAlign w:val="center"/>
          </w:tcPr>
          <w:p w:rsidR="007B77C0" w:rsidRPr="00F444DD" w:rsidRDefault="007B77C0" w:rsidP="00F45AAF">
            <w:pPr>
              <w:autoSpaceDE w:val="0"/>
              <w:autoSpaceDN w:val="0"/>
              <w:adjustRightInd w:val="0"/>
              <w:jc w:val="center"/>
              <w:rPr>
                <w:sz w:val="20"/>
                <w:szCs w:val="20"/>
                <w:lang w:val="en-US"/>
              </w:rPr>
            </w:pPr>
            <w:r w:rsidRPr="00F444DD">
              <w:rPr>
                <w:sz w:val="20"/>
                <w:szCs w:val="20"/>
                <w:lang w:val="en-US"/>
              </w:rPr>
              <w:t>0</w:t>
            </w:r>
          </w:p>
        </w:tc>
        <w:tc>
          <w:tcPr>
            <w:tcW w:w="992" w:type="dxa"/>
            <w:gridSpan w:val="2"/>
            <w:shd w:val="clear" w:color="auto" w:fill="auto"/>
            <w:vAlign w:val="center"/>
          </w:tcPr>
          <w:p w:rsidR="007B77C0" w:rsidRPr="00F444DD" w:rsidRDefault="007B77C0" w:rsidP="00F45AAF">
            <w:pPr>
              <w:autoSpaceDE w:val="0"/>
              <w:autoSpaceDN w:val="0"/>
              <w:adjustRightInd w:val="0"/>
              <w:jc w:val="center"/>
              <w:rPr>
                <w:sz w:val="20"/>
                <w:szCs w:val="20"/>
                <w:lang w:val="en-US"/>
              </w:rPr>
            </w:pPr>
            <w:r w:rsidRPr="00F444DD">
              <w:rPr>
                <w:sz w:val="20"/>
                <w:szCs w:val="20"/>
                <w:lang w:val="en-US"/>
              </w:rPr>
              <w:t>0</w:t>
            </w:r>
          </w:p>
        </w:tc>
        <w:tc>
          <w:tcPr>
            <w:tcW w:w="851" w:type="dxa"/>
            <w:shd w:val="clear" w:color="auto" w:fill="auto"/>
            <w:vAlign w:val="center"/>
          </w:tcPr>
          <w:p w:rsidR="007B77C0" w:rsidRPr="00F444DD" w:rsidRDefault="007B77C0" w:rsidP="00F45AAF">
            <w:pPr>
              <w:autoSpaceDE w:val="0"/>
              <w:autoSpaceDN w:val="0"/>
              <w:adjustRightInd w:val="0"/>
              <w:jc w:val="center"/>
              <w:rPr>
                <w:sz w:val="20"/>
                <w:szCs w:val="20"/>
                <w:lang w:val="en-US"/>
              </w:rPr>
            </w:pPr>
            <w:r w:rsidRPr="00F444DD">
              <w:rPr>
                <w:sz w:val="20"/>
                <w:szCs w:val="20"/>
                <w:lang w:val="en-US"/>
              </w:rPr>
              <w:t>0</w:t>
            </w:r>
          </w:p>
        </w:tc>
        <w:tc>
          <w:tcPr>
            <w:tcW w:w="708" w:type="dxa"/>
            <w:shd w:val="clear" w:color="auto" w:fill="auto"/>
            <w:vAlign w:val="center"/>
          </w:tcPr>
          <w:p w:rsidR="007B77C0" w:rsidRPr="00F444DD" w:rsidRDefault="007B77C0" w:rsidP="00F45AAF">
            <w:pPr>
              <w:autoSpaceDE w:val="0"/>
              <w:autoSpaceDN w:val="0"/>
              <w:adjustRightInd w:val="0"/>
              <w:jc w:val="center"/>
              <w:rPr>
                <w:sz w:val="20"/>
                <w:szCs w:val="20"/>
                <w:lang w:val="en-US"/>
              </w:rPr>
            </w:pPr>
            <w:r w:rsidRPr="00F444DD">
              <w:rPr>
                <w:sz w:val="20"/>
                <w:szCs w:val="20"/>
                <w:lang w:val="en-US"/>
              </w:rPr>
              <w:t>0</w:t>
            </w:r>
          </w:p>
        </w:tc>
        <w:tc>
          <w:tcPr>
            <w:tcW w:w="2693" w:type="dxa"/>
            <w:shd w:val="clear" w:color="auto" w:fill="auto"/>
          </w:tcPr>
          <w:p w:rsidR="007B77C0" w:rsidRPr="0029611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sidRPr="00296110">
              <w:rPr>
                <w:sz w:val="20"/>
                <w:szCs w:val="20"/>
              </w:rPr>
              <w:t>Финансовый отдел администрации</w:t>
            </w:r>
            <w:r>
              <w:rPr>
                <w:sz w:val="20"/>
                <w:szCs w:val="20"/>
              </w:rPr>
              <w:t xml:space="preserve"> </w:t>
            </w:r>
            <w:proofErr w:type="gramStart"/>
            <w:r w:rsidRPr="00296110">
              <w:rPr>
                <w:sz w:val="20"/>
                <w:szCs w:val="20"/>
              </w:rPr>
              <w:t>г</w:t>
            </w:r>
            <w:proofErr w:type="gramEnd"/>
            <w:r w:rsidRPr="00296110">
              <w:rPr>
                <w:sz w:val="20"/>
                <w:szCs w:val="20"/>
              </w:rPr>
              <w:t>. Полярные Зори</w:t>
            </w:r>
          </w:p>
        </w:tc>
      </w:tr>
      <w:tr w:rsidR="007B77C0" w:rsidRPr="00122A28" w:rsidTr="00F45AAF">
        <w:trPr>
          <w:trHeight w:val="233"/>
        </w:trPr>
        <w:tc>
          <w:tcPr>
            <w:tcW w:w="772" w:type="dxa"/>
            <w:shd w:val="clear" w:color="auto" w:fill="auto"/>
          </w:tcPr>
          <w:p w:rsidR="007B77C0" w:rsidRPr="00296110" w:rsidRDefault="007B77C0" w:rsidP="00F45AAF">
            <w:pPr>
              <w:autoSpaceDE w:val="0"/>
              <w:autoSpaceDN w:val="0"/>
              <w:adjustRightInd w:val="0"/>
              <w:jc w:val="right"/>
              <w:rPr>
                <w:sz w:val="20"/>
                <w:szCs w:val="20"/>
              </w:rPr>
            </w:pPr>
            <w:r>
              <w:rPr>
                <w:sz w:val="20"/>
                <w:szCs w:val="20"/>
              </w:rPr>
              <w:t>3</w:t>
            </w:r>
          </w:p>
        </w:tc>
        <w:tc>
          <w:tcPr>
            <w:tcW w:w="14220" w:type="dxa"/>
            <w:gridSpan w:val="12"/>
            <w:shd w:val="clear" w:color="auto" w:fill="auto"/>
          </w:tcPr>
          <w:p w:rsidR="007B77C0" w:rsidRPr="001B7F31" w:rsidRDefault="007B77C0" w:rsidP="00F45AAF">
            <w:pPr>
              <w:autoSpaceDE w:val="0"/>
              <w:autoSpaceDN w:val="0"/>
              <w:adjustRightInd w:val="0"/>
              <w:rPr>
                <w:sz w:val="20"/>
                <w:szCs w:val="20"/>
              </w:rPr>
            </w:pPr>
            <w:r w:rsidRPr="001B7F31">
              <w:rPr>
                <w:sz w:val="20"/>
                <w:szCs w:val="20"/>
              </w:rPr>
              <w:t>Задача 3</w:t>
            </w:r>
            <w:r>
              <w:rPr>
                <w:sz w:val="20"/>
                <w:szCs w:val="20"/>
              </w:rPr>
              <w:t>.</w:t>
            </w:r>
            <w:r w:rsidRPr="001B7F31">
              <w:rPr>
                <w:sz w:val="20"/>
                <w:szCs w:val="20"/>
              </w:rPr>
              <w:t xml:space="preserve"> Эффективное управление муниципальным долгом</w:t>
            </w:r>
          </w:p>
        </w:tc>
      </w:tr>
      <w:tr w:rsidR="007B77C0" w:rsidRPr="00122A28" w:rsidTr="00F45AAF">
        <w:trPr>
          <w:trHeight w:val="482"/>
        </w:trPr>
        <w:tc>
          <w:tcPr>
            <w:tcW w:w="772" w:type="dxa"/>
            <w:shd w:val="clear" w:color="auto" w:fill="auto"/>
          </w:tcPr>
          <w:p w:rsidR="007B77C0" w:rsidRPr="00296110" w:rsidRDefault="007B77C0" w:rsidP="00F45AAF">
            <w:pPr>
              <w:autoSpaceDE w:val="0"/>
              <w:autoSpaceDN w:val="0"/>
              <w:adjustRightInd w:val="0"/>
              <w:jc w:val="right"/>
              <w:rPr>
                <w:sz w:val="20"/>
                <w:szCs w:val="20"/>
              </w:rPr>
            </w:pPr>
            <w:r>
              <w:rPr>
                <w:sz w:val="20"/>
                <w:szCs w:val="20"/>
              </w:rPr>
              <w:t>3</w:t>
            </w:r>
            <w:r w:rsidRPr="00296110">
              <w:rPr>
                <w:sz w:val="20"/>
                <w:szCs w:val="20"/>
              </w:rPr>
              <w:t>.1</w:t>
            </w:r>
          </w:p>
        </w:tc>
        <w:tc>
          <w:tcPr>
            <w:tcW w:w="4298" w:type="dxa"/>
            <w:shd w:val="clear" w:color="auto" w:fill="auto"/>
          </w:tcPr>
          <w:p w:rsidR="007B77C0" w:rsidRPr="001B7F31" w:rsidRDefault="007B77C0" w:rsidP="00F45AAF">
            <w:pPr>
              <w:pStyle w:val="21"/>
              <w:tabs>
                <w:tab w:val="left" w:pos="900"/>
              </w:tabs>
              <w:spacing w:after="0" w:line="240" w:lineRule="auto"/>
              <w:ind w:left="0"/>
              <w:rPr>
                <w:rFonts w:ascii="Times New Roman" w:hAnsi="Times New Roman"/>
                <w:sz w:val="20"/>
                <w:szCs w:val="20"/>
              </w:rPr>
            </w:pPr>
            <w:r w:rsidRPr="001B7F31">
              <w:rPr>
                <w:rFonts w:ascii="Times New Roman" w:hAnsi="Times New Roman"/>
                <w:sz w:val="20"/>
                <w:szCs w:val="20"/>
              </w:rPr>
              <w:t xml:space="preserve">Отношение объема муниципального долга (за вычетом полученных бюджетных кредитов) муниципального образования по состоянию на 1 января года, следующего </w:t>
            </w:r>
            <w:proofErr w:type="gramStart"/>
            <w:r w:rsidRPr="001B7F31">
              <w:rPr>
                <w:rFonts w:ascii="Times New Roman" w:hAnsi="Times New Roman"/>
                <w:sz w:val="20"/>
                <w:szCs w:val="20"/>
              </w:rPr>
              <w:t>за</w:t>
            </w:r>
            <w:proofErr w:type="gramEnd"/>
            <w:r w:rsidRPr="001B7F31">
              <w:rPr>
                <w:rFonts w:ascii="Times New Roman" w:hAnsi="Times New Roman"/>
                <w:sz w:val="20"/>
                <w:szCs w:val="20"/>
              </w:rPr>
              <w:t xml:space="preserve"> отчетным, к общему годовому объему доходов бюджета в отчетном финансовом году (без учета объемов безвозмездных поступлений)</w:t>
            </w:r>
          </w:p>
        </w:tc>
        <w:tc>
          <w:tcPr>
            <w:tcW w:w="851" w:type="dxa"/>
            <w:shd w:val="clear" w:color="auto" w:fill="auto"/>
          </w:tcPr>
          <w:p w:rsidR="007B77C0" w:rsidRPr="001B7F31" w:rsidRDefault="007B77C0" w:rsidP="00F45AAF">
            <w:pPr>
              <w:pStyle w:val="21"/>
              <w:tabs>
                <w:tab w:val="left" w:pos="900"/>
              </w:tabs>
              <w:spacing w:after="0" w:line="240" w:lineRule="auto"/>
              <w:ind w:left="0"/>
              <w:jc w:val="center"/>
              <w:rPr>
                <w:rFonts w:ascii="Times New Roman" w:hAnsi="Times New Roman"/>
                <w:sz w:val="20"/>
                <w:szCs w:val="20"/>
              </w:rPr>
            </w:pPr>
          </w:p>
          <w:p w:rsidR="007B77C0" w:rsidRPr="001B7F31" w:rsidRDefault="007B77C0" w:rsidP="00F45AAF">
            <w:pPr>
              <w:pStyle w:val="21"/>
              <w:tabs>
                <w:tab w:val="left" w:pos="900"/>
              </w:tabs>
              <w:spacing w:after="0" w:line="240" w:lineRule="auto"/>
              <w:ind w:left="0"/>
              <w:jc w:val="center"/>
              <w:rPr>
                <w:rFonts w:ascii="Times New Roman" w:hAnsi="Times New Roman"/>
                <w:sz w:val="20"/>
                <w:szCs w:val="20"/>
              </w:rPr>
            </w:pPr>
            <w:r w:rsidRPr="001B7F31">
              <w:rPr>
                <w:rFonts w:ascii="Times New Roman" w:hAnsi="Times New Roman"/>
                <w:sz w:val="20"/>
                <w:szCs w:val="20"/>
              </w:rPr>
              <w:t>%</w:t>
            </w:r>
          </w:p>
        </w:tc>
        <w:tc>
          <w:tcPr>
            <w:tcW w:w="992" w:type="dxa"/>
            <w:shd w:val="clear" w:color="auto" w:fill="auto"/>
          </w:tcPr>
          <w:p w:rsidR="007B77C0" w:rsidRPr="001B7F31" w:rsidRDefault="007B77C0" w:rsidP="00F45AAF">
            <w:pPr>
              <w:autoSpaceDE w:val="0"/>
              <w:autoSpaceDN w:val="0"/>
              <w:adjustRightInd w:val="0"/>
              <w:jc w:val="right"/>
              <w:rPr>
                <w:sz w:val="20"/>
                <w:szCs w:val="20"/>
              </w:rPr>
            </w:pPr>
          </w:p>
          <w:p w:rsidR="007B77C0" w:rsidRPr="001B7F31" w:rsidRDefault="007B77C0" w:rsidP="00F45AAF">
            <w:pPr>
              <w:autoSpaceDE w:val="0"/>
              <w:autoSpaceDN w:val="0"/>
              <w:adjustRightInd w:val="0"/>
              <w:jc w:val="center"/>
              <w:rPr>
                <w:sz w:val="20"/>
                <w:szCs w:val="20"/>
              </w:rPr>
            </w:pPr>
            <w:proofErr w:type="spellStart"/>
            <w:r w:rsidRPr="001B7F31">
              <w:rPr>
                <w:sz w:val="18"/>
                <w:szCs w:val="20"/>
              </w:rPr>
              <w:t>↓</w:t>
            </w:r>
            <w:proofErr w:type="spellEnd"/>
          </w:p>
        </w:tc>
        <w:tc>
          <w:tcPr>
            <w:tcW w:w="992" w:type="dxa"/>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38</w:t>
            </w:r>
          </w:p>
        </w:tc>
        <w:tc>
          <w:tcPr>
            <w:tcW w:w="989" w:type="dxa"/>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36</w:t>
            </w:r>
          </w:p>
        </w:tc>
        <w:tc>
          <w:tcPr>
            <w:tcW w:w="854" w:type="dxa"/>
            <w:gridSpan w:val="2"/>
            <w:shd w:val="clear" w:color="auto" w:fill="auto"/>
          </w:tcPr>
          <w:p w:rsidR="007B77C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Pr>
                <w:sz w:val="20"/>
                <w:szCs w:val="20"/>
              </w:rPr>
              <w:t>34</w:t>
            </w:r>
          </w:p>
        </w:tc>
        <w:tc>
          <w:tcPr>
            <w:tcW w:w="992" w:type="dxa"/>
            <w:gridSpan w:val="2"/>
            <w:shd w:val="clear" w:color="auto" w:fill="auto"/>
          </w:tcPr>
          <w:p w:rsidR="007B77C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Pr>
                <w:sz w:val="20"/>
                <w:szCs w:val="20"/>
              </w:rPr>
              <w:t>34</w:t>
            </w:r>
          </w:p>
        </w:tc>
        <w:tc>
          <w:tcPr>
            <w:tcW w:w="851" w:type="dxa"/>
            <w:shd w:val="clear" w:color="auto" w:fill="auto"/>
          </w:tcPr>
          <w:p w:rsidR="007B77C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Pr>
                <w:sz w:val="20"/>
                <w:szCs w:val="20"/>
              </w:rPr>
              <w:t>33</w:t>
            </w:r>
          </w:p>
        </w:tc>
        <w:tc>
          <w:tcPr>
            <w:tcW w:w="708" w:type="dxa"/>
            <w:shd w:val="clear" w:color="auto" w:fill="auto"/>
          </w:tcPr>
          <w:p w:rsidR="007B77C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Pr>
                <w:sz w:val="20"/>
                <w:szCs w:val="20"/>
              </w:rPr>
              <w:t>32</w:t>
            </w:r>
          </w:p>
        </w:tc>
        <w:tc>
          <w:tcPr>
            <w:tcW w:w="2693" w:type="dxa"/>
            <w:shd w:val="clear" w:color="auto" w:fill="auto"/>
          </w:tcPr>
          <w:p w:rsidR="007B77C0" w:rsidRPr="0029611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sidRPr="00296110">
              <w:rPr>
                <w:sz w:val="20"/>
                <w:szCs w:val="20"/>
              </w:rPr>
              <w:t>Финансовый отдел администрации</w:t>
            </w:r>
            <w:r>
              <w:rPr>
                <w:sz w:val="20"/>
                <w:szCs w:val="20"/>
              </w:rPr>
              <w:t xml:space="preserve"> </w:t>
            </w:r>
            <w:proofErr w:type="gramStart"/>
            <w:r w:rsidRPr="00296110">
              <w:rPr>
                <w:sz w:val="20"/>
                <w:szCs w:val="20"/>
              </w:rPr>
              <w:t>г</w:t>
            </w:r>
            <w:proofErr w:type="gramEnd"/>
            <w:r w:rsidRPr="00296110">
              <w:rPr>
                <w:sz w:val="20"/>
                <w:szCs w:val="20"/>
              </w:rPr>
              <w:t>. Полярные Зори</w:t>
            </w:r>
          </w:p>
        </w:tc>
      </w:tr>
      <w:tr w:rsidR="007B77C0" w:rsidRPr="00122A28" w:rsidTr="00F45AAF">
        <w:trPr>
          <w:trHeight w:val="350"/>
        </w:trPr>
        <w:tc>
          <w:tcPr>
            <w:tcW w:w="772" w:type="dxa"/>
            <w:shd w:val="clear" w:color="auto" w:fill="auto"/>
          </w:tcPr>
          <w:p w:rsidR="007B77C0" w:rsidRPr="00296110" w:rsidRDefault="007B77C0" w:rsidP="00F45AAF">
            <w:pPr>
              <w:autoSpaceDE w:val="0"/>
              <w:autoSpaceDN w:val="0"/>
              <w:adjustRightInd w:val="0"/>
              <w:jc w:val="right"/>
              <w:rPr>
                <w:sz w:val="20"/>
                <w:szCs w:val="20"/>
              </w:rPr>
            </w:pPr>
            <w:r>
              <w:rPr>
                <w:sz w:val="20"/>
                <w:szCs w:val="20"/>
              </w:rPr>
              <w:t>4</w:t>
            </w:r>
          </w:p>
        </w:tc>
        <w:tc>
          <w:tcPr>
            <w:tcW w:w="14220" w:type="dxa"/>
            <w:gridSpan w:val="12"/>
            <w:shd w:val="clear" w:color="auto" w:fill="auto"/>
          </w:tcPr>
          <w:p w:rsidR="007B77C0" w:rsidRPr="001B7F31" w:rsidRDefault="007B77C0" w:rsidP="00F45AAF">
            <w:pPr>
              <w:autoSpaceDE w:val="0"/>
              <w:autoSpaceDN w:val="0"/>
              <w:adjustRightInd w:val="0"/>
              <w:rPr>
                <w:sz w:val="20"/>
                <w:szCs w:val="20"/>
              </w:rPr>
            </w:pPr>
            <w:r w:rsidRPr="001B7F31">
              <w:rPr>
                <w:sz w:val="20"/>
                <w:szCs w:val="20"/>
              </w:rPr>
              <w:t>Задача 4</w:t>
            </w:r>
            <w:r>
              <w:rPr>
                <w:sz w:val="20"/>
                <w:szCs w:val="20"/>
              </w:rPr>
              <w:t>.</w:t>
            </w:r>
            <w:r w:rsidRPr="001B7F31">
              <w:rPr>
                <w:sz w:val="20"/>
                <w:szCs w:val="20"/>
              </w:rPr>
              <w:t xml:space="preserve"> </w:t>
            </w:r>
            <w:r>
              <w:rPr>
                <w:sz w:val="20"/>
                <w:szCs w:val="20"/>
              </w:rPr>
              <w:t>Совершенствование системы финансового контроля</w:t>
            </w:r>
          </w:p>
        </w:tc>
      </w:tr>
      <w:tr w:rsidR="007B77C0" w:rsidRPr="00122A28" w:rsidTr="00F45AAF">
        <w:trPr>
          <w:trHeight w:val="482"/>
        </w:trPr>
        <w:tc>
          <w:tcPr>
            <w:tcW w:w="772" w:type="dxa"/>
            <w:shd w:val="clear" w:color="auto" w:fill="auto"/>
          </w:tcPr>
          <w:p w:rsidR="007B77C0" w:rsidRPr="002047C1" w:rsidRDefault="007B77C0" w:rsidP="00F45AAF">
            <w:pPr>
              <w:autoSpaceDE w:val="0"/>
              <w:autoSpaceDN w:val="0"/>
              <w:adjustRightInd w:val="0"/>
              <w:jc w:val="right"/>
              <w:rPr>
                <w:sz w:val="20"/>
                <w:szCs w:val="20"/>
              </w:rPr>
            </w:pPr>
            <w:r w:rsidRPr="002047C1">
              <w:rPr>
                <w:sz w:val="20"/>
                <w:szCs w:val="20"/>
              </w:rPr>
              <w:t>4.1</w:t>
            </w:r>
          </w:p>
        </w:tc>
        <w:tc>
          <w:tcPr>
            <w:tcW w:w="4298" w:type="dxa"/>
            <w:tcBorders>
              <w:right w:val="single" w:sz="4" w:space="0" w:color="auto"/>
            </w:tcBorders>
            <w:shd w:val="clear" w:color="auto" w:fill="auto"/>
          </w:tcPr>
          <w:p w:rsidR="007B77C0" w:rsidRPr="002047C1" w:rsidRDefault="007B77C0" w:rsidP="00F45AAF">
            <w:pPr>
              <w:pStyle w:val="ConsPlusCell"/>
              <w:tabs>
                <w:tab w:val="left" w:pos="0"/>
                <w:tab w:val="left" w:pos="59"/>
              </w:tabs>
              <w:jc w:val="both"/>
            </w:pPr>
            <w:r w:rsidRPr="002047C1">
              <w:t>Эффективность осуществления контрольных мероприятий в финансово-бюджетной сфере, в сфере закупок товаров, услуг для обеспечения муниципальных нужд</w:t>
            </w:r>
          </w:p>
          <w:p w:rsidR="007B77C0" w:rsidRPr="002047C1" w:rsidRDefault="007B77C0" w:rsidP="00F45AAF">
            <w:pPr>
              <w:autoSpaceDE w:val="0"/>
              <w:autoSpaceDN w:val="0"/>
              <w:adjustRightInd w:val="0"/>
              <w:rPr>
                <w:sz w:val="20"/>
                <w:szCs w:val="20"/>
              </w:rPr>
            </w:pPr>
          </w:p>
        </w:tc>
        <w:tc>
          <w:tcPr>
            <w:tcW w:w="851" w:type="dxa"/>
            <w:tcBorders>
              <w:left w:val="single" w:sz="4" w:space="0" w:color="auto"/>
              <w:right w:val="single" w:sz="4" w:space="0" w:color="auto"/>
            </w:tcBorders>
            <w:shd w:val="clear" w:color="auto" w:fill="auto"/>
          </w:tcPr>
          <w:p w:rsidR="007B77C0" w:rsidRPr="002047C1" w:rsidRDefault="007B77C0" w:rsidP="00F45AAF">
            <w:pPr>
              <w:autoSpaceDE w:val="0"/>
              <w:autoSpaceDN w:val="0"/>
              <w:adjustRightInd w:val="0"/>
              <w:rPr>
                <w:sz w:val="20"/>
                <w:szCs w:val="20"/>
              </w:rPr>
            </w:pPr>
          </w:p>
          <w:p w:rsidR="007B77C0" w:rsidRPr="002047C1" w:rsidRDefault="007B77C0" w:rsidP="00F45AAF">
            <w:pPr>
              <w:autoSpaceDE w:val="0"/>
              <w:autoSpaceDN w:val="0"/>
              <w:adjustRightInd w:val="0"/>
              <w:rPr>
                <w:sz w:val="20"/>
                <w:szCs w:val="20"/>
              </w:rPr>
            </w:pPr>
            <w:r w:rsidRPr="002047C1">
              <w:rPr>
                <w:sz w:val="20"/>
                <w:szCs w:val="20"/>
              </w:rPr>
              <w:t>кол-во</w:t>
            </w:r>
          </w:p>
        </w:tc>
        <w:tc>
          <w:tcPr>
            <w:tcW w:w="992" w:type="dxa"/>
            <w:tcBorders>
              <w:left w:val="single" w:sz="4" w:space="0" w:color="auto"/>
              <w:right w:val="single" w:sz="4" w:space="0" w:color="auto"/>
            </w:tcBorders>
            <w:shd w:val="clear" w:color="auto" w:fill="auto"/>
          </w:tcPr>
          <w:p w:rsidR="007B77C0" w:rsidRDefault="007B77C0" w:rsidP="00F45AAF">
            <w:pPr>
              <w:autoSpaceDE w:val="0"/>
              <w:autoSpaceDN w:val="0"/>
              <w:adjustRightInd w:val="0"/>
              <w:rPr>
                <w:sz w:val="20"/>
                <w:szCs w:val="20"/>
                <w:highlight w:val="yellow"/>
              </w:rPr>
            </w:pPr>
          </w:p>
          <w:p w:rsidR="007B77C0" w:rsidRPr="00296110" w:rsidRDefault="007B77C0" w:rsidP="00F45AAF">
            <w:pPr>
              <w:autoSpaceDE w:val="0"/>
              <w:autoSpaceDN w:val="0"/>
              <w:adjustRightInd w:val="0"/>
              <w:rPr>
                <w:sz w:val="20"/>
                <w:szCs w:val="20"/>
                <w:highlight w:val="yellow"/>
              </w:rPr>
            </w:pPr>
            <w:r w:rsidRPr="007100A7">
              <w:rPr>
                <w:sz w:val="20"/>
                <w:szCs w:val="20"/>
              </w:rPr>
              <w:t xml:space="preserve">       =</w:t>
            </w:r>
          </w:p>
        </w:tc>
        <w:tc>
          <w:tcPr>
            <w:tcW w:w="992" w:type="dxa"/>
            <w:tcBorders>
              <w:left w:val="single" w:sz="4" w:space="0" w:color="auto"/>
              <w:right w:val="single" w:sz="4" w:space="0" w:color="auto"/>
            </w:tcBorders>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1</w:t>
            </w:r>
          </w:p>
        </w:tc>
        <w:tc>
          <w:tcPr>
            <w:tcW w:w="995" w:type="dxa"/>
            <w:gridSpan w:val="2"/>
            <w:tcBorders>
              <w:left w:val="single" w:sz="4" w:space="0" w:color="auto"/>
              <w:right w:val="single" w:sz="4" w:space="0" w:color="auto"/>
            </w:tcBorders>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sidRPr="001B7F31">
              <w:rPr>
                <w:sz w:val="20"/>
                <w:szCs w:val="20"/>
              </w:rPr>
              <w:t>1</w:t>
            </w:r>
          </w:p>
        </w:tc>
        <w:tc>
          <w:tcPr>
            <w:tcW w:w="1035" w:type="dxa"/>
            <w:gridSpan w:val="2"/>
            <w:tcBorders>
              <w:left w:val="single" w:sz="4" w:space="0" w:color="auto"/>
              <w:right w:val="single" w:sz="4" w:space="0" w:color="auto"/>
            </w:tcBorders>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Pr>
                <w:sz w:val="20"/>
                <w:szCs w:val="20"/>
              </w:rPr>
              <w:t>2</w:t>
            </w:r>
          </w:p>
        </w:tc>
        <w:tc>
          <w:tcPr>
            <w:tcW w:w="805" w:type="dxa"/>
            <w:tcBorders>
              <w:left w:val="single" w:sz="4" w:space="0" w:color="auto"/>
              <w:right w:val="single" w:sz="4" w:space="0" w:color="auto"/>
            </w:tcBorders>
            <w:shd w:val="clear" w:color="auto" w:fill="auto"/>
          </w:tcPr>
          <w:p w:rsidR="007B77C0"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Pr>
                <w:sz w:val="20"/>
                <w:szCs w:val="20"/>
              </w:rPr>
              <w:t>2</w:t>
            </w:r>
          </w:p>
        </w:tc>
        <w:tc>
          <w:tcPr>
            <w:tcW w:w="851" w:type="dxa"/>
            <w:tcBorders>
              <w:left w:val="single" w:sz="4" w:space="0" w:color="auto"/>
              <w:right w:val="single" w:sz="4" w:space="0" w:color="auto"/>
            </w:tcBorders>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Pr>
                <w:sz w:val="20"/>
                <w:szCs w:val="20"/>
              </w:rPr>
              <w:t>2</w:t>
            </w:r>
          </w:p>
        </w:tc>
        <w:tc>
          <w:tcPr>
            <w:tcW w:w="708" w:type="dxa"/>
            <w:tcBorders>
              <w:left w:val="single" w:sz="4" w:space="0" w:color="auto"/>
              <w:right w:val="single" w:sz="4" w:space="0" w:color="auto"/>
            </w:tcBorders>
            <w:shd w:val="clear" w:color="auto" w:fill="auto"/>
          </w:tcPr>
          <w:p w:rsidR="007B77C0" w:rsidRPr="001B7F31" w:rsidRDefault="007B77C0" w:rsidP="00F45AAF">
            <w:pPr>
              <w:autoSpaceDE w:val="0"/>
              <w:autoSpaceDN w:val="0"/>
              <w:adjustRightInd w:val="0"/>
              <w:jc w:val="center"/>
              <w:rPr>
                <w:sz w:val="20"/>
                <w:szCs w:val="20"/>
              </w:rPr>
            </w:pPr>
          </w:p>
          <w:p w:rsidR="007B77C0" w:rsidRPr="001B7F31" w:rsidRDefault="007B77C0" w:rsidP="00F45AAF">
            <w:pPr>
              <w:autoSpaceDE w:val="0"/>
              <w:autoSpaceDN w:val="0"/>
              <w:adjustRightInd w:val="0"/>
              <w:jc w:val="center"/>
              <w:rPr>
                <w:sz w:val="20"/>
                <w:szCs w:val="20"/>
              </w:rPr>
            </w:pPr>
            <w:r>
              <w:rPr>
                <w:sz w:val="20"/>
                <w:szCs w:val="20"/>
              </w:rPr>
              <w:t>2</w:t>
            </w:r>
          </w:p>
        </w:tc>
        <w:tc>
          <w:tcPr>
            <w:tcW w:w="2693" w:type="dxa"/>
            <w:tcBorders>
              <w:left w:val="single" w:sz="4" w:space="0" w:color="auto"/>
            </w:tcBorders>
            <w:shd w:val="clear" w:color="auto" w:fill="auto"/>
          </w:tcPr>
          <w:p w:rsidR="007B77C0" w:rsidRDefault="007B77C0" w:rsidP="00F45AAF">
            <w:pPr>
              <w:autoSpaceDE w:val="0"/>
              <w:autoSpaceDN w:val="0"/>
              <w:adjustRightInd w:val="0"/>
              <w:jc w:val="center"/>
              <w:rPr>
                <w:sz w:val="20"/>
                <w:szCs w:val="20"/>
              </w:rPr>
            </w:pPr>
            <w:r w:rsidRPr="001B7F31">
              <w:rPr>
                <w:sz w:val="20"/>
                <w:szCs w:val="20"/>
              </w:rPr>
              <w:t>Финансовый отдел администрации</w:t>
            </w:r>
            <w:r>
              <w:rPr>
                <w:sz w:val="20"/>
                <w:szCs w:val="20"/>
              </w:rPr>
              <w:t xml:space="preserve"> </w:t>
            </w:r>
            <w:proofErr w:type="gramStart"/>
            <w:r w:rsidRPr="001B7F31">
              <w:rPr>
                <w:sz w:val="20"/>
                <w:szCs w:val="20"/>
              </w:rPr>
              <w:t>г</w:t>
            </w:r>
            <w:proofErr w:type="gramEnd"/>
            <w:r w:rsidRPr="001B7F31">
              <w:rPr>
                <w:sz w:val="20"/>
                <w:szCs w:val="20"/>
              </w:rPr>
              <w:t>. Полярные Зори</w:t>
            </w:r>
          </w:p>
          <w:p w:rsidR="007B77C0" w:rsidRDefault="007B77C0" w:rsidP="00F45AAF">
            <w:pPr>
              <w:autoSpaceDE w:val="0"/>
              <w:autoSpaceDN w:val="0"/>
              <w:adjustRightInd w:val="0"/>
              <w:jc w:val="center"/>
              <w:rPr>
                <w:sz w:val="20"/>
                <w:szCs w:val="20"/>
              </w:rPr>
            </w:pPr>
          </w:p>
          <w:p w:rsidR="007B77C0" w:rsidRPr="007100A7" w:rsidRDefault="007B77C0" w:rsidP="00F45AAF">
            <w:pPr>
              <w:autoSpaceDE w:val="0"/>
              <w:autoSpaceDN w:val="0"/>
              <w:adjustRightInd w:val="0"/>
              <w:rPr>
                <w:sz w:val="20"/>
                <w:szCs w:val="20"/>
                <w:highlight w:val="yellow"/>
              </w:rPr>
            </w:pPr>
            <w:r w:rsidRPr="007100A7">
              <w:rPr>
                <w:sz w:val="20"/>
                <w:szCs w:val="20"/>
              </w:rPr>
              <w:t>Сектор внутреннего муниципального контроля, главные распорядители бюджетных средств</w:t>
            </w:r>
          </w:p>
        </w:tc>
      </w:tr>
      <w:tr w:rsidR="007B77C0" w:rsidRPr="00122A28" w:rsidTr="00F45AAF">
        <w:trPr>
          <w:trHeight w:val="482"/>
        </w:trPr>
        <w:tc>
          <w:tcPr>
            <w:tcW w:w="772" w:type="dxa"/>
            <w:shd w:val="clear" w:color="auto" w:fill="auto"/>
          </w:tcPr>
          <w:p w:rsidR="007B77C0" w:rsidRPr="00296110" w:rsidRDefault="007B77C0" w:rsidP="00F45AAF">
            <w:pPr>
              <w:autoSpaceDE w:val="0"/>
              <w:autoSpaceDN w:val="0"/>
              <w:adjustRightInd w:val="0"/>
              <w:jc w:val="right"/>
              <w:rPr>
                <w:sz w:val="20"/>
                <w:szCs w:val="20"/>
              </w:rPr>
            </w:pPr>
            <w:r>
              <w:rPr>
                <w:sz w:val="20"/>
                <w:szCs w:val="20"/>
              </w:rPr>
              <w:t>5</w:t>
            </w:r>
          </w:p>
        </w:tc>
        <w:tc>
          <w:tcPr>
            <w:tcW w:w="14220" w:type="dxa"/>
            <w:gridSpan w:val="12"/>
            <w:shd w:val="clear" w:color="auto" w:fill="auto"/>
          </w:tcPr>
          <w:p w:rsidR="007B77C0" w:rsidRPr="00D75D01" w:rsidRDefault="007B77C0" w:rsidP="00F45AAF">
            <w:pPr>
              <w:autoSpaceDE w:val="0"/>
              <w:autoSpaceDN w:val="0"/>
              <w:adjustRightInd w:val="0"/>
              <w:rPr>
                <w:sz w:val="20"/>
                <w:szCs w:val="20"/>
              </w:rPr>
            </w:pPr>
            <w:r w:rsidRPr="00D75D01">
              <w:rPr>
                <w:sz w:val="20"/>
                <w:szCs w:val="20"/>
              </w:rPr>
              <w:t>Задача 5</w:t>
            </w:r>
            <w:r>
              <w:rPr>
                <w:sz w:val="20"/>
                <w:szCs w:val="20"/>
              </w:rPr>
              <w:t>.</w:t>
            </w:r>
            <w:r w:rsidRPr="00D75D01">
              <w:rPr>
                <w:sz w:val="20"/>
                <w:szCs w:val="20"/>
              </w:rPr>
              <w:t xml:space="preserve"> Автоматизация бюджетного процесса, повышение открытости, прозрачности управления муниципальными финансами</w:t>
            </w:r>
          </w:p>
        </w:tc>
      </w:tr>
      <w:tr w:rsidR="007B77C0" w:rsidRPr="00122A28" w:rsidTr="00F45AAF">
        <w:trPr>
          <w:trHeight w:val="323"/>
        </w:trPr>
        <w:tc>
          <w:tcPr>
            <w:tcW w:w="772" w:type="dxa"/>
            <w:shd w:val="clear" w:color="auto" w:fill="auto"/>
          </w:tcPr>
          <w:p w:rsidR="007B77C0" w:rsidRPr="00296110" w:rsidRDefault="007B77C0" w:rsidP="00F45AAF">
            <w:pPr>
              <w:autoSpaceDE w:val="0"/>
              <w:autoSpaceDN w:val="0"/>
              <w:adjustRightInd w:val="0"/>
              <w:jc w:val="right"/>
              <w:rPr>
                <w:sz w:val="20"/>
                <w:szCs w:val="20"/>
              </w:rPr>
            </w:pPr>
            <w:r>
              <w:rPr>
                <w:sz w:val="20"/>
                <w:szCs w:val="20"/>
              </w:rPr>
              <w:t>5</w:t>
            </w:r>
            <w:r w:rsidRPr="00296110">
              <w:rPr>
                <w:sz w:val="20"/>
                <w:szCs w:val="20"/>
              </w:rPr>
              <w:t>.</w:t>
            </w:r>
            <w:r>
              <w:rPr>
                <w:sz w:val="20"/>
                <w:szCs w:val="20"/>
              </w:rPr>
              <w:t>1</w:t>
            </w:r>
          </w:p>
        </w:tc>
        <w:tc>
          <w:tcPr>
            <w:tcW w:w="4298" w:type="dxa"/>
            <w:shd w:val="clear" w:color="auto" w:fill="auto"/>
          </w:tcPr>
          <w:p w:rsidR="007B77C0" w:rsidRPr="00D75D01" w:rsidRDefault="007B77C0" w:rsidP="00F45AAF">
            <w:pPr>
              <w:autoSpaceDE w:val="0"/>
              <w:autoSpaceDN w:val="0"/>
              <w:adjustRightInd w:val="0"/>
              <w:rPr>
                <w:sz w:val="20"/>
                <w:szCs w:val="20"/>
                <w:highlight w:val="cyan"/>
              </w:rPr>
            </w:pPr>
            <w:r w:rsidRPr="00D75D01">
              <w:rPr>
                <w:sz w:val="20"/>
                <w:szCs w:val="20"/>
              </w:rPr>
              <w:t>Доля муниципальных учреждений муниципального образования город Полярные Зори с подведомственной территорией, информация о</w:t>
            </w:r>
            <w:r>
              <w:rPr>
                <w:sz w:val="20"/>
                <w:szCs w:val="20"/>
              </w:rPr>
              <w:t xml:space="preserve"> </w:t>
            </w:r>
            <w:proofErr w:type="gramStart"/>
            <w:r w:rsidRPr="00D75D01">
              <w:rPr>
                <w:sz w:val="20"/>
                <w:szCs w:val="20"/>
              </w:rPr>
              <w:t>результатах</w:t>
            </w:r>
            <w:proofErr w:type="gramEnd"/>
            <w:r w:rsidRPr="00D75D01">
              <w:rPr>
                <w:sz w:val="20"/>
                <w:szCs w:val="20"/>
              </w:rPr>
              <w:t xml:space="preserve"> деятельности которых за отчетный год полностью размещена в сети Интернет на сайте </w:t>
            </w:r>
            <w:proofErr w:type="spellStart"/>
            <w:r w:rsidRPr="00D75D01">
              <w:rPr>
                <w:sz w:val="20"/>
                <w:szCs w:val="20"/>
              </w:rPr>
              <w:t>www.bus.gov.ru</w:t>
            </w:r>
            <w:proofErr w:type="spellEnd"/>
          </w:p>
        </w:tc>
        <w:tc>
          <w:tcPr>
            <w:tcW w:w="851" w:type="dxa"/>
            <w:shd w:val="clear" w:color="auto" w:fill="auto"/>
          </w:tcPr>
          <w:p w:rsidR="007B77C0" w:rsidRPr="00296110" w:rsidRDefault="007B77C0" w:rsidP="00F45AAF">
            <w:pPr>
              <w:autoSpaceDE w:val="0"/>
              <w:autoSpaceDN w:val="0"/>
              <w:adjustRightInd w:val="0"/>
              <w:jc w:val="right"/>
              <w:rPr>
                <w:sz w:val="20"/>
                <w:szCs w:val="20"/>
              </w:rPr>
            </w:pPr>
          </w:p>
          <w:p w:rsidR="007B77C0" w:rsidRPr="00296110" w:rsidRDefault="007B77C0" w:rsidP="00F45AAF">
            <w:pPr>
              <w:autoSpaceDE w:val="0"/>
              <w:autoSpaceDN w:val="0"/>
              <w:adjustRightInd w:val="0"/>
              <w:jc w:val="center"/>
              <w:rPr>
                <w:sz w:val="20"/>
                <w:szCs w:val="20"/>
              </w:rPr>
            </w:pPr>
            <w:r w:rsidRPr="00296110">
              <w:rPr>
                <w:sz w:val="20"/>
                <w:szCs w:val="20"/>
              </w:rPr>
              <w:t>%</w:t>
            </w:r>
          </w:p>
        </w:tc>
        <w:tc>
          <w:tcPr>
            <w:tcW w:w="992" w:type="dxa"/>
            <w:shd w:val="clear" w:color="auto" w:fill="auto"/>
          </w:tcPr>
          <w:p w:rsidR="007B77C0" w:rsidRPr="00296110" w:rsidRDefault="007B77C0" w:rsidP="00F45AAF">
            <w:pPr>
              <w:autoSpaceDE w:val="0"/>
              <w:autoSpaceDN w:val="0"/>
              <w:adjustRightInd w:val="0"/>
              <w:jc w:val="center"/>
              <w:rPr>
                <w:sz w:val="18"/>
                <w:szCs w:val="20"/>
              </w:rPr>
            </w:pPr>
          </w:p>
          <w:p w:rsidR="007B77C0" w:rsidRPr="00296110" w:rsidRDefault="007B77C0" w:rsidP="00F45AAF">
            <w:pPr>
              <w:autoSpaceDE w:val="0"/>
              <w:autoSpaceDN w:val="0"/>
              <w:adjustRightInd w:val="0"/>
              <w:jc w:val="center"/>
              <w:rPr>
                <w:sz w:val="20"/>
                <w:szCs w:val="20"/>
              </w:rPr>
            </w:pPr>
            <w:r>
              <w:rPr>
                <w:sz w:val="18"/>
                <w:szCs w:val="20"/>
              </w:rPr>
              <w:t>=</w:t>
            </w:r>
          </w:p>
        </w:tc>
        <w:tc>
          <w:tcPr>
            <w:tcW w:w="992" w:type="dxa"/>
            <w:shd w:val="clear" w:color="auto" w:fill="auto"/>
          </w:tcPr>
          <w:p w:rsidR="007B77C0" w:rsidRPr="00665F82" w:rsidRDefault="007B77C0" w:rsidP="00F45AAF">
            <w:pPr>
              <w:autoSpaceDE w:val="0"/>
              <w:autoSpaceDN w:val="0"/>
              <w:adjustRightInd w:val="0"/>
              <w:jc w:val="center"/>
              <w:rPr>
                <w:sz w:val="20"/>
                <w:szCs w:val="20"/>
              </w:rPr>
            </w:pPr>
          </w:p>
          <w:p w:rsidR="007B77C0" w:rsidRPr="00665F82" w:rsidRDefault="007B77C0" w:rsidP="00F45AAF">
            <w:pPr>
              <w:autoSpaceDE w:val="0"/>
              <w:autoSpaceDN w:val="0"/>
              <w:adjustRightInd w:val="0"/>
              <w:jc w:val="center"/>
              <w:rPr>
                <w:sz w:val="20"/>
                <w:szCs w:val="20"/>
              </w:rPr>
            </w:pPr>
            <w:r w:rsidRPr="00665F82">
              <w:rPr>
                <w:sz w:val="20"/>
                <w:szCs w:val="20"/>
              </w:rPr>
              <w:t>100</w:t>
            </w:r>
          </w:p>
        </w:tc>
        <w:tc>
          <w:tcPr>
            <w:tcW w:w="989" w:type="dxa"/>
            <w:shd w:val="clear" w:color="auto" w:fill="auto"/>
          </w:tcPr>
          <w:p w:rsidR="007B77C0" w:rsidRPr="00665F82" w:rsidRDefault="007B77C0" w:rsidP="00F45AAF">
            <w:pPr>
              <w:jc w:val="center"/>
              <w:rPr>
                <w:sz w:val="20"/>
                <w:szCs w:val="20"/>
              </w:rPr>
            </w:pPr>
          </w:p>
          <w:p w:rsidR="007B77C0" w:rsidRPr="00665F82" w:rsidRDefault="007B77C0" w:rsidP="00F45AAF">
            <w:pPr>
              <w:jc w:val="center"/>
              <w:rPr>
                <w:sz w:val="20"/>
                <w:szCs w:val="20"/>
              </w:rPr>
            </w:pPr>
            <w:r w:rsidRPr="00665F82">
              <w:rPr>
                <w:sz w:val="20"/>
                <w:szCs w:val="20"/>
              </w:rPr>
              <w:t>100</w:t>
            </w:r>
          </w:p>
        </w:tc>
        <w:tc>
          <w:tcPr>
            <w:tcW w:w="854" w:type="dxa"/>
            <w:gridSpan w:val="2"/>
            <w:shd w:val="clear" w:color="auto" w:fill="auto"/>
          </w:tcPr>
          <w:p w:rsidR="007B77C0" w:rsidRPr="00665F82" w:rsidRDefault="007B77C0" w:rsidP="00F45AAF">
            <w:pPr>
              <w:jc w:val="center"/>
              <w:rPr>
                <w:sz w:val="20"/>
                <w:szCs w:val="20"/>
              </w:rPr>
            </w:pPr>
          </w:p>
          <w:p w:rsidR="007B77C0" w:rsidRPr="00665F82" w:rsidRDefault="007B77C0" w:rsidP="00F45AAF">
            <w:pPr>
              <w:jc w:val="center"/>
              <w:rPr>
                <w:sz w:val="20"/>
                <w:szCs w:val="20"/>
              </w:rPr>
            </w:pPr>
            <w:r w:rsidRPr="00665F82">
              <w:rPr>
                <w:sz w:val="20"/>
                <w:szCs w:val="20"/>
              </w:rPr>
              <w:t>100</w:t>
            </w:r>
          </w:p>
        </w:tc>
        <w:tc>
          <w:tcPr>
            <w:tcW w:w="992" w:type="dxa"/>
            <w:gridSpan w:val="2"/>
            <w:shd w:val="clear" w:color="auto" w:fill="auto"/>
          </w:tcPr>
          <w:p w:rsidR="007B77C0" w:rsidRPr="00665F82" w:rsidRDefault="007B77C0" w:rsidP="00F45AAF">
            <w:pPr>
              <w:jc w:val="center"/>
              <w:rPr>
                <w:sz w:val="20"/>
                <w:szCs w:val="20"/>
              </w:rPr>
            </w:pPr>
          </w:p>
          <w:p w:rsidR="007B77C0" w:rsidRPr="00665F82" w:rsidRDefault="007B77C0" w:rsidP="00F45AAF">
            <w:pPr>
              <w:jc w:val="center"/>
              <w:rPr>
                <w:sz w:val="20"/>
                <w:szCs w:val="20"/>
              </w:rPr>
            </w:pPr>
            <w:r w:rsidRPr="00665F82">
              <w:rPr>
                <w:sz w:val="20"/>
                <w:szCs w:val="20"/>
              </w:rPr>
              <w:t>100</w:t>
            </w:r>
          </w:p>
        </w:tc>
        <w:tc>
          <w:tcPr>
            <w:tcW w:w="851" w:type="dxa"/>
            <w:shd w:val="clear" w:color="auto" w:fill="auto"/>
          </w:tcPr>
          <w:p w:rsidR="007B77C0" w:rsidRPr="00665F82" w:rsidRDefault="007B77C0" w:rsidP="00F45AAF">
            <w:pPr>
              <w:jc w:val="center"/>
              <w:rPr>
                <w:sz w:val="20"/>
                <w:szCs w:val="20"/>
              </w:rPr>
            </w:pPr>
          </w:p>
          <w:p w:rsidR="007B77C0" w:rsidRPr="00665F82" w:rsidRDefault="007B77C0" w:rsidP="00F45AAF">
            <w:pPr>
              <w:jc w:val="center"/>
              <w:rPr>
                <w:sz w:val="20"/>
                <w:szCs w:val="20"/>
              </w:rPr>
            </w:pPr>
            <w:r w:rsidRPr="00665F82">
              <w:rPr>
                <w:sz w:val="20"/>
                <w:szCs w:val="20"/>
              </w:rPr>
              <w:t>100</w:t>
            </w:r>
          </w:p>
        </w:tc>
        <w:tc>
          <w:tcPr>
            <w:tcW w:w="708" w:type="dxa"/>
            <w:shd w:val="clear" w:color="auto" w:fill="auto"/>
          </w:tcPr>
          <w:p w:rsidR="007B77C0" w:rsidRPr="00665F82" w:rsidRDefault="007B77C0" w:rsidP="00F45AAF">
            <w:pPr>
              <w:jc w:val="center"/>
              <w:rPr>
                <w:sz w:val="20"/>
                <w:szCs w:val="20"/>
              </w:rPr>
            </w:pPr>
          </w:p>
          <w:p w:rsidR="007B77C0" w:rsidRPr="00665F82" w:rsidRDefault="007B77C0" w:rsidP="00F45AAF">
            <w:pPr>
              <w:jc w:val="center"/>
              <w:rPr>
                <w:sz w:val="20"/>
                <w:szCs w:val="20"/>
              </w:rPr>
            </w:pPr>
            <w:r w:rsidRPr="00665F82">
              <w:rPr>
                <w:sz w:val="20"/>
                <w:szCs w:val="20"/>
              </w:rPr>
              <w:t>100</w:t>
            </w:r>
          </w:p>
        </w:tc>
        <w:tc>
          <w:tcPr>
            <w:tcW w:w="2693"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Финансовый отдел администрации</w:t>
            </w:r>
            <w:r>
              <w:rPr>
                <w:sz w:val="20"/>
                <w:szCs w:val="20"/>
              </w:rPr>
              <w:t xml:space="preserve"> </w:t>
            </w:r>
            <w:proofErr w:type="gramStart"/>
            <w:r w:rsidRPr="00296110">
              <w:rPr>
                <w:sz w:val="20"/>
                <w:szCs w:val="20"/>
              </w:rPr>
              <w:t>г</w:t>
            </w:r>
            <w:proofErr w:type="gramEnd"/>
            <w:r w:rsidRPr="00296110">
              <w:rPr>
                <w:sz w:val="20"/>
                <w:szCs w:val="20"/>
              </w:rPr>
              <w:t>. Полярные Зори</w:t>
            </w:r>
          </w:p>
        </w:tc>
      </w:tr>
      <w:tr w:rsidR="007B77C0" w:rsidRPr="00122A28" w:rsidTr="00F45AAF">
        <w:trPr>
          <w:trHeight w:val="482"/>
        </w:trPr>
        <w:tc>
          <w:tcPr>
            <w:tcW w:w="772" w:type="dxa"/>
            <w:shd w:val="clear" w:color="auto" w:fill="auto"/>
          </w:tcPr>
          <w:p w:rsidR="007B77C0" w:rsidRDefault="007B77C0" w:rsidP="00F45AAF">
            <w:pPr>
              <w:autoSpaceDE w:val="0"/>
              <w:autoSpaceDN w:val="0"/>
              <w:adjustRightInd w:val="0"/>
              <w:jc w:val="right"/>
              <w:rPr>
                <w:sz w:val="20"/>
                <w:szCs w:val="20"/>
              </w:rPr>
            </w:pPr>
            <w:r>
              <w:rPr>
                <w:sz w:val="20"/>
                <w:szCs w:val="20"/>
              </w:rPr>
              <w:t>5.2</w:t>
            </w:r>
          </w:p>
        </w:tc>
        <w:tc>
          <w:tcPr>
            <w:tcW w:w="4298" w:type="dxa"/>
            <w:shd w:val="clear" w:color="auto" w:fill="auto"/>
          </w:tcPr>
          <w:p w:rsidR="007B77C0" w:rsidRPr="001B7F31" w:rsidRDefault="007B77C0" w:rsidP="00F45AAF">
            <w:pPr>
              <w:autoSpaceDE w:val="0"/>
              <w:autoSpaceDN w:val="0"/>
              <w:adjustRightInd w:val="0"/>
              <w:rPr>
                <w:sz w:val="20"/>
                <w:szCs w:val="20"/>
              </w:rPr>
            </w:pPr>
            <w:r w:rsidRPr="00955031">
              <w:rPr>
                <w:sz w:val="20"/>
                <w:szCs w:val="20"/>
              </w:rPr>
              <w:t xml:space="preserve">Степень достижения максимально возможного количества баллов, набранных в ходе проведения мониторинга и составления рейтинга </w:t>
            </w:r>
            <w:r w:rsidRPr="00955031">
              <w:rPr>
                <w:sz w:val="20"/>
              </w:rPr>
              <w:t>образований Мурманской области по уровню открытости бюджетных</w:t>
            </w:r>
          </w:p>
        </w:tc>
        <w:tc>
          <w:tcPr>
            <w:tcW w:w="851" w:type="dxa"/>
            <w:shd w:val="clear" w:color="auto" w:fill="auto"/>
          </w:tcPr>
          <w:p w:rsidR="007B77C0" w:rsidRDefault="007B77C0" w:rsidP="00F45AAF">
            <w:pPr>
              <w:autoSpaceDE w:val="0"/>
              <w:autoSpaceDN w:val="0"/>
              <w:adjustRightInd w:val="0"/>
              <w:jc w:val="center"/>
              <w:rPr>
                <w:sz w:val="20"/>
                <w:szCs w:val="20"/>
              </w:rPr>
            </w:pPr>
          </w:p>
          <w:p w:rsidR="007B77C0" w:rsidRPr="00296110" w:rsidRDefault="007B77C0" w:rsidP="00F45AAF">
            <w:pPr>
              <w:autoSpaceDE w:val="0"/>
              <w:autoSpaceDN w:val="0"/>
              <w:adjustRightInd w:val="0"/>
              <w:jc w:val="center"/>
              <w:rPr>
                <w:sz w:val="20"/>
                <w:szCs w:val="20"/>
              </w:rPr>
            </w:pPr>
            <w:r w:rsidRPr="00296110">
              <w:rPr>
                <w:sz w:val="20"/>
                <w:szCs w:val="20"/>
              </w:rPr>
              <w:t>%</w:t>
            </w:r>
          </w:p>
        </w:tc>
        <w:tc>
          <w:tcPr>
            <w:tcW w:w="992" w:type="dxa"/>
            <w:shd w:val="clear" w:color="auto" w:fill="auto"/>
          </w:tcPr>
          <w:p w:rsidR="007B77C0" w:rsidRDefault="007B77C0" w:rsidP="00F45AAF">
            <w:pPr>
              <w:autoSpaceDE w:val="0"/>
              <w:autoSpaceDN w:val="0"/>
              <w:adjustRightInd w:val="0"/>
              <w:jc w:val="center"/>
              <w:rPr>
                <w:sz w:val="18"/>
                <w:szCs w:val="20"/>
              </w:rPr>
            </w:pPr>
          </w:p>
          <w:p w:rsidR="007B77C0" w:rsidRPr="00296110" w:rsidRDefault="007B77C0" w:rsidP="00F45AAF">
            <w:pPr>
              <w:autoSpaceDE w:val="0"/>
              <w:autoSpaceDN w:val="0"/>
              <w:adjustRightInd w:val="0"/>
              <w:jc w:val="center"/>
              <w:rPr>
                <w:sz w:val="18"/>
                <w:szCs w:val="20"/>
              </w:rPr>
            </w:pPr>
            <w:r w:rsidRPr="00296110">
              <w:rPr>
                <w:sz w:val="18"/>
                <w:szCs w:val="20"/>
              </w:rPr>
              <w:t>↑</w:t>
            </w:r>
          </w:p>
        </w:tc>
        <w:tc>
          <w:tcPr>
            <w:tcW w:w="992" w:type="dxa"/>
            <w:shd w:val="clear" w:color="auto" w:fill="auto"/>
          </w:tcPr>
          <w:p w:rsidR="007B77C0" w:rsidRPr="00665F82" w:rsidRDefault="007B77C0" w:rsidP="00F45AAF">
            <w:pPr>
              <w:autoSpaceDE w:val="0"/>
              <w:autoSpaceDN w:val="0"/>
              <w:adjustRightInd w:val="0"/>
              <w:jc w:val="center"/>
              <w:rPr>
                <w:sz w:val="20"/>
                <w:szCs w:val="20"/>
              </w:rPr>
            </w:pPr>
          </w:p>
          <w:p w:rsidR="007B77C0" w:rsidRDefault="007B77C0" w:rsidP="00F45AAF">
            <w:pPr>
              <w:autoSpaceDE w:val="0"/>
              <w:autoSpaceDN w:val="0"/>
              <w:adjustRightInd w:val="0"/>
              <w:jc w:val="center"/>
              <w:rPr>
                <w:sz w:val="20"/>
                <w:szCs w:val="20"/>
              </w:rPr>
            </w:pPr>
            <w:r w:rsidRPr="00665F82">
              <w:rPr>
                <w:sz w:val="20"/>
                <w:szCs w:val="20"/>
              </w:rPr>
              <w:t>80</w:t>
            </w:r>
          </w:p>
          <w:p w:rsidR="007B77C0" w:rsidRPr="00665F82" w:rsidRDefault="007B77C0" w:rsidP="00F45AAF">
            <w:pPr>
              <w:autoSpaceDE w:val="0"/>
              <w:autoSpaceDN w:val="0"/>
              <w:adjustRightInd w:val="0"/>
              <w:jc w:val="center"/>
              <w:rPr>
                <w:sz w:val="20"/>
                <w:szCs w:val="20"/>
              </w:rPr>
            </w:pPr>
          </w:p>
        </w:tc>
        <w:tc>
          <w:tcPr>
            <w:tcW w:w="989" w:type="dxa"/>
            <w:shd w:val="clear" w:color="auto" w:fill="auto"/>
          </w:tcPr>
          <w:p w:rsidR="007B77C0" w:rsidRPr="00665F82" w:rsidRDefault="007B77C0" w:rsidP="00F45AAF">
            <w:pPr>
              <w:jc w:val="center"/>
              <w:rPr>
                <w:sz w:val="20"/>
                <w:szCs w:val="20"/>
              </w:rPr>
            </w:pPr>
          </w:p>
          <w:p w:rsidR="007B77C0" w:rsidRPr="00665F82" w:rsidRDefault="007B77C0" w:rsidP="00F45AAF">
            <w:pPr>
              <w:jc w:val="center"/>
              <w:rPr>
                <w:sz w:val="20"/>
                <w:szCs w:val="20"/>
              </w:rPr>
            </w:pPr>
            <w:r w:rsidRPr="00665F82">
              <w:rPr>
                <w:sz w:val="20"/>
                <w:szCs w:val="20"/>
              </w:rPr>
              <w:t>81</w:t>
            </w:r>
          </w:p>
        </w:tc>
        <w:tc>
          <w:tcPr>
            <w:tcW w:w="854" w:type="dxa"/>
            <w:gridSpan w:val="2"/>
            <w:shd w:val="clear" w:color="auto" w:fill="auto"/>
          </w:tcPr>
          <w:p w:rsidR="007B77C0" w:rsidRPr="00665F82" w:rsidRDefault="007B77C0" w:rsidP="00F45AAF">
            <w:pPr>
              <w:jc w:val="center"/>
              <w:rPr>
                <w:sz w:val="20"/>
                <w:szCs w:val="20"/>
              </w:rPr>
            </w:pPr>
          </w:p>
          <w:p w:rsidR="007B77C0" w:rsidRPr="00665F82" w:rsidRDefault="007B77C0" w:rsidP="00F45AAF">
            <w:pPr>
              <w:jc w:val="center"/>
              <w:rPr>
                <w:sz w:val="20"/>
                <w:szCs w:val="20"/>
              </w:rPr>
            </w:pPr>
            <w:r>
              <w:rPr>
                <w:sz w:val="20"/>
                <w:szCs w:val="20"/>
              </w:rPr>
              <w:t>82</w:t>
            </w:r>
          </w:p>
        </w:tc>
        <w:tc>
          <w:tcPr>
            <w:tcW w:w="992" w:type="dxa"/>
            <w:gridSpan w:val="2"/>
            <w:shd w:val="clear" w:color="auto" w:fill="auto"/>
          </w:tcPr>
          <w:p w:rsidR="007B77C0" w:rsidRPr="00665F82" w:rsidRDefault="007B77C0" w:rsidP="00F45AAF">
            <w:pPr>
              <w:jc w:val="center"/>
              <w:rPr>
                <w:sz w:val="20"/>
                <w:szCs w:val="20"/>
              </w:rPr>
            </w:pPr>
          </w:p>
          <w:p w:rsidR="007B77C0" w:rsidRPr="00665F82" w:rsidRDefault="007B77C0" w:rsidP="00F45AAF">
            <w:pPr>
              <w:jc w:val="center"/>
              <w:rPr>
                <w:sz w:val="20"/>
                <w:szCs w:val="20"/>
              </w:rPr>
            </w:pPr>
            <w:r>
              <w:rPr>
                <w:sz w:val="20"/>
                <w:szCs w:val="20"/>
              </w:rPr>
              <w:t>83</w:t>
            </w:r>
          </w:p>
        </w:tc>
        <w:tc>
          <w:tcPr>
            <w:tcW w:w="851" w:type="dxa"/>
            <w:shd w:val="clear" w:color="auto" w:fill="auto"/>
          </w:tcPr>
          <w:p w:rsidR="007B77C0" w:rsidRPr="00665F82" w:rsidRDefault="007B77C0" w:rsidP="00F45AAF">
            <w:pPr>
              <w:jc w:val="center"/>
              <w:rPr>
                <w:sz w:val="20"/>
                <w:szCs w:val="20"/>
              </w:rPr>
            </w:pPr>
          </w:p>
          <w:p w:rsidR="007B77C0" w:rsidRPr="00665F82" w:rsidRDefault="007B77C0" w:rsidP="00F45AAF">
            <w:pPr>
              <w:jc w:val="center"/>
              <w:rPr>
                <w:sz w:val="20"/>
                <w:szCs w:val="20"/>
              </w:rPr>
            </w:pPr>
            <w:r>
              <w:rPr>
                <w:sz w:val="20"/>
                <w:szCs w:val="20"/>
              </w:rPr>
              <w:t>83</w:t>
            </w:r>
          </w:p>
        </w:tc>
        <w:tc>
          <w:tcPr>
            <w:tcW w:w="708" w:type="dxa"/>
            <w:shd w:val="clear" w:color="auto" w:fill="auto"/>
          </w:tcPr>
          <w:p w:rsidR="007B77C0" w:rsidRPr="00665F82" w:rsidRDefault="007B77C0" w:rsidP="00F45AAF">
            <w:pPr>
              <w:jc w:val="center"/>
              <w:rPr>
                <w:sz w:val="20"/>
                <w:szCs w:val="20"/>
              </w:rPr>
            </w:pPr>
          </w:p>
          <w:p w:rsidR="007B77C0" w:rsidRPr="00665F82" w:rsidRDefault="007B77C0" w:rsidP="00F45AAF">
            <w:pPr>
              <w:jc w:val="center"/>
              <w:rPr>
                <w:sz w:val="20"/>
                <w:szCs w:val="20"/>
              </w:rPr>
            </w:pPr>
            <w:r>
              <w:rPr>
                <w:sz w:val="20"/>
                <w:szCs w:val="20"/>
              </w:rPr>
              <w:t>83</w:t>
            </w:r>
          </w:p>
        </w:tc>
        <w:tc>
          <w:tcPr>
            <w:tcW w:w="2693" w:type="dxa"/>
            <w:shd w:val="clear" w:color="auto" w:fill="auto"/>
          </w:tcPr>
          <w:p w:rsidR="007B77C0" w:rsidRPr="00296110" w:rsidRDefault="007B77C0" w:rsidP="00F45AAF">
            <w:pPr>
              <w:autoSpaceDE w:val="0"/>
              <w:autoSpaceDN w:val="0"/>
              <w:adjustRightInd w:val="0"/>
              <w:jc w:val="center"/>
              <w:rPr>
                <w:sz w:val="20"/>
                <w:szCs w:val="20"/>
              </w:rPr>
            </w:pPr>
            <w:r w:rsidRPr="00296110">
              <w:rPr>
                <w:sz w:val="20"/>
                <w:szCs w:val="20"/>
              </w:rPr>
              <w:t>Финансовый отдел администрации</w:t>
            </w:r>
            <w:r>
              <w:rPr>
                <w:sz w:val="20"/>
                <w:szCs w:val="20"/>
              </w:rPr>
              <w:t xml:space="preserve"> </w:t>
            </w:r>
            <w:proofErr w:type="gramStart"/>
            <w:r w:rsidRPr="00296110">
              <w:rPr>
                <w:sz w:val="20"/>
                <w:szCs w:val="20"/>
              </w:rPr>
              <w:t>г</w:t>
            </w:r>
            <w:proofErr w:type="gramEnd"/>
            <w:r w:rsidRPr="00296110">
              <w:rPr>
                <w:sz w:val="20"/>
                <w:szCs w:val="20"/>
              </w:rPr>
              <w:t>. Полярные Зори</w:t>
            </w:r>
          </w:p>
        </w:tc>
      </w:tr>
    </w:tbl>
    <w:p w:rsidR="007B77C0" w:rsidRDefault="007B77C0" w:rsidP="007B77C0">
      <w:pPr>
        <w:pStyle w:val="21"/>
        <w:tabs>
          <w:tab w:val="left" w:pos="900"/>
        </w:tabs>
        <w:spacing w:after="0" w:line="240" w:lineRule="auto"/>
        <w:ind w:left="720"/>
        <w:rPr>
          <w:rFonts w:ascii="Times New Roman" w:hAnsi="Times New Roman"/>
          <w:b/>
          <w:sz w:val="26"/>
          <w:szCs w:val="26"/>
        </w:rPr>
      </w:pPr>
    </w:p>
    <w:p w:rsidR="007B77C0" w:rsidRDefault="007B77C0" w:rsidP="007B77C0">
      <w:pPr>
        <w:pStyle w:val="21"/>
        <w:tabs>
          <w:tab w:val="left" w:pos="900"/>
        </w:tabs>
        <w:spacing w:after="0" w:line="240" w:lineRule="auto"/>
        <w:ind w:left="720"/>
        <w:rPr>
          <w:rFonts w:ascii="Times New Roman" w:hAnsi="Times New Roman"/>
          <w:b/>
          <w:sz w:val="26"/>
          <w:szCs w:val="26"/>
        </w:rPr>
      </w:pPr>
    </w:p>
    <w:p w:rsidR="007B77C0" w:rsidRDefault="007B77C0" w:rsidP="007B77C0">
      <w:pPr>
        <w:pStyle w:val="21"/>
        <w:tabs>
          <w:tab w:val="left" w:pos="900"/>
        </w:tabs>
        <w:spacing w:after="0" w:line="240" w:lineRule="auto"/>
        <w:ind w:left="720"/>
        <w:rPr>
          <w:rFonts w:ascii="Times New Roman" w:hAnsi="Times New Roman"/>
          <w:b/>
          <w:sz w:val="26"/>
          <w:szCs w:val="26"/>
        </w:rPr>
      </w:pPr>
    </w:p>
    <w:p w:rsidR="007B77C0" w:rsidRDefault="007B77C0" w:rsidP="007B77C0">
      <w:pPr>
        <w:pStyle w:val="21"/>
        <w:tabs>
          <w:tab w:val="left" w:pos="900"/>
        </w:tabs>
        <w:spacing w:after="0" w:line="240" w:lineRule="auto"/>
        <w:ind w:left="720"/>
        <w:rPr>
          <w:rFonts w:ascii="Times New Roman" w:hAnsi="Times New Roman"/>
          <w:b/>
          <w:sz w:val="26"/>
          <w:szCs w:val="26"/>
        </w:rPr>
      </w:pPr>
    </w:p>
    <w:p w:rsidR="007B77C0" w:rsidRDefault="007B77C0" w:rsidP="007B77C0">
      <w:pPr>
        <w:pStyle w:val="21"/>
        <w:tabs>
          <w:tab w:val="left" w:pos="900"/>
        </w:tabs>
        <w:spacing w:after="0" w:line="240" w:lineRule="auto"/>
        <w:ind w:left="720"/>
        <w:rPr>
          <w:rFonts w:ascii="Times New Roman" w:hAnsi="Times New Roman"/>
          <w:b/>
          <w:sz w:val="26"/>
          <w:szCs w:val="26"/>
        </w:rPr>
      </w:pPr>
    </w:p>
    <w:p w:rsidR="007B77C0" w:rsidRDefault="007B77C0" w:rsidP="007B77C0">
      <w:pPr>
        <w:pStyle w:val="21"/>
        <w:tabs>
          <w:tab w:val="left" w:pos="900"/>
        </w:tabs>
        <w:spacing w:after="0" w:line="240" w:lineRule="auto"/>
        <w:ind w:left="720"/>
        <w:rPr>
          <w:rFonts w:ascii="Times New Roman" w:hAnsi="Times New Roman"/>
          <w:b/>
          <w:sz w:val="26"/>
          <w:szCs w:val="26"/>
        </w:rPr>
      </w:pPr>
    </w:p>
    <w:p w:rsidR="007B77C0" w:rsidRDefault="007B77C0" w:rsidP="007B77C0">
      <w:pPr>
        <w:pStyle w:val="21"/>
        <w:tabs>
          <w:tab w:val="left" w:pos="900"/>
        </w:tabs>
        <w:spacing w:after="0" w:line="240" w:lineRule="auto"/>
        <w:ind w:left="720"/>
        <w:rPr>
          <w:rFonts w:ascii="Times New Roman" w:hAnsi="Times New Roman"/>
          <w:b/>
          <w:sz w:val="26"/>
          <w:szCs w:val="26"/>
        </w:rPr>
      </w:pPr>
    </w:p>
    <w:p w:rsidR="007B77C0" w:rsidRDefault="00097A57" w:rsidP="00097A57">
      <w:pPr>
        <w:pStyle w:val="21"/>
        <w:tabs>
          <w:tab w:val="left" w:pos="900"/>
        </w:tabs>
        <w:spacing w:after="0" w:line="240" w:lineRule="auto"/>
        <w:ind w:left="720"/>
        <w:jc w:val="center"/>
        <w:rPr>
          <w:rFonts w:ascii="Times New Roman" w:hAnsi="Times New Roman"/>
          <w:b/>
          <w:sz w:val="26"/>
          <w:szCs w:val="26"/>
        </w:rPr>
      </w:pPr>
      <w:r>
        <w:rPr>
          <w:rFonts w:ascii="Times New Roman" w:hAnsi="Times New Roman"/>
          <w:b/>
          <w:sz w:val="26"/>
          <w:szCs w:val="26"/>
        </w:rPr>
        <w:t xml:space="preserve">3. </w:t>
      </w:r>
      <w:r w:rsidR="007B77C0">
        <w:rPr>
          <w:rFonts w:ascii="Times New Roman" w:hAnsi="Times New Roman"/>
          <w:b/>
          <w:sz w:val="26"/>
          <w:szCs w:val="26"/>
        </w:rPr>
        <w:t>Перечень программных мероприятий</w:t>
      </w:r>
    </w:p>
    <w:p w:rsidR="007B77C0" w:rsidRPr="008E573B" w:rsidRDefault="007B77C0" w:rsidP="007B77C0">
      <w:pPr>
        <w:widowControl w:val="0"/>
        <w:autoSpaceDE w:val="0"/>
        <w:autoSpaceDN w:val="0"/>
        <w:adjustRightInd w:val="0"/>
        <w:jc w:val="center"/>
        <w:rPr>
          <w:b/>
          <w:sz w:val="26"/>
          <w:szCs w:val="26"/>
        </w:rPr>
      </w:pPr>
      <w:r>
        <w:rPr>
          <w:b/>
          <w:sz w:val="26"/>
          <w:szCs w:val="26"/>
        </w:rPr>
        <w:t xml:space="preserve">3.1. </w:t>
      </w:r>
      <w:r w:rsidRPr="008E573B">
        <w:rPr>
          <w:b/>
          <w:sz w:val="26"/>
          <w:szCs w:val="26"/>
        </w:rPr>
        <w:t xml:space="preserve">Перечень мероприятий МП «Управление муниципальными финансами </w:t>
      </w:r>
    </w:p>
    <w:p w:rsidR="007B77C0" w:rsidRPr="008E573B" w:rsidRDefault="007B77C0" w:rsidP="007B77C0">
      <w:pPr>
        <w:widowControl w:val="0"/>
        <w:autoSpaceDE w:val="0"/>
        <w:autoSpaceDN w:val="0"/>
        <w:adjustRightInd w:val="0"/>
        <w:jc w:val="center"/>
        <w:rPr>
          <w:b/>
          <w:sz w:val="26"/>
          <w:szCs w:val="26"/>
        </w:rPr>
      </w:pPr>
      <w:r w:rsidRPr="008E573B">
        <w:rPr>
          <w:b/>
          <w:sz w:val="26"/>
          <w:szCs w:val="26"/>
        </w:rPr>
        <w:t>города Полярные Зори с подведомственной территорией»</w:t>
      </w:r>
      <w:r w:rsidRPr="008E573B">
        <w:rPr>
          <w:b/>
          <w:sz w:val="26"/>
          <w:szCs w:val="26"/>
        </w:rPr>
        <w:tab/>
      </w:r>
    </w:p>
    <w:p w:rsidR="007B77C0" w:rsidRDefault="007B77C0" w:rsidP="007B77C0">
      <w:pPr>
        <w:pStyle w:val="ConsPlusTitle"/>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0"/>
        <w:gridCol w:w="2409"/>
        <w:gridCol w:w="1260"/>
        <w:gridCol w:w="1222"/>
        <w:gridCol w:w="1529"/>
        <w:gridCol w:w="1222"/>
        <w:gridCol w:w="763"/>
        <w:gridCol w:w="763"/>
        <w:gridCol w:w="763"/>
        <w:gridCol w:w="2903"/>
        <w:gridCol w:w="2324"/>
      </w:tblGrid>
      <w:tr w:rsidR="007B77C0" w:rsidRPr="00991631" w:rsidTr="00F45AAF">
        <w:trPr>
          <w:tblHeader/>
        </w:trPr>
        <w:tc>
          <w:tcPr>
            <w:tcW w:w="212" w:type="pct"/>
            <w:vMerge w:val="restart"/>
          </w:tcPr>
          <w:p w:rsidR="007B77C0" w:rsidRPr="003E4141" w:rsidRDefault="007B77C0" w:rsidP="00F45AAF">
            <w:pPr>
              <w:spacing w:after="1" w:line="220" w:lineRule="atLeast"/>
              <w:jc w:val="center"/>
              <w:rPr>
                <w:sz w:val="20"/>
                <w:szCs w:val="20"/>
              </w:rPr>
            </w:pPr>
            <w:r w:rsidRPr="003E4141">
              <w:rPr>
                <w:sz w:val="20"/>
                <w:szCs w:val="20"/>
              </w:rPr>
              <w:t xml:space="preserve">N </w:t>
            </w:r>
            <w:proofErr w:type="spellStart"/>
            <w:proofErr w:type="gramStart"/>
            <w:r w:rsidRPr="003E4141">
              <w:rPr>
                <w:sz w:val="20"/>
                <w:szCs w:val="20"/>
              </w:rPr>
              <w:t>п</w:t>
            </w:r>
            <w:proofErr w:type="spellEnd"/>
            <w:proofErr w:type="gramEnd"/>
            <w:r w:rsidRPr="003E4141">
              <w:rPr>
                <w:sz w:val="20"/>
                <w:szCs w:val="20"/>
              </w:rPr>
              <w:t>/</w:t>
            </w:r>
            <w:proofErr w:type="spellStart"/>
            <w:r w:rsidRPr="003E4141">
              <w:rPr>
                <w:sz w:val="20"/>
                <w:szCs w:val="20"/>
              </w:rPr>
              <w:t>п</w:t>
            </w:r>
            <w:proofErr w:type="spellEnd"/>
          </w:p>
        </w:tc>
        <w:tc>
          <w:tcPr>
            <w:tcW w:w="761" w:type="pct"/>
            <w:vMerge w:val="restart"/>
          </w:tcPr>
          <w:p w:rsidR="007B77C0" w:rsidRPr="003E4141" w:rsidRDefault="007B77C0" w:rsidP="00F45AAF">
            <w:pPr>
              <w:spacing w:after="1" w:line="220" w:lineRule="atLeast"/>
              <w:jc w:val="center"/>
              <w:rPr>
                <w:sz w:val="20"/>
                <w:szCs w:val="20"/>
              </w:rPr>
            </w:pPr>
            <w:r w:rsidRPr="003E4141">
              <w:rPr>
                <w:sz w:val="20"/>
                <w:szCs w:val="20"/>
              </w:rPr>
              <w:t>Цель, задачи, программные мероприятия</w:t>
            </w:r>
          </w:p>
        </w:tc>
        <w:tc>
          <w:tcPr>
            <w:tcW w:w="398" w:type="pct"/>
            <w:vMerge w:val="restart"/>
          </w:tcPr>
          <w:p w:rsidR="007B77C0" w:rsidRPr="003E4141" w:rsidRDefault="007B77C0" w:rsidP="00F45AAF">
            <w:pPr>
              <w:spacing w:after="1" w:line="220" w:lineRule="atLeast"/>
              <w:jc w:val="center"/>
              <w:rPr>
                <w:sz w:val="20"/>
                <w:szCs w:val="20"/>
              </w:rPr>
            </w:pPr>
            <w:r w:rsidRPr="003E4141">
              <w:rPr>
                <w:sz w:val="20"/>
                <w:szCs w:val="20"/>
              </w:rPr>
              <w:t>Срок выполнения (квартал, год)</w:t>
            </w:r>
          </w:p>
        </w:tc>
        <w:tc>
          <w:tcPr>
            <w:tcW w:w="1977" w:type="pct"/>
            <w:gridSpan w:val="6"/>
          </w:tcPr>
          <w:p w:rsidR="007B77C0" w:rsidRPr="003E4141" w:rsidRDefault="007B77C0" w:rsidP="00F45AAF">
            <w:pPr>
              <w:spacing w:after="1" w:line="220" w:lineRule="atLeast"/>
              <w:jc w:val="center"/>
              <w:rPr>
                <w:sz w:val="20"/>
                <w:szCs w:val="20"/>
              </w:rPr>
            </w:pPr>
            <w:r w:rsidRPr="003E4141">
              <w:rPr>
                <w:sz w:val="20"/>
                <w:szCs w:val="20"/>
              </w:rPr>
              <w:t>Объемы и источники финансирования (тыс. рублей)</w:t>
            </w:r>
          </w:p>
        </w:tc>
        <w:tc>
          <w:tcPr>
            <w:tcW w:w="917" w:type="pct"/>
            <w:vMerge w:val="restart"/>
          </w:tcPr>
          <w:p w:rsidR="007B77C0" w:rsidRPr="003E4141" w:rsidRDefault="007B77C0" w:rsidP="00F45AAF">
            <w:pPr>
              <w:spacing w:after="1" w:line="220" w:lineRule="atLeast"/>
              <w:jc w:val="center"/>
              <w:rPr>
                <w:sz w:val="20"/>
                <w:szCs w:val="20"/>
              </w:rPr>
            </w:pPr>
            <w:r w:rsidRPr="003E4141">
              <w:rPr>
                <w:sz w:val="20"/>
                <w:szCs w:val="20"/>
              </w:rPr>
              <w:t>Связь основных мероприятий с показателями подпрограмм</w:t>
            </w:r>
          </w:p>
        </w:tc>
        <w:tc>
          <w:tcPr>
            <w:tcW w:w="734" w:type="pct"/>
            <w:vMerge w:val="restart"/>
          </w:tcPr>
          <w:p w:rsidR="007B77C0" w:rsidRPr="003E4141" w:rsidRDefault="007B77C0" w:rsidP="00F45AAF">
            <w:pPr>
              <w:spacing w:after="1" w:line="220" w:lineRule="atLeast"/>
              <w:jc w:val="center"/>
              <w:rPr>
                <w:sz w:val="20"/>
                <w:szCs w:val="20"/>
              </w:rPr>
            </w:pPr>
            <w:r w:rsidRPr="003E4141">
              <w:rPr>
                <w:sz w:val="20"/>
                <w:szCs w:val="20"/>
              </w:rPr>
              <w:t>Соисполнители, участники, исполнители</w:t>
            </w:r>
          </w:p>
        </w:tc>
      </w:tr>
      <w:tr w:rsidR="007B77C0" w:rsidRPr="00991631" w:rsidTr="00F45AAF">
        <w:trPr>
          <w:tblHeader/>
        </w:trPr>
        <w:tc>
          <w:tcPr>
            <w:tcW w:w="212" w:type="pct"/>
            <w:vMerge/>
          </w:tcPr>
          <w:p w:rsidR="007B77C0" w:rsidRPr="003E4141" w:rsidRDefault="007B77C0" w:rsidP="00F45AAF">
            <w:pPr>
              <w:rPr>
                <w:sz w:val="20"/>
                <w:szCs w:val="20"/>
              </w:rPr>
            </w:pPr>
          </w:p>
        </w:tc>
        <w:tc>
          <w:tcPr>
            <w:tcW w:w="761" w:type="pct"/>
            <w:vMerge/>
          </w:tcPr>
          <w:p w:rsidR="007B77C0" w:rsidRPr="003E4141" w:rsidRDefault="007B77C0" w:rsidP="00F45AAF">
            <w:pPr>
              <w:rPr>
                <w:sz w:val="20"/>
                <w:szCs w:val="20"/>
              </w:rPr>
            </w:pPr>
          </w:p>
        </w:tc>
        <w:tc>
          <w:tcPr>
            <w:tcW w:w="398" w:type="pct"/>
            <w:vMerge/>
          </w:tcPr>
          <w:p w:rsidR="007B77C0" w:rsidRPr="003E4141" w:rsidRDefault="007B77C0" w:rsidP="00F45AAF">
            <w:pPr>
              <w:rPr>
                <w:sz w:val="20"/>
                <w:szCs w:val="20"/>
              </w:rPr>
            </w:pPr>
          </w:p>
        </w:tc>
        <w:tc>
          <w:tcPr>
            <w:tcW w:w="386" w:type="pct"/>
          </w:tcPr>
          <w:p w:rsidR="007B77C0" w:rsidRPr="003E4141" w:rsidRDefault="007B77C0" w:rsidP="00F45AAF">
            <w:pPr>
              <w:spacing w:after="1" w:line="220" w:lineRule="atLeast"/>
              <w:jc w:val="center"/>
              <w:rPr>
                <w:sz w:val="20"/>
                <w:szCs w:val="20"/>
              </w:rPr>
            </w:pPr>
            <w:r w:rsidRPr="003E4141">
              <w:rPr>
                <w:sz w:val="20"/>
                <w:szCs w:val="20"/>
              </w:rPr>
              <w:t>Годы реализации</w:t>
            </w:r>
          </w:p>
        </w:tc>
        <w:tc>
          <w:tcPr>
            <w:tcW w:w="483" w:type="pct"/>
          </w:tcPr>
          <w:p w:rsidR="007B77C0" w:rsidRPr="003E4141" w:rsidRDefault="007B77C0" w:rsidP="00F45AAF">
            <w:pPr>
              <w:spacing w:after="1" w:line="220" w:lineRule="atLeast"/>
              <w:jc w:val="center"/>
              <w:rPr>
                <w:sz w:val="20"/>
                <w:szCs w:val="20"/>
              </w:rPr>
            </w:pPr>
            <w:r w:rsidRPr="003E4141">
              <w:rPr>
                <w:sz w:val="20"/>
                <w:szCs w:val="20"/>
              </w:rPr>
              <w:t>Всего</w:t>
            </w:r>
          </w:p>
        </w:tc>
        <w:tc>
          <w:tcPr>
            <w:tcW w:w="386" w:type="pct"/>
          </w:tcPr>
          <w:p w:rsidR="007B77C0" w:rsidRPr="003E4141" w:rsidRDefault="007B77C0" w:rsidP="00F45AAF">
            <w:pPr>
              <w:spacing w:after="1" w:line="220" w:lineRule="atLeast"/>
              <w:jc w:val="center"/>
              <w:rPr>
                <w:sz w:val="20"/>
                <w:szCs w:val="20"/>
              </w:rPr>
            </w:pPr>
            <w:r w:rsidRPr="003E4141">
              <w:rPr>
                <w:sz w:val="20"/>
                <w:szCs w:val="20"/>
              </w:rPr>
              <w:t>МБ</w:t>
            </w:r>
          </w:p>
        </w:tc>
        <w:tc>
          <w:tcPr>
            <w:tcW w:w="241" w:type="pct"/>
          </w:tcPr>
          <w:p w:rsidR="007B77C0" w:rsidRPr="003E4141" w:rsidRDefault="007B77C0" w:rsidP="00F45AAF">
            <w:pPr>
              <w:spacing w:after="1" w:line="220" w:lineRule="atLeast"/>
              <w:jc w:val="center"/>
              <w:rPr>
                <w:sz w:val="20"/>
                <w:szCs w:val="20"/>
              </w:rPr>
            </w:pPr>
            <w:r w:rsidRPr="003E4141">
              <w:rPr>
                <w:sz w:val="20"/>
                <w:szCs w:val="20"/>
              </w:rPr>
              <w:t>ОБ</w:t>
            </w:r>
          </w:p>
        </w:tc>
        <w:tc>
          <w:tcPr>
            <w:tcW w:w="241" w:type="pct"/>
          </w:tcPr>
          <w:p w:rsidR="007B77C0" w:rsidRPr="003E4141" w:rsidRDefault="007B77C0" w:rsidP="00F45AAF">
            <w:pPr>
              <w:spacing w:after="1" w:line="220" w:lineRule="atLeast"/>
              <w:jc w:val="center"/>
              <w:rPr>
                <w:sz w:val="20"/>
                <w:szCs w:val="20"/>
              </w:rPr>
            </w:pPr>
            <w:proofErr w:type="spellStart"/>
            <w:r w:rsidRPr="003E4141">
              <w:rPr>
                <w:sz w:val="20"/>
                <w:szCs w:val="20"/>
              </w:rPr>
              <w:t>ФБ</w:t>
            </w:r>
            <w:proofErr w:type="spellEnd"/>
          </w:p>
        </w:tc>
        <w:tc>
          <w:tcPr>
            <w:tcW w:w="241" w:type="pct"/>
          </w:tcPr>
          <w:p w:rsidR="007B77C0" w:rsidRPr="003E4141" w:rsidRDefault="007B77C0" w:rsidP="00F45AAF">
            <w:pPr>
              <w:spacing w:after="1" w:line="220" w:lineRule="atLeast"/>
              <w:jc w:val="center"/>
              <w:rPr>
                <w:sz w:val="20"/>
                <w:szCs w:val="20"/>
              </w:rPr>
            </w:pPr>
            <w:proofErr w:type="spellStart"/>
            <w:r w:rsidRPr="003E4141">
              <w:rPr>
                <w:sz w:val="20"/>
                <w:szCs w:val="20"/>
              </w:rPr>
              <w:t>ВБС</w:t>
            </w:r>
            <w:proofErr w:type="spellEnd"/>
          </w:p>
        </w:tc>
        <w:tc>
          <w:tcPr>
            <w:tcW w:w="917" w:type="pct"/>
            <w:vMerge/>
          </w:tcPr>
          <w:p w:rsidR="007B77C0" w:rsidRPr="003E4141" w:rsidRDefault="007B77C0" w:rsidP="00F45AAF">
            <w:pPr>
              <w:rPr>
                <w:sz w:val="20"/>
                <w:szCs w:val="20"/>
              </w:rPr>
            </w:pPr>
          </w:p>
        </w:tc>
        <w:tc>
          <w:tcPr>
            <w:tcW w:w="734" w:type="pct"/>
            <w:vMerge/>
          </w:tcPr>
          <w:p w:rsidR="007B77C0" w:rsidRPr="003E4141" w:rsidRDefault="007B77C0" w:rsidP="00F45AAF">
            <w:pPr>
              <w:rPr>
                <w:sz w:val="20"/>
                <w:szCs w:val="20"/>
              </w:rPr>
            </w:pPr>
          </w:p>
        </w:tc>
      </w:tr>
      <w:tr w:rsidR="007B77C0" w:rsidRPr="00991631" w:rsidTr="00F45AAF">
        <w:trPr>
          <w:trHeight w:val="224"/>
          <w:tblHeader/>
        </w:trPr>
        <w:tc>
          <w:tcPr>
            <w:tcW w:w="212" w:type="pct"/>
          </w:tcPr>
          <w:p w:rsidR="007B77C0" w:rsidRPr="003E4141" w:rsidRDefault="007B77C0" w:rsidP="00F45AAF">
            <w:pPr>
              <w:spacing w:after="1" w:line="220" w:lineRule="atLeast"/>
              <w:jc w:val="center"/>
              <w:outlineLvl w:val="0"/>
              <w:rPr>
                <w:sz w:val="18"/>
                <w:szCs w:val="18"/>
              </w:rPr>
            </w:pPr>
            <w:r w:rsidRPr="003E4141">
              <w:rPr>
                <w:sz w:val="18"/>
                <w:szCs w:val="18"/>
              </w:rPr>
              <w:t>1</w:t>
            </w:r>
          </w:p>
        </w:tc>
        <w:tc>
          <w:tcPr>
            <w:tcW w:w="761" w:type="pct"/>
          </w:tcPr>
          <w:p w:rsidR="007B77C0" w:rsidRPr="003E4141" w:rsidRDefault="007B77C0" w:rsidP="00F45AAF">
            <w:pPr>
              <w:spacing w:after="1" w:line="220" w:lineRule="atLeast"/>
              <w:jc w:val="center"/>
              <w:rPr>
                <w:sz w:val="18"/>
                <w:szCs w:val="18"/>
              </w:rPr>
            </w:pPr>
            <w:r w:rsidRPr="003E4141">
              <w:rPr>
                <w:sz w:val="18"/>
                <w:szCs w:val="18"/>
              </w:rPr>
              <w:t>2</w:t>
            </w:r>
          </w:p>
        </w:tc>
        <w:tc>
          <w:tcPr>
            <w:tcW w:w="398" w:type="pct"/>
          </w:tcPr>
          <w:p w:rsidR="007B77C0" w:rsidRPr="003E4141" w:rsidRDefault="007B77C0" w:rsidP="00F45AAF">
            <w:pPr>
              <w:spacing w:after="1" w:line="220" w:lineRule="atLeast"/>
              <w:jc w:val="center"/>
              <w:rPr>
                <w:sz w:val="18"/>
                <w:szCs w:val="18"/>
              </w:rPr>
            </w:pPr>
            <w:r w:rsidRPr="003E4141">
              <w:rPr>
                <w:sz w:val="18"/>
                <w:szCs w:val="18"/>
              </w:rPr>
              <w:t>3</w:t>
            </w:r>
          </w:p>
        </w:tc>
        <w:tc>
          <w:tcPr>
            <w:tcW w:w="386" w:type="pct"/>
          </w:tcPr>
          <w:p w:rsidR="007B77C0" w:rsidRPr="003E4141" w:rsidRDefault="007B77C0" w:rsidP="00F45AAF">
            <w:pPr>
              <w:spacing w:after="1" w:line="220" w:lineRule="atLeast"/>
              <w:jc w:val="center"/>
              <w:rPr>
                <w:sz w:val="18"/>
                <w:szCs w:val="18"/>
              </w:rPr>
            </w:pPr>
            <w:r w:rsidRPr="003E4141">
              <w:rPr>
                <w:sz w:val="18"/>
                <w:szCs w:val="18"/>
              </w:rPr>
              <w:t>4</w:t>
            </w:r>
          </w:p>
        </w:tc>
        <w:tc>
          <w:tcPr>
            <w:tcW w:w="483" w:type="pct"/>
          </w:tcPr>
          <w:p w:rsidR="007B77C0" w:rsidRPr="003E4141" w:rsidRDefault="007B77C0" w:rsidP="00F45AAF">
            <w:pPr>
              <w:spacing w:after="1" w:line="220" w:lineRule="atLeast"/>
              <w:jc w:val="center"/>
              <w:rPr>
                <w:sz w:val="18"/>
                <w:szCs w:val="18"/>
              </w:rPr>
            </w:pPr>
            <w:r w:rsidRPr="003E4141">
              <w:rPr>
                <w:sz w:val="18"/>
                <w:szCs w:val="18"/>
              </w:rPr>
              <w:t>5</w:t>
            </w:r>
          </w:p>
        </w:tc>
        <w:tc>
          <w:tcPr>
            <w:tcW w:w="386" w:type="pct"/>
          </w:tcPr>
          <w:p w:rsidR="007B77C0" w:rsidRPr="003E4141" w:rsidRDefault="007B77C0" w:rsidP="00F45AAF">
            <w:pPr>
              <w:spacing w:after="1" w:line="220" w:lineRule="atLeast"/>
              <w:jc w:val="center"/>
              <w:rPr>
                <w:sz w:val="18"/>
                <w:szCs w:val="18"/>
              </w:rPr>
            </w:pPr>
            <w:r w:rsidRPr="003E4141">
              <w:rPr>
                <w:sz w:val="18"/>
                <w:szCs w:val="18"/>
              </w:rPr>
              <w:t>6</w:t>
            </w:r>
          </w:p>
        </w:tc>
        <w:tc>
          <w:tcPr>
            <w:tcW w:w="241" w:type="pct"/>
          </w:tcPr>
          <w:p w:rsidR="007B77C0" w:rsidRPr="003E4141" w:rsidRDefault="007B77C0" w:rsidP="00F45AAF">
            <w:pPr>
              <w:spacing w:after="1" w:line="220" w:lineRule="atLeast"/>
              <w:jc w:val="center"/>
              <w:rPr>
                <w:sz w:val="18"/>
                <w:szCs w:val="18"/>
              </w:rPr>
            </w:pPr>
            <w:r w:rsidRPr="003E4141">
              <w:rPr>
                <w:sz w:val="18"/>
                <w:szCs w:val="18"/>
              </w:rPr>
              <w:t>7</w:t>
            </w:r>
          </w:p>
        </w:tc>
        <w:tc>
          <w:tcPr>
            <w:tcW w:w="241" w:type="pct"/>
          </w:tcPr>
          <w:p w:rsidR="007B77C0" w:rsidRPr="003E4141" w:rsidRDefault="007B77C0" w:rsidP="00F45AAF">
            <w:pPr>
              <w:spacing w:after="1" w:line="220" w:lineRule="atLeast"/>
              <w:jc w:val="center"/>
              <w:rPr>
                <w:sz w:val="18"/>
                <w:szCs w:val="18"/>
              </w:rPr>
            </w:pPr>
            <w:r w:rsidRPr="003E4141">
              <w:rPr>
                <w:sz w:val="18"/>
                <w:szCs w:val="18"/>
              </w:rPr>
              <w:t>8</w:t>
            </w:r>
          </w:p>
        </w:tc>
        <w:tc>
          <w:tcPr>
            <w:tcW w:w="241" w:type="pct"/>
          </w:tcPr>
          <w:p w:rsidR="007B77C0" w:rsidRPr="003E4141" w:rsidRDefault="007B77C0" w:rsidP="00F45AAF">
            <w:pPr>
              <w:spacing w:after="1" w:line="220" w:lineRule="atLeast"/>
              <w:jc w:val="center"/>
              <w:rPr>
                <w:sz w:val="18"/>
                <w:szCs w:val="18"/>
              </w:rPr>
            </w:pPr>
            <w:r w:rsidRPr="003E4141">
              <w:rPr>
                <w:sz w:val="18"/>
                <w:szCs w:val="18"/>
              </w:rPr>
              <w:t>9</w:t>
            </w:r>
          </w:p>
        </w:tc>
        <w:tc>
          <w:tcPr>
            <w:tcW w:w="917" w:type="pct"/>
          </w:tcPr>
          <w:p w:rsidR="007B77C0" w:rsidRPr="003E4141" w:rsidRDefault="007B77C0" w:rsidP="00F45AAF">
            <w:pPr>
              <w:spacing w:after="1" w:line="220" w:lineRule="atLeast"/>
              <w:jc w:val="center"/>
              <w:rPr>
                <w:sz w:val="18"/>
                <w:szCs w:val="18"/>
              </w:rPr>
            </w:pPr>
            <w:r w:rsidRPr="003E4141">
              <w:rPr>
                <w:sz w:val="18"/>
                <w:szCs w:val="18"/>
              </w:rPr>
              <w:t>10</w:t>
            </w:r>
          </w:p>
        </w:tc>
        <w:tc>
          <w:tcPr>
            <w:tcW w:w="734" w:type="pct"/>
          </w:tcPr>
          <w:p w:rsidR="007B77C0" w:rsidRPr="003E4141" w:rsidRDefault="007B77C0" w:rsidP="00F45AAF">
            <w:pPr>
              <w:spacing w:after="1" w:line="220" w:lineRule="atLeast"/>
              <w:jc w:val="center"/>
              <w:rPr>
                <w:sz w:val="18"/>
                <w:szCs w:val="18"/>
              </w:rPr>
            </w:pPr>
            <w:r w:rsidRPr="003E4141">
              <w:rPr>
                <w:sz w:val="18"/>
                <w:szCs w:val="18"/>
              </w:rPr>
              <w:t>11</w:t>
            </w:r>
          </w:p>
        </w:tc>
      </w:tr>
      <w:tr w:rsidR="007B77C0" w:rsidRPr="00991631" w:rsidTr="00F45AAF">
        <w:tc>
          <w:tcPr>
            <w:tcW w:w="212" w:type="pct"/>
          </w:tcPr>
          <w:p w:rsidR="007B77C0" w:rsidRPr="003E4141" w:rsidRDefault="007B77C0" w:rsidP="00F45AAF">
            <w:pPr>
              <w:spacing w:after="1" w:line="220" w:lineRule="atLeast"/>
              <w:outlineLvl w:val="0"/>
              <w:rPr>
                <w:sz w:val="20"/>
                <w:szCs w:val="20"/>
              </w:rPr>
            </w:pPr>
          </w:p>
        </w:tc>
        <w:tc>
          <w:tcPr>
            <w:tcW w:w="4788" w:type="pct"/>
            <w:gridSpan w:val="10"/>
          </w:tcPr>
          <w:p w:rsidR="007B77C0" w:rsidRPr="003E4141" w:rsidRDefault="007B77C0" w:rsidP="00F45AAF">
            <w:pPr>
              <w:spacing w:after="1" w:line="220" w:lineRule="atLeast"/>
              <w:rPr>
                <w:sz w:val="20"/>
                <w:szCs w:val="20"/>
              </w:rPr>
            </w:pPr>
            <w:r w:rsidRPr="003E4141">
              <w:rPr>
                <w:sz w:val="20"/>
                <w:szCs w:val="20"/>
              </w:rPr>
              <w:t>Цель</w:t>
            </w:r>
            <w:r w:rsidRPr="006F5C85">
              <w:rPr>
                <w:sz w:val="20"/>
                <w:szCs w:val="20"/>
              </w:rPr>
              <w:t>:</w:t>
            </w:r>
            <w:r w:rsidRPr="006F5C85">
              <w:t xml:space="preserve"> </w:t>
            </w:r>
            <w:r w:rsidRPr="006F5C85">
              <w:rPr>
                <w:sz w:val="20"/>
                <w:szCs w:val="20"/>
              </w:rPr>
              <w:t>О</w:t>
            </w:r>
            <w:r w:rsidRPr="00536D1D">
              <w:rPr>
                <w:sz w:val="20"/>
                <w:szCs w:val="20"/>
              </w:rPr>
              <w:t>беспечение долгосрочной сбалансированности и устойчивости бюджетной системы муниципального образования город Полярные Зори с подведомственной территорией</w:t>
            </w:r>
          </w:p>
        </w:tc>
      </w:tr>
      <w:tr w:rsidR="007B77C0" w:rsidRPr="00991631" w:rsidTr="00F45AAF">
        <w:tc>
          <w:tcPr>
            <w:tcW w:w="212" w:type="pct"/>
          </w:tcPr>
          <w:p w:rsidR="007B77C0" w:rsidRPr="00AF4C2D" w:rsidRDefault="007B77C0" w:rsidP="00F45AAF">
            <w:pPr>
              <w:spacing w:after="1" w:line="220" w:lineRule="atLeast"/>
              <w:outlineLvl w:val="0"/>
              <w:rPr>
                <w:color w:val="5B9BD5"/>
                <w:sz w:val="20"/>
                <w:szCs w:val="20"/>
              </w:rPr>
            </w:pPr>
          </w:p>
        </w:tc>
        <w:tc>
          <w:tcPr>
            <w:tcW w:w="4788" w:type="pct"/>
            <w:gridSpan w:val="10"/>
          </w:tcPr>
          <w:p w:rsidR="007B77C0" w:rsidRPr="003E4141" w:rsidRDefault="007B77C0" w:rsidP="00F45AAF">
            <w:pPr>
              <w:spacing w:after="1" w:line="220" w:lineRule="atLeast"/>
              <w:rPr>
                <w:sz w:val="20"/>
                <w:szCs w:val="20"/>
              </w:rPr>
            </w:pPr>
            <w:r w:rsidRPr="003E4141">
              <w:rPr>
                <w:sz w:val="20"/>
                <w:szCs w:val="20"/>
              </w:rPr>
              <w:t>Основное мероприятие №1</w:t>
            </w:r>
            <w:r w:rsidRPr="001B7F31">
              <w:rPr>
                <w:sz w:val="20"/>
                <w:szCs w:val="20"/>
              </w:rPr>
              <w:t>: Эффективное управление муниципальным долгом.</w:t>
            </w:r>
          </w:p>
        </w:tc>
      </w:tr>
      <w:tr w:rsidR="007B77C0" w:rsidRPr="00991631" w:rsidTr="00F45AAF">
        <w:tc>
          <w:tcPr>
            <w:tcW w:w="212" w:type="pct"/>
          </w:tcPr>
          <w:p w:rsidR="007B77C0" w:rsidRPr="003E4141" w:rsidRDefault="007B77C0" w:rsidP="00F45AAF">
            <w:pPr>
              <w:spacing w:after="1" w:line="220" w:lineRule="atLeast"/>
              <w:outlineLvl w:val="0"/>
              <w:rPr>
                <w:sz w:val="20"/>
                <w:szCs w:val="20"/>
              </w:rPr>
            </w:pPr>
            <w:r w:rsidRPr="003E4141">
              <w:rPr>
                <w:sz w:val="20"/>
                <w:szCs w:val="20"/>
              </w:rPr>
              <w:t>1.</w:t>
            </w:r>
          </w:p>
        </w:tc>
        <w:tc>
          <w:tcPr>
            <w:tcW w:w="4788" w:type="pct"/>
            <w:gridSpan w:val="10"/>
          </w:tcPr>
          <w:p w:rsidR="007B77C0" w:rsidRPr="003E4141" w:rsidRDefault="007B77C0" w:rsidP="00F45AAF">
            <w:pPr>
              <w:spacing w:after="1" w:line="220" w:lineRule="atLeast"/>
              <w:rPr>
                <w:sz w:val="20"/>
                <w:szCs w:val="20"/>
              </w:rPr>
            </w:pPr>
            <w:r w:rsidRPr="003E4141">
              <w:t>Задача 3: Эффективное управление муниципальным долгом</w:t>
            </w:r>
          </w:p>
        </w:tc>
      </w:tr>
      <w:tr w:rsidR="007B77C0" w:rsidRPr="00991631" w:rsidTr="00F45AAF">
        <w:tc>
          <w:tcPr>
            <w:tcW w:w="212" w:type="pct"/>
            <w:vMerge w:val="restart"/>
          </w:tcPr>
          <w:p w:rsidR="007B77C0" w:rsidRPr="003E4141" w:rsidRDefault="007B77C0" w:rsidP="00F45AAF">
            <w:pPr>
              <w:spacing w:after="1" w:line="220" w:lineRule="atLeast"/>
              <w:outlineLvl w:val="0"/>
              <w:rPr>
                <w:sz w:val="20"/>
                <w:szCs w:val="20"/>
              </w:rPr>
            </w:pPr>
            <w:r w:rsidRPr="003E4141">
              <w:rPr>
                <w:sz w:val="20"/>
                <w:szCs w:val="20"/>
              </w:rPr>
              <w:t>1.1</w:t>
            </w:r>
          </w:p>
        </w:tc>
        <w:tc>
          <w:tcPr>
            <w:tcW w:w="761" w:type="pct"/>
            <w:vMerge w:val="restart"/>
          </w:tcPr>
          <w:p w:rsidR="007B77C0" w:rsidRPr="003E4141" w:rsidRDefault="007B77C0" w:rsidP="00F45AAF">
            <w:pPr>
              <w:spacing w:after="1" w:line="220" w:lineRule="atLeast"/>
              <w:rPr>
                <w:sz w:val="20"/>
                <w:szCs w:val="20"/>
              </w:rPr>
            </w:pPr>
            <w:r w:rsidRPr="003E4141">
              <w:rPr>
                <w:sz w:val="18"/>
                <w:szCs w:val="18"/>
              </w:rPr>
              <w:t>Обслуживание муниципального долга</w:t>
            </w:r>
          </w:p>
        </w:tc>
        <w:tc>
          <w:tcPr>
            <w:tcW w:w="398" w:type="pct"/>
            <w:vMerge w:val="restart"/>
          </w:tcPr>
          <w:p w:rsidR="007B77C0" w:rsidRPr="003E4141" w:rsidRDefault="007B77C0" w:rsidP="00F45AAF">
            <w:pPr>
              <w:spacing w:after="1" w:line="220" w:lineRule="atLeast"/>
              <w:rPr>
                <w:sz w:val="20"/>
                <w:szCs w:val="20"/>
              </w:rPr>
            </w:pPr>
            <w:r w:rsidRPr="003E4141">
              <w:rPr>
                <w:sz w:val="20"/>
                <w:szCs w:val="20"/>
              </w:rPr>
              <w:t>2022-2026 г.г.</w:t>
            </w:r>
          </w:p>
        </w:tc>
        <w:tc>
          <w:tcPr>
            <w:tcW w:w="386" w:type="pct"/>
          </w:tcPr>
          <w:p w:rsidR="007B77C0" w:rsidRPr="001B4C34" w:rsidRDefault="007B77C0" w:rsidP="00F45AAF">
            <w:pPr>
              <w:spacing w:after="1" w:line="220" w:lineRule="atLeast"/>
              <w:jc w:val="center"/>
              <w:rPr>
                <w:sz w:val="20"/>
                <w:szCs w:val="20"/>
              </w:rPr>
            </w:pPr>
            <w:r w:rsidRPr="001B4C34">
              <w:rPr>
                <w:sz w:val="20"/>
                <w:szCs w:val="20"/>
              </w:rPr>
              <w:t>Всего</w:t>
            </w:r>
          </w:p>
        </w:tc>
        <w:tc>
          <w:tcPr>
            <w:tcW w:w="483" w:type="pct"/>
          </w:tcPr>
          <w:p w:rsidR="007B77C0" w:rsidRPr="001D215C" w:rsidRDefault="007B77C0" w:rsidP="00F45AAF">
            <w:pPr>
              <w:spacing w:after="1" w:line="220" w:lineRule="atLeast"/>
              <w:jc w:val="center"/>
              <w:rPr>
                <w:sz w:val="20"/>
                <w:szCs w:val="20"/>
              </w:rPr>
            </w:pPr>
            <w:r>
              <w:rPr>
                <w:sz w:val="20"/>
                <w:szCs w:val="20"/>
              </w:rPr>
              <w:t>117</w:t>
            </w:r>
            <w:r w:rsidRPr="001D215C">
              <w:rPr>
                <w:sz w:val="20"/>
                <w:szCs w:val="20"/>
              </w:rPr>
              <w:t> 000,0</w:t>
            </w:r>
          </w:p>
        </w:tc>
        <w:tc>
          <w:tcPr>
            <w:tcW w:w="386" w:type="pct"/>
          </w:tcPr>
          <w:p w:rsidR="007B77C0" w:rsidRPr="001D215C" w:rsidRDefault="007B77C0" w:rsidP="00F45AAF">
            <w:pPr>
              <w:spacing w:after="1" w:line="220" w:lineRule="atLeast"/>
              <w:jc w:val="center"/>
              <w:rPr>
                <w:sz w:val="20"/>
                <w:szCs w:val="20"/>
              </w:rPr>
            </w:pPr>
            <w:r>
              <w:rPr>
                <w:sz w:val="20"/>
                <w:szCs w:val="20"/>
              </w:rPr>
              <w:t>117</w:t>
            </w:r>
            <w:r w:rsidRPr="001D215C">
              <w:rPr>
                <w:sz w:val="20"/>
                <w:szCs w:val="20"/>
              </w:rPr>
              <w:t> 000,0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val="restart"/>
          </w:tcPr>
          <w:p w:rsidR="007B77C0" w:rsidRPr="00AF4C2D" w:rsidRDefault="007B77C0" w:rsidP="00F45AAF">
            <w:pPr>
              <w:spacing w:after="1" w:line="220" w:lineRule="atLeast"/>
              <w:rPr>
                <w:color w:val="5B9BD5"/>
                <w:sz w:val="20"/>
                <w:szCs w:val="20"/>
              </w:rPr>
            </w:pPr>
            <w:r w:rsidRPr="001B7F31">
              <w:rPr>
                <w:sz w:val="20"/>
                <w:szCs w:val="20"/>
              </w:rPr>
              <w:t xml:space="preserve">Отношение объема муниципального долга (за вычетом полученных бюджетных кредитов) муниципального образования по состоянию на 1 января года, следующего </w:t>
            </w:r>
            <w:proofErr w:type="gramStart"/>
            <w:r w:rsidRPr="001B7F31">
              <w:rPr>
                <w:sz w:val="20"/>
                <w:szCs w:val="20"/>
              </w:rPr>
              <w:t>за</w:t>
            </w:r>
            <w:proofErr w:type="gramEnd"/>
            <w:r w:rsidRPr="001B7F31">
              <w:rPr>
                <w:sz w:val="20"/>
                <w:szCs w:val="20"/>
              </w:rPr>
              <w:t xml:space="preserve"> отчетным, к общему годовому объему доходов бюджета в отчетном финансовом году (без учета объемов безвозмездных поступлений)</w:t>
            </w:r>
          </w:p>
        </w:tc>
        <w:tc>
          <w:tcPr>
            <w:tcW w:w="734" w:type="pct"/>
            <w:vMerge w:val="restart"/>
          </w:tcPr>
          <w:p w:rsidR="007B77C0" w:rsidRPr="00296110" w:rsidRDefault="007B77C0" w:rsidP="00F45AAF">
            <w:pPr>
              <w:autoSpaceDE w:val="0"/>
              <w:autoSpaceDN w:val="0"/>
              <w:adjustRightInd w:val="0"/>
              <w:jc w:val="center"/>
              <w:rPr>
                <w:sz w:val="20"/>
                <w:szCs w:val="20"/>
              </w:rPr>
            </w:pPr>
            <w:r w:rsidRPr="00296110">
              <w:rPr>
                <w:sz w:val="20"/>
                <w:szCs w:val="20"/>
              </w:rPr>
              <w:t>Финансовый отдел администрации</w:t>
            </w:r>
          </w:p>
          <w:p w:rsidR="007B77C0" w:rsidRPr="00AF4C2D" w:rsidRDefault="007B77C0" w:rsidP="00F45AAF">
            <w:pPr>
              <w:spacing w:after="1" w:line="220" w:lineRule="atLeast"/>
              <w:jc w:val="center"/>
              <w:rPr>
                <w:color w:val="5B9BD5"/>
                <w:sz w:val="20"/>
                <w:szCs w:val="20"/>
              </w:rPr>
            </w:pPr>
            <w:r w:rsidRPr="00296110">
              <w:rPr>
                <w:sz w:val="20"/>
                <w:szCs w:val="20"/>
              </w:rPr>
              <w:t>г. Полярные Зори</w:t>
            </w: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2022</w:t>
            </w:r>
          </w:p>
        </w:tc>
        <w:tc>
          <w:tcPr>
            <w:tcW w:w="483"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5</w:t>
            </w:r>
            <w:r w:rsidRPr="001D215C">
              <w:rPr>
                <w:sz w:val="20"/>
                <w:szCs w:val="20"/>
              </w:rPr>
              <w:t xml:space="preserve"> 000,0</w:t>
            </w:r>
          </w:p>
        </w:tc>
        <w:tc>
          <w:tcPr>
            <w:tcW w:w="386"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5</w:t>
            </w:r>
            <w:r w:rsidRPr="001D215C">
              <w:rPr>
                <w:sz w:val="20"/>
                <w:szCs w:val="20"/>
              </w:rPr>
              <w:t xml:space="preserve"> 000,0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rPr>
                <w:color w:val="5B9BD5"/>
                <w:sz w:val="20"/>
                <w:szCs w:val="20"/>
              </w:rPr>
            </w:pPr>
          </w:p>
        </w:tc>
        <w:tc>
          <w:tcPr>
            <w:tcW w:w="734" w:type="pct"/>
            <w:vMerge/>
          </w:tcPr>
          <w:p w:rsidR="007B77C0" w:rsidRPr="00AF4C2D" w:rsidRDefault="007B77C0" w:rsidP="00F45AAF">
            <w:pPr>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2023</w:t>
            </w:r>
          </w:p>
        </w:tc>
        <w:tc>
          <w:tcPr>
            <w:tcW w:w="483"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4</w:t>
            </w:r>
            <w:r w:rsidRPr="001D215C">
              <w:rPr>
                <w:sz w:val="20"/>
                <w:szCs w:val="20"/>
              </w:rPr>
              <w:t xml:space="preserve"> </w:t>
            </w:r>
            <w:r>
              <w:rPr>
                <w:sz w:val="20"/>
                <w:szCs w:val="20"/>
              </w:rPr>
              <w:t>5</w:t>
            </w:r>
            <w:r w:rsidRPr="001D215C">
              <w:rPr>
                <w:sz w:val="20"/>
                <w:szCs w:val="20"/>
              </w:rPr>
              <w:t>00,0</w:t>
            </w:r>
          </w:p>
        </w:tc>
        <w:tc>
          <w:tcPr>
            <w:tcW w:w="386"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4</w:t>
            </w:r>
            <w:r w:rsidRPr="001D215C">
              <w:rPr>
                <w:sz w:val="20"/>
                <w:szCs w:val="20"/>
              </w:rPr>
              <w:t xml:space="preserve"> </w:t>
            </w:r>
            <w:r>
              <w:rPr>
                <w:sz w:val="20"/>
                <w:szCs w:val="20"/>
              </w:rPr>
              <w:t>5</w:t>
            </w:r>
            <w:r w:rsidRPr="001D215C">
              <w:rPr>
                <w:sz w:val="20"/>
                <w:szCs w:val="20"/>
              </w:rPr>
              <w:t>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rPr>
                <w:color w:val="5B9BD5"/>
                <w:sz w:val="20"/>
                <w:szCs w:val="20"/>
              </w:rPr>
            </w:pPr>
          </w:p>
        </w:tc>
        <w:tc>
          <w:tcPr>
            <w:tcW w:w="734" w:type="pct"/>
            <w:vMerge/>
          </w:tcPr>
          <w:p w:rsidR="007B77C0" w:rsidRPr="00AF4C2D" w:rsidRDefault="007B77C0" w:rsidP="00F45AAF">
            <w:pPr>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2024</w:t>
            </w:r>
          </w:p>
        </w:tc>
        <w:tc>
          <w:tcPr>
            <w:tcW w:w="483"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4</w:t>
            </w:r>
            <w:r w:rsidRPr="001D215C">
              <w:rPr>
                <w:sz w:val="20"/>
                <w:szCs w:val="20"/>
              </w:rPr>
              <w:t> 000,0</w:t>
            </w:r>
          </w:p>
        </w:tc>
        <w:tc>
          <w:tcPr>
            <w:tcW w:w="386"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4</w:t>
            </w:r>
            <w:r w:rsidRPr="001D215C">
              <w:rPr>
                <w:sz w:val="20"/>
                <w:szCs w:val="20"/>
              </w:rPr>
              <w:t> 000,0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rPr>
                <w:color w:val="5B9BD5"/>
                <w:sz w:val="20"/>
                <w:szCs w:val="20"/>
              </w:rPr>
            </w:pPr>
          </w:p>
        </w:tc>
        <w:tc>
          <w:tcPr>
            <w:tcW w:w="734" w:type="pct"/>
            <w:vMerge/>
          </w:tcPr>
          <w:p w:rsidR="007B77C0" w:rsidRPr="00AF4C2D" w:rsidRDefault="007B77C0" w:rsidP="00F45AAF">
            <w:pPr>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w:t>
            </w:r>
            <w:r>
              <w:rPr>
                <w:sz w:val="20"/>
                <w:szCs w:val="20"/>
              </w:rPr>
              <w:t>5</w:t>
            </w:r>
          </w:p>
        </w:tc>
        <w:tc>
          <w:tcPr>
            <w:tcW w:w="483"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3</w:t>
            </w:r>
            <w:r w:rsidRPr="001D215C">
              <w:rPr>
                <w:sz w:val="20"/>
                <w:szCs w:val="20"/>
              </w:rPr>
              <w:t> </w:t>
            </w:r>
            <w:r>
              <w:rPr>
                <w:sz w:val="20"/>
                <w:szCs w:val="20"/>
              </w:rPr>
              <w:t>5</w:t>
            </w:r>
            <w:r w:rsidRPr="001D215C">
              <w:rPr>
                <w:sz w:val="20"/>
                <w:szCs w:val="20"/>
              </w:rPr>
              <w:t>00,0</w:t>
            </w:r>
          </w:p>
        </w:tc>
        <w:tc>
          <w:tcPr>
            <w:tcW w:w="386"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3</w:t>
            </w:r>
            <w:r w:rsidRPr="001D215C">
              <w:rPr>
                <w:sz w:val="20"/>
                <w:szCs w:val="20"/>
              </w:rPr>
              <w:t> </w:t>
            </w:r>
            <w:r>
              <w:rPr>
                <w:sz w:val="20"/>
                <w:szCs w:val="20"/>
              </w:rPr>
              <w:t>5</w:t>
            </w:r>
            <w:r w:rsidRPr="001D215C">
              <w:rPr>
                <w:sz w:val="20"/>
                <w:szCs w:val="20"/>
              </w:rPr>
              <w:t>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rPr>
                <w:color w:val="5B9BD5"/>
                <w:sz w:val="20"/>
                <w:szCs w:val="20"/>
              </w:rPr>
            </w:pPr>
          </w:p>
        </w:tc>
        <w:tc>
          <w:tcPr>
            <w:tcW w:w="734" w:type="pct"/>
            <w:vMerge/>
          </w:tcPr>
          <w:p w:rsidR="007B77C0" w:rsidRPr="00AF4C2D" w:rsidRDefault="007B77C0" w:rsidP="00F45AAF">
            <w:pPr>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2026</w:t>
            </w:r>
          </w:p>
        </w:tc>
        <w:tc>
          <w:tcPr>
            <w:tcW w:w="483" w:type="pct"/>
          </w:tcPr>
          <w:p w:rsidR="007B77C0" w:rsidRPr="001D215C" w:rsidRDefault="007B77C0" w:rsidP="00F45AAF">
            <w:pPr>
              <w:spacing w:after="1" w:line="220" w:lineRule="atLeast"/>
              <w:jc w:val="center"/>
              <w:rPr>
                <w:sz w:val="20"/>
                <w:szCs w:val="20"/>
              </w:rPr>
            </w:pPr>
            <w:r>
              <w:rPr>
                <w:sz w:val="20"/>
                <w:szCs w:val="20"/>
              </w:rPr>
              <w:t>20</w:t>
            </w:r>
            <w:r w:rsidRPr="001D215C">
              <w:rPr>
                <w:sz w:val="20"/>
                <w:szCs w:val="20"/>
              </w:rPr>
              <w:t> 000,0</w:t>
            </w:r>
          </w:p>
        </w:tc>
        <w:tc>
          <w:tcPr>
            <w:tcW w:w="386" w:type="pct"/>
          </w:tcPr>
          <w:p w:rsidR="007B77C0" w:rsidRPr="001D215C" w:rsidRDefault="007B77C0" w:rsidP="00F45AAF">
            <w:pPr>
              <w:spacing w:after="1" w:line="220" w:lineRule="atLeast"/>
              <w:jc w:val="center"/>
              <w:rPr>
                <w:sz w:val="20"/>
                <w:szCs w:val="20"/>
              </w:rPr>
            </w:pPr>
            <w:r>
              <w:rPr>
                <w:sz w:val="20"/>
                <w:szCs w:val="20"/>
              </w:rPr>
              <w:t>20</w:t>
            </w:r>
            <w:r w:rsidRPr="001D215C">
              <w:rPr>
                <w:sz w:val="20"/>
                <w:szCs w:val="20"/>
              </w:rPr>
              <w:t> 000,0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rPr>
                <w:color w:val="5B9BD5"/>
                <w:sz w:val="20"/>
                <w:szCs w:val="20"/>
              </w:rPr>
            </w:pPr>
          </w:p>
        </w:tc>
        <w:tc>
          <w:tcPr>
            <w:tcW w:w="734" w:type="pct"/>
            <w:vMerge/>
          </w:tcPr>
          <w:p w:rsidR="007B77C0" w:rsidRPr="00AF4C2D" w:rsidRDefault="007B77C0" w:rsidP="00F45AAF">
            <w:pPr>
              <w:rPr>
                <w:color w:val="5B9BD5"/>
                <w:sz w:val="20"/>
                <w:szCs w:val="20"/>
              </w:rPr>
            </w:pPr>
          </w:p>
        </w:tc>
      </w:tr>
      <w:tr w:rsidR="007B77C0" w:rsidRPr="00991631" w:rsidTr="00F45AAF">
        <w:tc>
          <w:tcPr>
            <w:tcW w:w="212" w:type="pct"/>
            <w:vMerge w:val="restart"/>
          </w:tcPr>
          <w:p w:rsidR="007B77C0" w:rsidRPr="00AF4C2D" w:rsidRDefault="007B77C0" w:rsidP="00F45AAF">
            <w:pPr>
              <w:spacing w:after="1" w:line="220" w:lineRule="atLeast"/>
              <w:rPr>
                <w:color w:val="5B9BD5"/>
                <w:sz w:val="20"/>
                <w:szCs w:val="20"/>
              </w:rPr>
            </w:pPr>
          </w:p>
        </w:tc>
        <w:tc>
          <w:tcPr>
            <w:tcW w:w="761" w:type="pct"/>
            <w:vMerge w:val="restart"/>
          </w:tcPr>
          <w:p w:rsidR="007B77C0" w:rsidRPr="00536D1D" w:rsidRDefault="007B77C0" w:rsidP="00F45AAF">
            <w:pPr>
              <w:spacing w:after="1" w:line="220" w:lineRule="atLeast"/>
              <w:rPr>
                <w:sz w:val="20"/>
                <w:szCs w:val="20"/>
              </w:rPr>
            </w:pPr>
            <w:r w:rsidRPr="00536D1D">
              <w:t xml:space="preserve">Итого по задаче 3        </w:t>
            </w:r>
          </w:p>
        </w:tc>
        <w:tc>
          <w:tcPr>
            <w:tcW w:w="398" w:type="pct"/>
            <w:vMerge w:val="restart"/>
          </w:tcPr>
          <w:p w:rsidR="007B77C0" w:rsidRPr="00536D1D" w:rsidRDefault="007B77C0" w:rsidP="00F45AAF">
            <w:pPr>
              <w:spacing w:after="1" w:line="220" w:lineRule="atLeast"/>
              <w:rPr>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Всего</w:t>
            </w:r>
          </w:p>
        </w:tc>
        <w:tc>
          <w:tcPr>
            <w:tcW w:w="483" w:type="pct"/>
          </w:tcPr>
          <w:p w:rsidR="007B77C0" w:rsidRPr="001D215C" w:rsidRDefault="007B77C0" w:rsidP="00F45AAF">
            <w:pPr>
              <w:spacing w:after="1" w:line="220" w:lineRule="atLeast"/>
              <w:jc w:val="center"/>
              <w:rPr>
                <w:sz w:val="20"/>
                <w:szCs w:val="20"/>
              </w:rPr>
            </w:pPr>
            <w:r>
              <w:rPr>
                <w:sz w:val="20"/>
                <w:szCs w:val="20"/>
              </w:rPr>
              <w:t>117</w:t>
            </w:r>
            <w:r w:rsidRPr="001D215C">
              <w:rPr>
                <w:sz w:val="20"/>
                <w:szCs w:val="20"/>
              </w:rPr>
              <w:t> 000,0</w:t>
            </w:r>
          </w:p>
        </w:tc>
        <w:tc>
          <w:tcPr>
            <w:tcW w:w="386" w:type="pct"/>
          </w:tcPr>
          <w:p w:rsidR="007B77C0" w:rsidRPr="001D215C" w:rsidRDefault="007B77C0" w:rsidP="00F45AAF">
            <w:pPr>
              <w:spacing w:after="1" w:line="220" w:lineRule="atLeast"/>
              <w:jc w:val="center"/>
              <w:rPr>
                <w:sz w:val="20"/>
                <w:szCs w:val="20"/>
              </w:rPr>
            </w:pPr>
            <w:r>
              <w:rPr>
                <w:sz w:val="20"/>
                <w:szCs w:val="20"/>
              </w:rPr>
              <w:t>117</w:t>
            </w:r>
            <w:r w:rsidRPr="001D215C">
              <w:rPr>
                <w:sz w:val="20"/>
                <w:szCs w:val="20"/>
              </w:rPr>
              <w:t> 000,0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val="restart"/>
          </w:tcPr>
          <w:p w:rsidR="007B77C0" w:rsidRPr="00AF4C2D" w:rsidRDefault="007B77C0" w:rsidP="00F45AAF">
            <w:pPr>
              <w:spacing w:after="1" w:line="220" w:lineRule="atLeast"/>
              <w:rPr>
                <w:color w:val="5B9BD5"/>
                <w:sz w:val="20"/>
                <w:szCs w:val="20"/>
              </w:rPr>
            </w:pPr>
          </w:p>
        </w:tc>
        <w:tc>
          <w:tcPr>
            <w:tcW w:w="734" w:type="pct"/>
            <w:vMerge w:val="restart"/>
          </w:tcPr>
          <w:p w:rsidR="007B77C0" w:rsidRPr="00AF4C2D" w:rsidRDefault="007B77C0" w:rsidP="00F45AAF">
            <w:pPr>
              <w:spacing w:after="1" w:line="220" w:lineRule="atLeast"/>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2022</w:t>
            </w:r>
          </w:p>
        </w:tc>
        <w:tc>
          <w:tcPr>
            <w:tcW w:w="483"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5</w:t>
            </w:r>
            <w:r w:rsidRPr="001D215C">
              <w:rPr>
                <w:sz w:val="20"/>
                <w:szCs w:val="20"/>
              </w:rPr>
              <w:t xml:space="preserve"> 000,0</w:t>
            </w:r>
          </w:p>
        </w:tc>
        <w:tc>
          <w:tcPr>
            <w:tcW w:w="386"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5</w:t>
            </w:r>
            <w:r w:rsidRPr="001D215C">
              <w:rPr>
                <w:sz w:val="20"/>
                <w:szCs w:val="20"/>
              </w:rPr>
              <w:t xml:space="preserve"> 000,0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rPr>
                <w:color w:val="5B9BD5"/>
                <w:sz w:val="20"/>
                <w:szCs w:val="20"/>
              </w:rPr>
            </w:pPr>
          </w:p>
        </w:tc>
        <w:tc>
          <w:tcPr>
            <w:tcW w:w="734" w:type="pct"/>
            <w:vMerge/>
          </w:tcPr>
          <w:p w:rsidR="007B77C0" w:rsidRPr="00AF4C2D" w:rsidRDefault="007B77C0" w:rsidP="00F45AAF">
            <w:pPr>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2023</w:t>
            </w:r>
          </w:p>
        </w:tc>
        <w:tc>
          <w:tcPr>
            <w:tcW w:w="483"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4</w:t>
            </w:r>
            <w:r w:rsidRPr="001D215C">
              <w:rPr>
                <w:sz w:val="20"/>
                <w:szCs w:val="20"/>
              </w:rPr>
              <w:t xml:space="preserve"> </w:t>
            </w:r>
            <w:r>
              <w:rPr>
                <w:sz w:val="20"/>
                <w:szCs w:val="20"/>
              </w:rPr>
              <w:t>5</w:t>
            </w:r>
            <w:r w:rsidRPr="001D215C">
              <w:rPr>
                <w:sz w:val="20"/>
                <w:szCs w:val="20"/>
              </w:rPr>
              <w:t>00,0</w:t>
            </w:r>
          </w:p>
        </w:tc>
        <w:tc>
          <w:tcPr>
            <w:tcW w:w="386"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4</w:t>
            </w:r>
            <w:r w:rsidRPr="001D215C">
              <w:rPr>
                <w:sz w:val="20"/>
                <w:szCs w:val="20"/>
              </w:rPr>
              <w:t xml:space="preserve"> </w:t>
            </w:r>
            <w:r>
              <w:rPr>
                <w:sz w:val="20"/>
                <w:szCs w:val="20"/>
              </w:rPr>
              <w:t>5</w:t>
            </w:r>
            <w:r w:rsidRPr="001D215C">
              <w:rPr>
                <w:sz w:val="20"/>
                <w:szCs w:val="20"/>
              </w:rPr>
              <w:t>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rPr>
                <w:color w:val="5B9BD5"/>
                <w:sz w:val="20"/>
                <w:szCs w:val="20"/>
              </w:rPr>
            </w:pPr>
          </w:p>
        </w:tc>
        <w:tc>
          <w:tcPr>
            <w:tcW w:w="734" w:type="pct"/>
            <w:vMerge/>
          </w:tcPr>
          <w:p w:rsidR="007B77C0" w:rsidRPr="00AF4C2D" w:rsidRDefault="007B77C0" w:rsidP="00F45AAF">
            <w:pPr>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2024</w:t>
            </w:r>
          </w:p>
        </w:tc>
        <w:tc>
          <w:tcPr>
            <w:tcW w:w="483"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4</w:t>
            </w:r>
            <w:r w:rsidRPr="001D215C">
              <w:rPr>
                <w:sz w:val="20"/>
                <w:szCs w:val="20"/>
              </w:rPr>
              <w:t> 000,0</w:t>
            </w:r>
          </w:p>
        </w:tc>
        <w:tc>
          <w:tcPr>
            <w:tcW w:w="386"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4</w:t>
            </w:r>
            <w:r w:rsidRPr="001D215C">
              <w:rPr>
                <w:sz w:val="20"/>
                <w:szCs w:val="20"/>
              </w:rPr>
              <w:t> 000,0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rPr>
                <w:color w:val="5B9BD5"/>
                <w:sz w:val="20"/>
                <w:szCs w:val="20"/>
              </w:rPr>
            </w:pPr>
          </w:p>
        </w:tc>
        <w:tc>
          <w:tcPr>
            <w:tcW w:w="734" w:type="pct"/>
            <w:vMerge/>
          </w:tcPr>
          <w:p w:rsidR="007B77C0" w:rsidRPr="00AF4C2D" w:rsidRDefault="007B77C0" w:rsidP="00F45AAF">
            <w:pPr>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2024</w:t>
            </w:r>
          </w:p>
        </w:tc>
        <w:tc>
          <w:tcPr>
            <w:tcW w:w="483"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3</w:t>
            </w:r>
            <w:r w:rsidRPr="001D215C">
              <w:rPr>
                <w:sz w:val="20"/>
                <w:szCs w:val="20"/>
              </w:rPr>
              <w:t> </w:t>
            </w:r>
            <w:r>
              <w:rPr>
                <w:sz w:val="20"/>
                <w:szCs w:val="20"/>
              </w:rPr>
              <w:t>5</w:t>
            </w:r>
            <w:r w:rsidRPr="001D215C">
              <w:rPr>
                <w:sz w:val="20"/>
                <w:szCs w:val="20"/>
              </w:rPr>
              <w:t>00,0</w:t>
            </w:r>
          </w:p>
        </w:tc>
        <w:tc>
          <w:tcPr>
            <w:tcW w:w="386" w:type="pct"/>
          </w:tcPr>
          <w:p w:rsidR="007B77C0" w:rsidRPr="001D215C" w:rsidRDefault="007B77C0" w:rsidP="00F45AAF">
            <w:pPr>
              <w:spacing w:after="1" w:line="220" w:lineRule="atLeast"/>
              <w:jc w:val="center"/>
              <w:rPr>
                <w:sz w:val="20"/>
                <w:szCs w:val="20"/>
              </w:rPr>
            </w:pPr>
            <w:r w:rsidRPr="001D215C">
              <w:rPr>
                <w:sz w:val="20"/>
                <w:szCs w:val="20"/>
              </w:rPr>
              <w:t>2</w:t>
            </w:r>
            <w:r>
              <w:rPr>
                <w:sz w:val="20"/>
                <w:szCs w:val="20"/>
              </w:rPr>
              <w:t>3</w:t>
            </w:r>
            <w:r w:rsidRPr="001D215C">
              <w:rPr>
                <w:sz w:val="20"/>
                <w:szCs w:val="20"/>
              </w:rPr>
              <w:t> </w:t>
            </w:r>
            <w:r>
              <w:rPr>
                <w:sz w:val="20"/>
                <w:szCs w:val="20"/>
              </w:rPr>
              <w:t>5</w:t>
            </w:r>
            <w:r w:rsidRPr="001D215C">
              <w:rPr>
                <w:sz w:val="20"/>
                <w:szCs w:val="20"/>
              </w:rPr>
              <w:t>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rPr>
                <w:color w:val="5B9BD5"/>
                <w:sz w:val="20"/>
                <w:szCs w:val="20"/>
              </w:rPr>
            </w:pPr>
          </w:p>
        </w:tc>
        <w:tc>
          <w:tcPr>
            <w:tcW w:w="734" w:type="pct"/>
            <w:vMerge/>
          </w:tcPr>
          <w:p w:rsidR="007B77C0" w:rsidRPr="00AF4C2D" w:rsidRDefault="007B77C0" w:rsidP="00F45AAF">
            <w:pPr>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2026</w:t>
            </w:r>
          </w:p>
        </w:tc>
        <w:tc>
          <w:tcPr>
            <w:tcW w:w="483" w:type="pct"/>
          </w:tcPr>
          <w:p w:rsidR="007B77C0" w:rsidRPr="001D215C" w:rsidRDefault="007B77C0" w:rsidP="00F45AAF">
            <w:pPr>
              <w:spacing w:after="1" w:line="220" w:lineRule="atLeast"/>
              <w:jc w:val="center"/>
              <w:rPr>
                <w:sz w:val="20"/>
                <w:szCs w:val="20"/>
              </w:rPr>
            </w:pPr>
            <w:r>
              <w:rPr>
                <w:sz w:val="20"/>
                <w:szCs w:val="20"/>
              </w:rPr>
              <w:t>20</w:t>
            </w:r>
            <w:r w:rsidRPr="001D215C">
              <w:rPr>
                <w:sz w:val="20"/>
                <w:szCs w:val="20"/>
              </w:rPr>
              <w:t> 000,0</w:t>
            </w:r>
          </w:p>
        </w:tc>
        <w:tc>
          <w:tcPr>
            <w:tcW w:w="386" w:type="pct"/>
          </w:tcPr>
          <w:p w:rsidR="007B77C0" w:rsidRPr="001D215C" w:rsidRDefault="007B77C0" w:rsidP="00F45AAF">
            <w:pPr>
              <w:spacing w:after="1" w:line="220" w:lineRule="atLeast"/>
              <w:jc w:val="center"/>
              <w:rPr>
                <w:sz w:val="20"/>
                <w:szCs w:val="20"/>
              </w:rPr>
            </w:pPr>
            <w:r>
              <w:rPr>
                <w:sz w:val="20"/>
                <w:szCs w:val="20"/>
              </w:rPr>
              <w:t>20</w:t>
            </w:r>
            <w:r w:rsidRPr="001D215C">
              <w:rPr>
                <w:sz w:val="20"/>
                <w:szCs w:val="20"/>
              </w:rPr>
              <w:t> 000,0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rPr>
                <w:color w:val="5B9BD5"/>
                <w:sz w:val="20"/>
                <w:szCs w:val="20"/>
              </w:rPr>
            </w:pPr>
          </w:p>
        </w:tc>
        <w:tc>
          <w:tcPr>
            <w:tcW w:w="734" w:type="pct"/>
            <w:vMerge/>
          </w:tcPr>
          <w:p w:rsidR="007B77C0" w:rsidRPr="00AF4C2D" w:rsidRDefault="007B77C0" w:rsidP="00F45AAF">
            <w:pPr>
              <w:rPr>
                <w:color w:val="5B9BD5"/>
                <w:sz w:val="20"/>
                <w:szCs w:val="20"/>
              </w:rPr>
            </w:pPr>
          </w:p>
        </w:tc>
      </w:tr>
      <w:tr w:rsidR="007B77C0" w:rsidRPr="00991631" w:rsidTr="00F45AAF">
        <w:tc>
          <w:tcPr>
            <w:tcW w:w="212" w:type="pct"/>
          </w:tcPr>
          <w:p w:rsidR="007B77C0" w:rsidRPr="00536D1D" w:rsidRDefault="007B77C0" w:rsidP="00F45AAF">
            <w:pPr>
              <w:spacing w:after="1" w:line="220" w:lineRule="atLeast"/>
              <w:outlineLvl w:val="0"/>
              <w:rPr>
                <w:sz w:val="20"/>
                <w:szCs w:val="20"/>
              </w:rPr>
            </w:pPr>
            <w:r w:rsidRPr="00536D1D">
              <w:rPr>
                <w:sz w:val="20"/>
                <w:szCs w:val="20"/>
              </w:rPr>
              <w:t>2.</w:t>
            </w:r>
          </w:p>
        </w:tc>
        <w:tc>
          <w:tcPr>
            <w:tcW w:w="4788" w:type="pct"/>
            <w:gridSpan w:val="10"/>
          </w:tcPr>
          <w:p w:rsidR="007B77C0" w:rsidRPr="00536D1D" w:rsidRDefault="007B77C0" w:rsidP="00F45AAF">
            <w:pPr>
              <w:spacing w:after="1" w:line="220" w:lineRule="atLeast"/>
              <w:rPr>
                <w:sz w:val="20"/>
                <w:szCs w:val="20"/>
              </w:rPr>
            </w:pPr>
            <w:r w:rsidRPr="00536D1D">
              <w:rPr>
                <w:sz w:val="20"/>
                <w:szCs w:val="20"/>
              </w:rPr>
              <w:t>Задача 5: Автоматизация бюджетного процесса, повышение открытости, прозрачности управления муниципальными финансами</w:t>
            </w:r>
          </w:p>
        </w:tc>
      </w:tr>
      <w:tr w:rsidR="007B77C0" w:rsidRPr="00991631" w:rsidTr="00F45AAF">
        <w:tc>
          <w:tcPr>
            <w:tcW w:w="212" w:type="pct"/>
            <w:vMerge w:val="restart"/>
          </w:tcPr>
          <w:p w:rsidR="007B77C0" w:rsidRPr="001B4C34" w:rsidRDefault="007B77C0" w:rsidP="00F45AAF">
            <w:pPr>
              <w:spacing w:after="1" w:line="220" w:lineRule="atLeast"/>
              <w:outlineLvl w:val="0"/>
              <w:rPr>
                <w:sz w:val="20"/>
                <w:szCs w:val="20"/>
              </w:rPr>
            </w:pPr>
            <w:r w:rsidRPr="001B4C34">
              <w:rPr>
                <w:sz w:val="20"/>
                <w:szCs w:val="20"/>
              </w:rPr>
              <w:t>2.1</w:t>
            </w:r>
          </w:p>
        </w:tc>
        <w:tc>
          <w:tcPr>
            <w:tcW w:w="761" w:type="pct"/>
            <w:vMerge w:val="restart"/>
          </w:tcPr>
          <w:p w:rsidR="007B77C0" w:rsidRPr="00AF4C2D" w:rsidRDefault="007B77C0" w:rsidP="00F45AAF">
            <w:pPr>
              <w:spacing w:after="1"/>
              <w:rPr>
                <w:color w:val="5B9BD5"/>
                <w:sz w:val="20"/>
                <w:szCs w:val="20"/>
              </w:rPr>
            </w:pPr>
            <w:r w:rsidRPr="00D75D01">
              <w:rPr>
                <w:sz w:val="20"/>
                <w:szCs w:val="20"/>
              </w:rPr>
              <w:t xml:space="preserve">Услуги в области </w:t>
            </w:r>
            <w:r>
              <w:rPr>
                <w:sz w:val="20"/>
                <w:szCs w:val="20"/>
              </w:rPr>
              <w:t>информационных технологий</w:t>
            </w:r>
          </w:p>
        </w:tc>
        <w:tc>
          <w:tcPr>
            <w:tcW w:w="398" w:type="pct"/>
            <w:vMerge w:val="restart"/>
          </w:tcPr>
          <w:p w:rsidR="007B77C0" w:rsidRPr="00AF4C2D" w:rsidRDefault="007B77C0" w:rsidP="00F45AAF">
            <w:pPr>
              <w:spacing w:after="1"/>
              <w:rPr>
                <w:color w:val="5B9BD5"/>
                <w:sz w:val="20"/>
                <w:szCs w:val="20"/>
              </w:rPr>
            </w:pPr>
          </w:p>
        </w:tc>
        <w:tc>
          <w:tcPr>
            <w:tcW w:w="386" w:type="pct"/>
          </w:tcPr>
          <w:p w:rsidR="007B77C0" w:rsidRPr="001B4C34" w:rsidRDefault="007B77C0" w:rsidP="00F45AAF">
            <w:pPr>
              <w:spacing w:after="1"/>
              <w:jc w:val="center"/>
              <w:rPr>
                <w:sz w:val="20"/>
                <w:szCs w:val="20"/>
              </w:rPr>
            </w:pPr>
            <w:r w:rsidRPr="001B4C34">
              <w:rPr>
                <w:sz w:val="20"/>
                <w:szCs w:val="20"/>
              </w:rPr>
              <w:t>Всего</w:t>
            </w:r>
          </w:p>
        </w:tc>
        <w:tc>
          <w:tcPr>
            <w:tcW w:w="483" w:type="pct"/>
          </w:tcPr>
          <w:p w:rsidR="007B77C0" w:rsidRPr="001D215C" w:rsidRDefault="007B77C0" w:rsidP="00F45AAF">
            <w:pPr>
              <w:spacing w:after="1"/>
              <w:jc w:val="center"/>
              <w:rPr>
                <w:sz w:val="20"/>
                <w:szCs w:val="20"/>
              </w:rPr>
            </w:pPr>
            <w:r w:rsidRPr="001D215C">
              <w:rPr>
                <w:sz w:val="20"/>
                <w:szCs w:val="20"/>
              </w:rPr>
              <w:t>2 300,0</w:t>
            </w:r>
          </w:p>
        </w:tc>
        <w:tc>
          <w:tcPr>
            <w:tcW w:w="386" w:type="pct"/>
          </w:tcPr>
          <w:p w:rsidR="007B77C0" w:rsidRPr="001D215C" w:rsidRDefault="007B77C0" w:rsidP="00F45AAF">
            <w:pPr>
              <w:spacing w:after="1"/>
              <w:jc w:val="center"/>
              <w:rPr>
                <w:sz w:val="20"/>
                <w:szCs w:val="20"/>
              </w:rPr>
            </w:pPr>
            <w:r w:rsidRPr="001D215C">
              <w:rPr>
                <w:sz w:val="20"/>
                <w:szCs w:val="20"/>
              </w:rPr>
              <w:t>2 300,0</w:t>
            </w: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val="restart"/>
          </w:tcPr>
          <w:p w:rsidR="007B77C0" w:rsidRPr="002D4E6D" w:rsidRDefault="007B77C0" w:rsidP="00F45AAF">
            <w:pPr>
              <w:spacing w:after="1" w:line="220" w:lineRule="atLeast"/>
              <w:rPr>
                <w:strike/>
                <w:color w:val="5B9BD5"/>
                <w:sz w:val="20"/>
                <w:szCs w:val="20"/>
              </w:rPr>
            </w:pPr>
          </w:p>
        </w:tc>
        <w:tc>
          <w:tcPr>
            <w:tcW w:w="734" w:type="pct"/>
            <w:vMerge w:val="restart"/>
          </w:tcPr>
          <w:p w:rsidR="007B77C0" w:rsidRPr="00296110" w:rsidRDefault="007B77C0" w:rsidP="00F45AAF">
            <w:pPr>
              <w:autoSpaceDE w:val="0"/>
              <w:autoSpaceDN w:val="0"/>
              <w:adjustRightInd w:val="0"/>
              <w:jc w:val="center"/>
              <w:rPr>
                <w:sz w:val="20"/>
                <w:szCs w:val="20"/>
              </w:rPr>
            </w:pPr>
            <w:r w:rsidRPr="00296110">
              <w:rPr>
                <w:sz w:val="20"/>
                <w:szCs w:val="20"/>
              </w:rPr>
              <w:t>Финансовый отдел администрации</w:t>
            </w:r>
          </w:p>
          <w:p w:rsidR="007B77C0" w:rsidRPr="00AF4C2D" w:rsidRDefault="007B77C0" w:rsidP="00F45AAF">
            <w:pPr>
              <w:spacing w:after="1" w:line="220" w:lineRule="atLeast"/>
              <w:rPr>
                <w:color w:val="5B9BD5"/>
                <w:sz w:val="20"/>
                <w:szCs w:val="20"/>
              </w:rPr>
            </w:pPr>
            <w:r w:rsidRPr="00296110">
              <w:rPr>
                <w:sz w:val="20"/>
                <w:szCs w:val="20"/>
              </w:rPr>
              <w:t>г. Полярные Зори</w:t>
            </w: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jc w:val="center"/>
              <w:rPr>
                <w:sz w:val="20"/>
                <w:szCs w:val="20"/>
              </w:rPr>
            </w:pPr>
            <w:r w:rsidRPr="001B4C34">
              <w:rPr>
                <w:sz w:val="20"/>
                <w:szCs w:val="20"/>
              </w:rPr>
              <w:t>2022</w:t>
            </w:r>
          </w:p>
        </w:tc>
        <w:tc>
          <w:tcPr>
            <w:tcW w:w="483" w:type="pct"/>
          </w:tcPr>
          <w:p w:rsidR="007B77C0" w:rsidRPr="001D215C" w:rsidRDefault="007B77C0" w:rsidP="00F45AAF">
            <w:pPr>
              <w:spacing w:after="1"/>
              <w:jc w:val="center"/>
              <w:rPr>
                <w:sz w:val="20"/>
                <w:szCs w:val="20"/>
              </w:rPr>
            </w:pPr>
            <w:r w:rsidRPr="001D215C">
              <w:rPr>
                <w:sz w:val="20"/>
                <w:szCs w:val="20"/>
              </w:rPr>
              <w:t>420,0</w:t>
            </w:r>
          </w:p>
        </w:tc>
        <w:tc>
          <w:tcPr>
            <w:tcW w:w="386" w:type="pct"/>
          </w:tcPr>
          <w:p w:rsidR="007B77C0" w:rsidRPr="001D215C" w:rsidRDefault="007B77C0" w:rsidP="00F45AAF">
            <w:pPr>
              <w:spacing w:after="1"/>
              <w:jc w:val="center"/>
              <w:rPr>
                <w:sz w:val="20"/>
                <w:szCs w:val="20"/>
              </w:rPr>
            </w:pPr>
            <w:r w:rsidRPr="001D215C">
              <w:rPr>
                <w:sz w:val="20"/>
                <w:szCs w:val="20"/>
              </w:rPr>
              <w:t>420,0</w:t>
            </w: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spacing w:after="1" w:line="220" w:lineRule="atLeast"/>
              <w:rPr>
                <w:color w:val="5B9BD5"/>
                <w:sz w:val="20"/>
                <w:szCs w:val="20"/>
              </w:rPr>
            </w:pPr>
          </w:p>
        </w:tc>
        <w:tc>
          <w:tcPr>
            <w:tcW w:w="734" w:type="pct"/>
            <w:vMerge/>
          </w:tcPr>
          <w:p w:rsidR="007B77C0" w:rsidRPr="00AF4C2D" w:rsidRDefault="007B77C0" w:rsidP="00F45AAF">
            <w:pPr>
              <w:spacing w:after="1" w:line="220" w:lineRule="atLeast"/>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jc w:val="center"/>
              <w:rPr>
                <w:sz w:val="20"/>
                <w:szCs w:val="20"/>
              </w:rPr>
            </w:pPr>
            <w:r w:rsidRPr="001B4C34">
              <w:rPr>
                <w:sz w:val="20"/>
                <w:szCs w:val="20"/>
              </w:rPr>
              <w:t>2023</w:t>
            </w:r>
          </w:p>
        </w:tc>
        <w:tc>
          <w:tcPr>
            <w:tcW w:w="483" w:type="pct"/>
          </w:tcPr>
          <w:p w:rsidR="007B77C0" w:rsidRPr="001D215C" w:rsidRDefault="007B77C0" w:rsidP="00F45AAF">
            <w:pPr>
              <w:spacing w:after="1"/>
              <w:jc w:val="center"/>
              <w:rPr>
                <w:sz w:val="20"/>
                <w:szCs w:val="20"/>
              </w:rPr>
            </w:pPr>
            <w:r w:rsidRPr="001D215C">
              <w:rPr>
                <w:sz w:val="20"/>
                <w:szCs w:val="20"/>
              </w:rPr>
              <w:t>440,0</w:t>
            </w:r>
          </w:p>
        </w:tc>
        <w:tc>
          <w:tcPr>
            <w:tcW w:w="386" w:type="pct"/>
          </w:tcPr>
          <w:p w:rsidR="007B77C0" w:rsidRPr="001D215C" w:rsidRDefault="007B77C0" w:rsidP="00F45AAF">
            <w:pPr>
              <w:spacing w:after="1"/>
              <w:jc w:val="center"/>
              <w:rPr>
                <w:sz w:val="20"/>
                <w:szCs w:val="20"/>
              </w:rPr>
            </w:pPr>
            <w:r w:rsidRPr="001D215C">
              <w:rPr>
                <w:sz w:val="20"/>
                <w:szCs w:val="20"/>
              </w:rPr>
              <w:t>440,0</w:t>
            </w: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spacing w:after="1" w:line="220" w:lineRule="atLeast"/>
              <w:rPr>
                <w:color w:val="5B9BD5"/>
                <w:sz w:val="20"/>
                <w:szCs w:val="20"/>
              </w:rPr>
            </w:pPr>
          </w:p>
        </w:tc>
        <w:tc>
          <w:tcPr>
            <w:tcW w:w="734" w:type="pct"/>
            <w:vMerge/>
          </w:tcPr>
          <w:p w:rsidR="007B77C0" w:rsidRPr="00AF4C2D" w:rsidRDefault="007B77C0" w:rsidP="00F45AAF">
            <w:pPr>
              <w:spacing w:after="1" w:line="220" w:lineRule="atLeast"/>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jc w:val="center"/>
              <w:rPr>
                <w:sz w:val="20"/>
                <w:szCs w:val="20"/>
              </w:rPr>
            </w:pPr>
            <w:r w:rsidRPr="001B4C34">
              <w:rPr>
                <w:sz w:val="20"/>
                <w:szCs w:val="20"/>
              </w:rPr>
              <w:t>2024</w:t>
            </w:r>
          </w:p>
        </w:tc>
        <w:tc>
          <w:tcPr>
            <w:tcW w:w="483" w:type="pct"/>
          </w:tcPr>
          <w:p w:rsidR="007B77C0" w:rsidRPr="001D215C" w:rsidRDefault="007B77C0" w:rsidP="00F45AAF">
            <w:pPr>
              <w:spacing w:after="1"/>
              <w:jc w:val="center"/>
              <w:rPr>
                <w:sz w:val="20"/>
                <w:szCs w:val="20"/>
              </w:rPr>
            </w:pPr>
            <w:r w:rsidRPr="001D215C">
              <w:rPr>
                <w:sz w:val="20"/>
                <w:szCs w:val="20"/>
              </w:rPr>
              <w:t>460,0</w:t>
            </w:r>
          </w:p>
        </w:tc>
        <w:tc>
          <w:tcPr>
            <w:tcW w:w="386" w:type="pct"/>
          </w:tcPr>
          <w:p w:rsidR="007B77C0" w:rsidRPr="001D215C" w:rsidRDefault="007B77C0" w:rsidP="00F45AAF">
            <w:pPr>
              <w:spacing w:after="1"/>
              <w:jc w:val="center"/>
              <w:rPr>
                <w:sz w:val="20"/>
                <w:szCs w:val="20"/>
              </w:rPr>
            </w:pPr>
            <w:r w:rsidRPr="001D215C">
              <w:rPr>
                <w:sz w:val="20"/>
                <w:szCs w:val="20"/>
              </w:rPr>
              <w:t>460,0</w:t>
            </w: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spacing w:after="1" w:line="220" w:lineRule="atLeast"/>
              <w:rPr>
                <w:color w:val="5B9BD5"/>
                <w:sz w:val="20"/>
                <w:szCs w:val="20"/>
              </w:rPr>
            </w:pPr>
          </w:p>
        </w:tc>
        <w:tc>
          <w:tcPr>
            <w:tcW w:w="734" w:type="pct"/>
            <w:vMerge/>
          </w:tcPr>
          <w:p w:rsidR="007B77C0" w:rsidRPr="00AF4C2D" w:rsidRDefault="007B77C0" w:rsidP="00F45AAF">
            <w:pPr>
              <w:spacing w:after="1" w:line="220" w:lineRule="atLeast"/>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jc w:val="center"/>
              <w:rPr>
                <w:sz w:val="20"/>
                <w:szCs w:val="20"/>
              </w:rPr>
            </w:pPr>
            <w:r>
              <w:rPr>
                <w:sz w:val="20"/>
                <w:szCs w:val="20"/>
              </w:rPr>
              <w:t>2025</w:t>
            </w:r>
          </w:p>
        </w:tc>
        <w:tc>
          <w:tcPr>
            <w:tcW w:w="483" w:type="pct"/>
          </w:tcPr>
          <w:p w:rsidR="007B77C0" w:rsidRPr="001D215C" w:rsidRDefault="007B77C0" w:rsidP="00F45AAF">
            <w:pPr>
              <w:spacing w:after="1"/>
              <w:jc w:val="center"/>
              <w:rPr>
                <w:sz w:val="20"/>
                <w:szCs w:val="20"/>
              </w:rPr>
            </w:pPr>
            <w:r w:rsidRPr="001D215C">
              <w:rPr>
                <w:sz w:val="20"/>
                <w:szCs w:val="20"/>
              </w:rPr>
              <w:t>480,0</w:t>
            </w:r>
          </w:p>
        </w:tc>
        <w:tc>
          <w:tcPr>
            <w:tcW w:w="386" w:type="pct"/>
          </w:tcPr>
          <w:p w:rsidR="007B77C0" w:rsidRPr="001D215C" w:rsidRDefault="007B77C0" w:rsidP="00F45AAF">
            <w:pPr>
              <w:spacing w:after="1"/>
              <w:jc w:val="center"/>
              <w:rPr>
                <w:sz w:val="20"/>
                <w:szCs w:val="20"/>
              </w:rPr>
            </w:pPr>
            <w:r w:rsidRPr="001D215C">
              <w:rPr>
                <w:sz w:val="20"/>
                <w:szCs w:val="20"/>
              </w:rPr>
              <w:t>480,0</w:t>
            </w: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spacing w:after="1" w:line="220" w:lineRule="atLeast"/>
              <w:rPr>
                <w:color w:val="5B9BD5"/>
                <w:sz w:val="20"/>
                <w:szCs w:val="20"/>
              </w:rPr>
            </w:pPr>
          </w:p>
        </w:tc>
        <w:tc>
          <w:tcPr>
            <w:tcW w:w="734" w:type="pct"/>
            <w:vMerge/>
          </w:tcPr>
          <w:p w:rsidR="007B77C0" w:rsidRPr="00AF4C2D" w:rsidRDefault="007B77C0" w:rsidP="00F45AAF">
            <w:pPr>
              <w:spacing w:after="1" w:line="220" w:lineRule="atLeast"/>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jc w:val="center"/>
              <w:rPr>
                <w:sz w:val="20"/>
                <w:szCs w:val="20"/>
              </w:rPr>
            </w:pPr>
            <w:r w:rsidRPr="001B4C34">
              <w:rPr>
                <w:sz w:val="20"/>
                <w:szCs w:val="20"/>
              </w:rPr>
              <w:t>2026</w:t>
            </w:r>
          </w:p>
        </w:tc>
        <w:tc>
          <w:tcPr>
            <w:tcW w:w="483" w:type="pct"/>
          </w:tcPr>
          <w:p w:rsidR="007B77C0" w:rsidRPr="001D215C" w:rsidRDefault="007B77C0" w:rsidP="00F45AAF">
            <w:pPr>
              <w:spacing w:after="1"/>
              <w:jc w:val="center"/>
              <w:rPr>
                <w:sz w:val="20"/>
                <w:szCs w:val="20"/>
              </w:rPr>
            </w:pPr>
            <w:r w:rsidRPr="001D215C">
              <w:rPr>
                <w:sz w:val="20"/>
                <w:szCs w:val="20"/>
              </w:rPr>
              <w:t>500,0</w:t>
            </w:r>
          </w:p>
        </w:tc>
        <w:tc>
          <w:tcPr>
            <w:tcW w:w="386" w:type="pct"/>
          </w:tcPr>
          <w:p w:rsidR="007B77C0" w:rsidRPr="001D215C" w:rsidRDefault="007B77C0" w:rsidP="00F45AAF">
            <w:pPr>
              <w:spacing w:after="1"/>
              <w:jc w:val="center"/>
              <w:rPr>
                <w:sz w:val="20"/>
                <w:szCs w:val="20"/>
              </w:rPr>
            </w:pPr>
            <w:r w:rsidRPr="001D215C">
              <w:rPr>
                <w:sz w:val="20"/>
                <w:szCs w:val="20"/>
              </w:rPr>
              <w:t>500,0</w:t>
            </w: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spacing w:after="1" w:line="220" w:lineRule="atLeast"/>
              <w:rPr>
                <w:color w:val="5B9BD5"/>
                <w:sz w:val="20"/>
                <w:szCs w:val="20"/>
              </w:rPr>
            </w:pPr>
          </w:p>
        </w:tc>
        <w:tc>
          <w:tcPr>
            <w:tcW w:w="734" w:type="pct"/>
            <w:vMerge/>
          </w:tcPr>
          <w:p w:rsidR="007B77C0" w:rsidRPr="00AF4C2D" w:rsidRDefault="007B77C0" w:rsidP="00F45AAF">
            <w:pPr>
              <w:spacing w:after="1" w:line="220" w:lineRule="atLeast"/>
              <w:rPr>
                <w:color w:val="5B9BD5"/>
                <w:sz w:val="20"/>
                <w:szCs w:val="20"/>
              </w:rPr>
            </w:pPr>
          </w:p>
        </w:tc>
      </w:tr>
      <w:tr w:rsidR="007B77C0" w:rsidRPr="002D4E6D" w:rsidTr="00F45AAF">
        <w:trPr>
          <w:trHeight w:val="289"/>
        </w:trPr>
        <w:tc>
          <w:tcPr>
            <w:tcW w:w="212" w:type="pct"/>
          </w:tcPr>
          <w:p w:rsidR="007B77C0" w:rsidRPr="002D4E6D" w:rsidRDefault="007B77C0" w:rsidP="00F45AAF">
            <w:pPr>
              <w:spacing w:line="220" w:lineRule="atLeast"/>
              <w:rPr>
                <w:sz w:val="20"/>
                <w:szCs w:val="20"/>
                <w:highlight w:val="yellow"/>
              </w:rPr>
            </w:pPr>
          </w:p>
        </w:tc>
        <w:tc>
          <w:tcPr>
            <w:tcW w:w="761" w:type="pct"/>
          </w:tcPr>
          <w:p w:rsidR="007B77C0" w:rsidRPr="002D4E6D" w:rsidRDefault="007B77C0" w:rsidP="00F45AAF">
            <w:pPr>
              <w:rPr>
                <w:sz w:val="20"/>
                <w:szCs w:val="20"/>
                <w:highlight w:val="yellow"/>
              </w:rPr>
            </w:pPr>
            <w:r w:rsidRPr="00C15A6E">
              <w:t xml:space="preserve">Итого по задаче 5 </w:t>
            </w:r>
            <w:r w:rsidRPr="002D4E6D">
              <w:rPr>
                <w:highlight w:val="yellow"/>
              </w:rPr>
              <w:t xml:space="preserve">  </w:t>
            </w:r>
          </w:p>
        </w:tc>
        <w:tc>
          <w:tcPr>
            <w:tcW w:w="398" w:type="pct"/>
          </w:tcPr>
          <w:p w:rsidR="007B77C0" w:rsidRPr="006C52BC" w:rsidRDefault="007B77C0" w:rsidP="00F45AAF">
            <w:pPr>
              <w:rPr>
                <w:color w:val="5B9BD5"/>
                <w:sz w:val="18"/>
                <w:szCs w:val="20"/>
                <w:highlight w:val="yellow"/>
              </w:rPr>
            </w:pPr>
          </w:p>
        </w:tc>
        <w:tc>
          <w:tcPr>
            <w:tcW w:w="386" w:type="pct"/>
          </w:tcPr>
          <w:p w:rsidR="007B77C0" w:rsidRPr="001B4C34" w:rsidRDefault="007B77C0" w:rsidP="00F45AAF">
            <w:pPr>
              <w:spacing w:after="1"/>
              <w:jc w:val="center"/>
              <w:rPr>
                <w:sz w:val="20"/>
                <w:szCs w:val="20"/>
              </w:rPr>
            </w:pPr>
            <w:r w:rsidRPr="001B4C34">
              <w:rPr>
                <w:sz w:val="20"/>
                <w:szCs w:val="20"/>
              </w:rPr>
              <w:t>Всего</w:t>
            </w:r>
          </w:p>
        </w:tc>
        <w:tc>
          <w:tcPr>
            <w:tcW w:w="483" w:type="pct"/>
          </w:tcPr>
          <w:p w:rsidR="007B77C0" w:rsidRPr="001D215C" w:rsidRDefault="007B77C0" w:rsidP="00F45AAF">
            <w:pPr>
              <w:spacing w:after="1"/>
              <w:jc w:val="center"/>
              <w:rPr>
                <w:sz w:val="20"/>
                <w:szCs w:val="20"/>
              </w:rPr>
            </w:pPr>
            <w:r w:rsidRPr="001D215C">
              <w:rPr>
                <w:sz w:val="20"/>
                <w:szCs w:val="20"/>
              </w:rPr>
              <w:t>2 300,0</w:t>
            </w:r>
          </w:p>
        </w:tc>
        <w:tc>
          <w:tcPr>
            <w:tcW w:w="386" w:type="pct"/>
          </w:tcPr>
          <w:p w:rsidR="007B77C0" w:rsidRPr="001D215C" w:rsidRDefault="007B77C0" w:rsidP="00F45AAF">
            <w:pPr>
              <w:spacing w:after="1"/>
              <w:jc w:val="center"/>
              <w:rPr>
                <w:sz w:val="20"/>
                <w:szCs w:val="20"/>
              </w:rPr>
            </w:pPr>
            <w:r w:rsidRPr="001D215C">
              <w:rPr>
                <w:sz w:val="20"/>
                <w:szCs w:val="20"/>
              </w:rPr>
              <w:t>2 300,0</w:t>
            </w: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spacing w:line="220" w:lineRule="atLeast"/>
              <w:rPr>
                <w:color w:val="5B9BD5"/>
                <w:sz w:val="20"/>
                <w:szCs w:val="20"/>
                <w:highlight w:val="yellow"/>
              </w:rPr>
            </w:pPr>
          </w:p>
        </w:tc>
        <w:tc>
          <w:tcPr>
            <w:tcW w:w="917" w:type="pct"/>
            <w:vMerge w:val="restart"/>
          </w:tcPr>
          <w:p w:rsidR="007B77C0" w:rsidRPr="002D4E6D" w:rsidRDefault="007B77C0" w:rsidP="00F45AAF">
            <w:pPr>
              <w:spacing w:line="220" w:lineRule="atLeast"/>
              <w:rPr>
                <w:color w:val="5B9BD5"/>
                <w:sz w:val="20"/>
                <w:szCs w:val="20"/>
                <w:highlight w:val="yellow"/>
              </w:rPr>
            </w:pPr>
          </w:p>
        </w:tc>
        <w:tc>
          <w:tcPr>
            <w:tcW w:w="734" w:type="pct"/>
            <w:vMerge w:val="restart"/>
          </w:tcPr>
          <w:p w:rsidR="007B77C0" w:rsidRPr="002D4E6D" w:rsidRDefault="007B77C0" w:rsidP="00F45AAF">
            <w:pPr>
              <w:spacing w:line="220" w:lineRule="atLeast"/>
              <w:rPr>
                <w:color w:val="5B9BD5"/>
                <w:sz w:val="20"/>
                <w:szCs w:val="20"/>
                <w:highlight w:val="yellow"/>
              </w:rPr>
            </w:pPr>
          </w:p>
        </w:tc>
      </w:tr>
      <w:tr w:rsidR="007B77C0" w:rsidRPr="002D4E6D" w:rsidTr="00F45AAF">
        <w:trPr>
          <w:trHeight w:val="289"/>
        </w:trPr>
        <w:tc>
          <w:tcPr>
            <w:tcW w:w="212" w:type="pct"/>
            <w:vMerge w:val="restart"/>
          </w:tcPr>
          <w:p w:rsidR="007B77C0" w:rsidRPr="002D4E6D" w:rsidRDefault="007B77C0" w:rsidP="00F45AAF">
            <w:pPr>
              <w:spacing w:line="220" w:lineRule="atLeast"/>
              <w:rPr>
                <w:sz w:val="20"/>
                <w:szCs w:val="20"/>
                <w:highlight w:val="yellow"/>
              </w:rPr>
            </w:pPr>
          </w:p>
        </w:tc>
        <w:tc>
          <w:tcPr>
            <w:tcW w:w="761" w:type="pct"/>
            <w:vMerge w:val="restart"/>
          </w:tcPr>
          <w:p w:rsidR="007B77C0" w:rsidRPr="00C15A6E" w:rsidRDefault="007B77C0" w:rsidP="00F45AAF"/>
        </w:tc>
        <w:tc>
          <w:tcPr>
            <w:tcW w:w="398" w:type="pct"/>
            <w:vMerge w:val="restart"/>
          </w:tcPr>
          <w:p w:rsidR="007B77C0" w:rsidRPr="006C52BC" w:rsidRDefault="007B77C0" w:rsidP="00F45AAF">
            <w:pPr>
              <w:rPr>
                <w:color w:val="5B9BD5"/>
                <w:sz w:val="18"/>
                <w:szCs w:val="20"/>
                <w:highlight w:val="yellow"/>
              </w:rPr>
            </w:pPr>
          </w:p>
        </w:tc>
        <w:tc>
          <w:tcPr>
            <w:tcW w:w="386" w:type="pct"/>
          </w:tcPr>
          <w:p w:rsidR="007B77C0" w:rsidRPr="001B4C34" w:rsidRDefault="007B77C0" w:rsidP="00F45AAF">
            <w:pPr>
              <w:spacing w:after="1"/>
              <w:jc w:val="center"/>
              <w:rPr>
                <w:sz w:val="20"/>
                <w:szCs w:val="20"/>
              </w:rPr>
            </w:pPr>
            <w:r w:rsidRPr="001B4C34">
              <w:rPr>
                <w:sz w:val="20"/>
                <w:szCs w:val="20"/>
              </w:rPr>
              <w:t>2022</w:t>
            </w:r>
          </w:p>
        </w:tc>
        <w:tc>
          <w:tcPr>
            <w:tcW w:w="483" w:type="pct"/>
          </w:tcPr>
          <w:p w:rsidR="007B77C0" w:rsidRPr="001D215C" w:rsidRDefault="007B77C0" w:rsidP="00F45AAF">
            <w:pPr>
              <w:spacing w:after="1"/>
              <w:jc w:val="center"/>
              <w:rPr>
                <w:sz w:val="20"/>
                <w:szCs w:val="20"/>
              </w:rPr>
            </w:pPr>
            <w:r w:rsidRPr="001D215C">
              <w:rPr>
                <w:sz w:val="20"/>
                <w:szCs w:val="20"/>
              </w:rPr>
              <w:t>420,0</w:t>
            </w:r>
          </w:p>
        </w:tc>
        <w:tc>
          <w:tcPr>
            <w:tcW w:w="386" w:type="pct"/>
          </w:tcPr>
          <w:p w:rsidR="007B77C0" w:rsidRPr="001D215C" w:rsidRDefault="007B77C0" w:rsidP="00F45AAF">
            <w:pPr>
              <w:spacing w:after="1"/>
              <w:jc w:val="center"/>
              <w:rPr>
                <w:sz w:val="20"/>
                <w:szCs w:val="20"/>
              </w:rPr>
            </w:pPr>
            <w:r w:rsidRPr="001D215C">
              <w:rPr>
                <w:sz w:val="20"/>
                <w:szCs w:val="20"/>
              </w:rPr>
              <w:t>420,0</w:t>
            </w: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spacing w:line="220" w:lineRule="atLeast"/>
              <w:rPr>
                <w:color w:val="5B9BD5"/>
                <w:sz w:val="20"/>
                <w:szCs w:val="20"/>
                <w:highlight w:val="yellow"/>
              </w:rPr>
            </w:pPr>
          </w:p>
        </w:tc>
        <w:tc>
          <w:tcPr>
            <w:tcW w:w="917" w:type="pct"/>
            <w:vMerge/>
          </w:tcPr>
          <w:p w:rsidR="007B77C0" w:rsidRPr="002D4E6D" w:rsidRDefault="007B77C0" w:rsidP="00F45AAF">
            <w:pPr>
              <w:spacing w:line="220" w:lineRule="atLeast"/>
              <w:rPr>
                <w:color w:val="5B9BD5"/>
                <w:sz w:val="20"/>
                <w:szCs w:val="20"/>
                <w:highlight w:val="yellow"/>
              </w:rPr>
            </w:pPr>
          </w:p>
        </w:tc>
        <w:tc>
          <w:tcPr>
            <w:tcW w:w="734" w:type="pct"/>
            <w:vMerge/>
          </w:tcPr>
          <w:p w:rsidR="007B77C0" w:rsidRPr="002D4E6D" w:rsidRDefault="007B77C0" w:rsidP="00F45AAF">
            <w:pPr>
              <w:spacing w:line="220" w:lineRule="atLeast"/>
              <w:rPr>
                <w:color w:val="5B9BD5"/>
                <w:sz w:val="20"/>
                <w:szCs w:val="20"/>
                <w:highlight w:val="yellow"/>
              </w:rPr>
            </w:pPr>
          </w:p>
        </w:tc>
      </w:tr>
      <w:tr w:rsidR="007B77C0" w:rsidRPr="002D4E6D" w:rsidTr="00F45AAF">
        <w:trPr>
          <w:trHeight w:val="289"/>
        </w:trPr>
        <w:tc>
          <w:tcPr>
            <w:tcW w:w="212" w:type="pct"/>
            <w:vMerge/>
          </w:tcPr>
          <w:p w:rsidR="007B77C0" w:rsidRPr="002D4E6D" w:rsidRDefault="007B77C0" w:rsidP="00F45AAF">
            <w:pPr>
              <w:spacing w:line="220" w:lineRule="atLeast"/>
              <w:rPr>
                <w:sz w:val="20"/>
                <w:szCs w:val="20"/>
                <w:highlight w:val="yellow"/>
              </w:rPr>
            </w:pPr>
          </w:p>
        </w:tc>
        <w:tc>
          <w:tcPr>
            <w:tcW w:w="761" w:type="pct"/>
            <w:vMerge/>
          </w:tcPr>
          <w:p w:rsidR="007B77C0" w:rsidRPr="00C15A6E" w:rsidRDefault="007B77C0" w:rsidP="00F45AAF"/>
        </w:tc>
        <w:tc>
          <w:tcPr>
            <w:tcW w:w="398" w:type="pct"/>
            <w:vMerge/>
          </w:tcPr>
          <w:p w:rsidR="007B77C0" w:rsidRPr="006C52BC" w:rsidRDefault="007B77C0" w:rsidP="00F45AAF">
            <w:pPr>
              <w:rPr>
                <w:color w:val="5B9BD5"/>
                <w:sz w:val="18"/>
                <w:szCs w:val="20"/>
                <w:highlight w:val="yellow"/>
              </w:rPr>
            </w:pPr>
          </w:p>
        </w:tc>
        <w:tc>
          <w:tcPr>
            <w:tcW w:w="386" w:type="pct"/>
          </w:tcPr>
          <w:p w:rsidR="007B77C0" w:rsidRPr="001B4C34" w:rsidRDefault="007B77C0" w:rsidP="00F45AAF">
            <w:pPr>
              <w:spacing w:after="1"/>
              <w:jc w:val="center"/>
              <w:rPr>
                <w:sz w:val="20"/>
                <w:szCs w:val="20"/>
              </w:rPr>
            </w:pPr>
            <w:r w:rsidRPr="001B4C34">
              <w:rPr>
                <w:sz w:val="20"/>
                <w:szCs w:val="20"/>
              </w:rPr>
              <w:t>2023</w:t>
            </w:r>
          </w:p>
        </w:tc>
        <w:tc>
          <w:tcPr>
            <w:tcW w:w="483" w:type="pct"/>
          </w:tcPr>
          <w:p w:rsidR="007B77C0" w:rsidRPr="001D215C" w:rsidRDefault="007B77C0" w:rsidP="00F45AAF">
            <w:pPr>
              <w:spacing w:after="1"/>
              <w:jc w:val="center"/>
              <w:rPr>
                <w:sz w:val="20"/>
                <w:szCs w:val="20"/>
              </w:rPr>
            </w:pPr>
            <w:r w:rsidRPr="001D215C">
              <w:rPr>
                <w:sz w:val="20"/>
                <w:szCs w:val="20"/>
              </w:rPr>
              <w:t>440,0</w:t>
            </w:r>
          </w:p>
        </w:tc>
        <w:tc>
          <w:tcPr>
            <w:tcW w:w="386" w:type="pct"/>
          </w:tcPr>
          <w:p w:rsidR="007B77C0" w:rsidRPr="001D215C" w:rsidRDefault="007B77C0" w:rsidP="00F45AAF">
            <w:pPr>
              <w:spacing w:after="1"/>
              <w:jc w:val="center"/>
              <w:rPr>
                <w:sz w:val="20"/>
                <w:szCs w:val="20"/>
              </w:rPr>
            </w:pPr>
            <w:r w:rsidRPr="001D215C">
              <w:rPr>
                <w:sz w:val="20"/>
                <w:szCs w:val="20"/>
              </w:rPr>
              <w:t>440,0</w:t>
            </w: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spacing w:line="220" w:lineRule="atLeast"/>
              <w:rPr>
                <w:color w:val="5B9BD5"/>
                <w:sz w:val="20"/>
                <w:szCs w:val="20"/>
                <w:highlight w:val="yellow"/>
              </w:rPr>
            </w:pPr>
          </w:p>
        </w:tc>
        <w:tc>
          <w:tcPr>
            <w:tcW w:w="917" w:type="pct"/>
            <w:vMerge w:val="restart"/>
          </w:tcPr>
          <w:p w:rsidR="007B77C0" w:rsidRPr="002D4E6D" w:rsidRDefault="007B77C0" w:rsidP="00F45AAF">
            <w:pPr>
              <w:spacing w:line="220" w:lineRule="atLeast"/>
              <w:rPr>
                <w:color w:val="5B9BD5"/>
                <w:sz w:val="20"/>
                <w:szCs w:val="20"/>
                <w:highlight w:val="yellow"/>
              </w:rPr>
            </w:pPr>
          </w:p>
        </w:tc>
        <w:tc>
          <w:tcPr>
            <w:tcW w:w="734" w:type="pct"/>
            <w:vMerge w:val="restart"/>
            <w:tcBorders>
              <w:top w:val="nil"/>
            </w:tcBorders>
          </w:tcPr>
          <w:p w:rsidR="007B77C0" w:rsidRPr="002D4E6D" w:rsidRDefault="007B77C0" w:rsidP="00F45AAF">
            <w:pPr>
              <w:spacing w:line="220" w:lineRule="atLeast"/>
              <w:rPr>
                <w:color w:val="5B9BD5"/>
                <w:sz w:val="20"/>
                <w:szCs w:val="20"/>
                <w:highlight w:val="yellow"/>
              </w:rPr>
            </w:pPr>
          </w:p>
        </w:tc>
      </w:tr>
      <w:tr w:rsidR="007B77C0" w:rsidRPr="002D4E6D" w:rsidTr="00F45AAF">
        <w:trPr>
          <w:trHeight w:val="289"/>
        </w:trPr>
        <w:tc>
          <w:tcPr>
            <w:tcW w:w="212" w:type="pct"/>
            <w:vMerge w:val="restart"/>
            <w:tcBorders>
              <w:top w:val="nil"/>
            </w:tcBorders>
          </w:tcPr>
          <w:p w:rsidR="007B77C0" w:rsidRDefault="007B77C0" w:rsidP="00F45AAF">
            <w:pPr>
              <w:spacing w:line="220" w:lineRule="atLeast"/>
              <w:rPr>
                <w:sz w:val="20"/>
                <w:szCs w:val="20"/>
                <w:highlight w:val="yellow"/>
              </w:rPr>
            </w:pPr>
          </w:p>
          <w:p w:rsidR="007B77C0" w:rsidRPr="002D4E6D" w:rsidRDefault="007B77C0" w:rsidP="00F45AAF">
            <w:pPr>
              <w:spacing w:line="220" w:lineRule="atLeast"/>
              <w:rPr>
                <w:sz w:val="20"/>
                <w:szCs w:val="20"/>
                <w:highlight w:val="yellow"/>
              </w:rPr>
            </w:pPr>
          </w:p>
        </w:tc>
        <w:tc>
          <w:tcPr>
            <w:tcW w:w="761" w:type="pct"/>
            <w:vMerge w:val="restart"/>
          </w:tcPr>
          <w:p w:rsidR="007B77C0" w:rsidRPr="00C15A6E" w:rsidRDefault="007B77C0" w:rsidP="00F45AAF"/>
        </w:tc>
        <w:tc>
          <w:tcPr>
            <w:tcW w:w="398" w:type="pct"/>
            <w:vMerge w:val="restart"/>
          </w:tcPr>
          <w:p w:rsidR="007B77C0" w:rsidRPr="006C52BC" w:rsidRDefault="007B77C0" w:rsidP="00F45AAF">
            <w:pPr>
              <w:rPr>
                <w:color w:val="5B9BD5"/>
                <w:sz w:val="18"/>
                <w:szCs w:val="20"/>
                <w:highlight w:val="yellow"/>
              </w:rPr>
            </w:pPr>
          </w:p>
        </w:tc>
        <w:tc>
          <w:tcPr>
            <w:tcW w:w="386" w:type="pct"/>
          </w:tcPr>
          <w:p w:rsidR="007B77C0" w:rsidRPr="001B4C34" w:rsidRDefault="007B77C0" w:rsidP="00F45AAF">
            <w:pPr>
              <w:spacing w:after="1"/>
              <w:jc w:val="center"/>
              <w:rPr>
                <w:sz w:val="20"/>
                <w:szCs w:val="20"/>
              </w:rPr>
            </w:pPr>
            <w:r w:rsidRPr="001B4C34">
              <w:rPr>
                <w:sz w:val="20"/>
                <w:szCs w:val="20"/>
              </w:rPr>
              <w:t>2024</w:t>
            </w:r>
          </w:p>
        </w:tc>
        <w:tc>
          <w:tcPr>
            <w:tcW w:w="483" w:type="pct"/>
          </w:tcPr>
          <w:p w:rsidR="007B77C0" w:rsidRPr="001D215C" w:rsidRDefault="007B77C0" w:rsidP="00F45AAF">
            <w:pPr>
              <w:spacing w:after="1"/>
              <w:jc w:val="center"/>
              <w:rPr>
                <w:sz w:val="20"/>
                <w:szCs w:val="20"/>
              </w:rPr>
            </w:pPr>
            <w:r w:rsidRPr="001D215C">
              <w:rPr>
                <w:sz w:val="20"/>
                <w:szCs w:val="20"/>
              </w:rPr>
              <w:t>460,0</w:t>
            </w:r>
          </w:p>
        </w:tc>
        <w:tc>
          <w:tcPr>
            <w:tcW w:w="386" w:type="pct"/>
          </w:tcPr>
          <w:p w:rsidR="007B77C0" w:rsidRPr="001D215C" w:rsidRDefault="007B77C0" w:rsidP="00F45AAF">
            <w:pPr>
              <w:spacing w:after="1"/>
              <w:jc w:val="center"/>
              <w:rPr>
                <w:sz w:val="20"/>
                <w:szCs w:val="20"/>
              </w:rPr>
            </w:pPr>
            <w:r w:rsidRPr="001D215C">
              <w:rPr>
                <w:sz w:val="20"/>
                <w:szCs w:val="20"/>
              </w:rPr>
              <w:t>460,0</w:t>
            </w: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spacing w:line="220" w:lineRule="atLeast"/>
              <w:rPr>
                <w:color w:val="5B9BD5"/>
                <w:sz w:val="20"/>
                <w:szCs w:val="20"/>
                <w:highlight w:val="yellow"/>
              </w:rPr>
            </w:pPr>
          </w:p>
        </w:tc>
        <w:tc>
          <w:tcPr>
            <w:tcW w:w="917" w:type="pct"/>
            <w:vMerge/>
          </w:tcPr>
          <w:p w:rsidR="007B77C0" w:rsidRPr="002D4E6D" w:rsidRDefault="007B77C0" w:rsidP="00F45AAF">
            <w:pPr>
              <w:spacing w:line="220" w:lineRule="atLeast"/>
              <w:rPr>
                <w:color w:val="5B9BD5"/>
                <w:sz w:val="20"/>
                <w:szCs w:val="20"/>
                <w:highlight w:val="yellow"/>
              </w:rPr>
            </w:pPr>
          </w:p>
        </w:tc>
        <w:tc>
          <w:tcPr>
            <w:tcW w:w="734" w:type="pct"/>
            <w:vMerge/>
          </w:tcPr>
          <w:p w:rsidR="007B77C0" w:rsidRPr="002D4E6D" w:rsidRDefault="007B77C0" w:rsidP="00F45AAF">
            <w:pPr>
              <w:spacing w:line="220" w:lineRule="atLeast"/>
              <w:rPr>
                <w:color w:val="5B9BD5"/>
                <w:sz w:val="20"/>
                <w:szCs w:val="20"/>
                <w:highlight w:val="yellow"/>
              </w:rPr>
            </w:pPr>
          </w:p>
        </w:tc>
      </w:tr>
      <w:tr w:rsidR="007B77C0" w:rsidRPr="002D4E6D" w:rsidTr="00F45AAF">
        <w:trPr>
          <w:trHeight w:val="289"/>
        </w:trPr>
        <w:tc>
          <w:tcPr>
            <w:tcW w:w="212" w:type="pct"/>
            <w:vMerge/>
            <w:tcBorders>
              <w:top w:val="nil"/>
            </w:tcBorders>
          </w:tcPr>
          <w:p w:rsidR="007B77C0" w:rsidRPr="002D4E6D" w:rsidRDefault="007B77C0" w:rsidP="00F45AAF">
            <w:pPr>
              <w:spacing w:line="220" w:lineRule="atLeast"/>
              <w:rPr>
                <w:sz w:val="20"/>
                <w:szCs w:val="20"/>
                <w:highlight w:val="yellow"/>
              </w:rPr>
            </w:pPr>
          </w:p>
        </w:tc>
        <w:tc>
          <w:tcPr>
            <w:tcW w:w="761" w:type="pct"/>
            <w:vMerge/>
          </w:tcPr>
          <w:p w:rsidR="007B77C0" w:rsidRPr="00C15A6E" w:rsidRDefault="007B77C0" w:rsidP="00F45AAF"/>
        </w:tc>
        <w:tc>
          <w:tcPr>
            <w:tcW w:w="398" w:type="pct"/>
            <w:vMerge/>
          </w:tcPr>
          <w:p w:rsidR="007B77C0" w:rsidRPr="006C52BC" w:rsidRDefault="007B77C0" w:rsidP="00F45AAF">
            <w:pPr>
              <w:rPr>
                <w:color w:val="5B9BD5"/>
                <w:sz w:val="18"/>
                <w:szCs w:val="20"/>
                <w:highlight w:val="yellow"/>
              </w:rPr>
            </w:pPr>
          </w:p>
        </w:tc>
        <w:tc>
          <w:tcPr>
            <w:tcW w:w="386" w:type="pct"/>
          </w:tcPr>
          <w:p w:rsidR="007B77C0" w:rsidRPr="001B4C34" w:rsidRDefault="007B77C0" w:rsidP="00F45AAF">
            <w:pPr>
              <w:spacing w:after="1"/>
              <w:jc w:val="center"/>
              <w:rPr>
                <w:sz w:val="20"/>
                <w:szCs w:val="20"/>
              </w:rPr>
            </w:pPr>
            <w:r>
              <w:rPr>
                <w:sz w:val="20"/>
                <w:szCs w:val="20"/>
              </w:rPr>
              <w:t>2025</w:t>
            </w:r>
          </w:p>
        </w:tc>
        <w:tc>
          <w:tcPr>
            <w:tcW w:w="483" w:type="pct"/>
          </w:tcPr>
          <w:p w:rsidR="007B77C0" w:rsidRPr="001D215C" w:rsidRDefault="007B77C0" w:rsidP="00F45AAF">
            <w:pPr>
              <w:spacing w:after="1"/>
              <w:jc w:val="center"/>
              <w:rPr>
                <w:sz w:val="20"/>
                <w:szCs w:val="20"/>
              </w:rPr>
            </w:pPr>
            <w:r w:rsidRPr="001D215C">
              <w:rPr>
                <w:sz w:val="20"/>
                <w:szCs w:val="20"/>
              </w:rPr>
              <w:t>480,0</w:t>
            </w:r>
          </w:p>
        </w:tc>
        <w:tc>
          <w:tcPr>
            <w:tcW w:w="386" w:type="pct"/>
          </w:tcPr>
          <w:p w:rsidR="007B77C0" w:rsidRPr="001D215C" w:rsidRDefault="007B77C0" w:rsidP="00F45AAF">
            <w:pPr>
              <w:spacing w:after="1"/>
              <w:jc w:val="center"/>
              <w:rPr>
                <w:sz w:val="20"/>
                <w:szCs w:val="20"/>
              </w:rPr>
            </w:pPr>
            <w:r w:rsidRPr="001D215C">
              <w:rPr>
                <w:sz w:val="20"/>
                <w:szCs w:val="20"/>
              </w:rPr>
              <w:t>480,0</w:t>
            </w: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spacing w:line="220" w:lineRule="atLeast"/>
              <w:rPr>
                <w:color w:val="5B9BD5"/>
                <w:sz w:val="20"/>
                <w:szCs w:val="20"/>
                <w:highlight w:val="yellow"/>
              </w:rPr>
            </w:pPr>
          </w:p>
        </w:tc>
        <w:tc>
          <w:tcPr>
            <w:tcW w:w="917" w:type="pct"/>
            <w:tcBorders>
              <w:top w:val="nil"/>
            </w:tcBorders>
          </w:tcPr>
          <w:p w:rsidR="007B77C0" w:rsidRPr="002D4E6D" w:rsidRDefault="007B77C0" w:rsidP="00F45AAF">
            <w:pPr>
              <w:spacing w:line="220" w:lineRule="atLeast"/>
              <w:rPr>
                <w:color w:val="5B9BD5"/>
                <w:sz w:val="20"/>
                <w:szCs w:val="20"/>
                <w:highlight w:val="yellow"/>
              </w:rPr>
            </w:pPr>
          </w:p>
        </w:tc>
        <w:tc>
          <w:tcPr>
            <w:tcW w:w="734" w:type="pct"/>
            <w:vMerge w:val="restart"/>
            <w:tcBorders>
              <w:top w:val="nil"/>
            </w:tcBorders>
          </w:tcPr>
          <w:p w:rsidR="007B77C0" w:rsidRPr="002D4E6D" w:rsidRDefault="007B77C0" w:rsidP="00F45AAF">
            <w:pPr>
              <w:spacing w:line="220" w:lineRule="atLeast"/>
              <w:rPr>
                <w:color w:val="5B9BD5"/>
                <w:sz w:val="20"/>
                <w:szCs w:val="20"/>
                <w:highlight w:val="yellow"/>
              </w:rPr>
            </w:pPr>
          </w:p>
        </w:tc>
      </w:tr>
      <w:tr w:rsidR="007B77C0" w:rsidRPr="002D4E6D" w:rsidTr="00F45AAF">
        <w:trPr>
          <w:trHeight w:val="289"/>
        </w:trPr>
        <w:tc>
          <w:tcPr>
            <w:tcW w:w="212" w:type="pct"/>
            <w:tcBorders>
              <w:top w:val="nil"/>
            </w:tcBorders>
          </w:tcPr>
          <w:p w:rsidR="007B77C0" w:rsidRPr="002D4E6D" w:rsidRDefault="007B77C0" w:rsidP="00F45AAF">
            <w:pPr>
              <w:spacing w:line="220" w:lineRule="atLeast"/>
              <w:rPr>
                <w:sz w:val="20"/>
                <w:szCs w:val="20"/>
                <w:highlight w:val="yellow"/>
              </w:rPr>
            </w:pPr>
          </w:p>
        </w:tc>
        <w:tc>
          <w:tcPr>
            <w:tcW w:w="761" w:type="pct"/>
            <w:tcBorders>
              <w:top w:val="nil"/>
            </w:tcBorders>
          </w:tcPr>
          <w:p w:rsidR="007B77C0" w:rsidRPr="00C15A6E" w:rsidRDefault="007B77C0" w:rsidP="00F45AAF"/>
        </w:tc>
        <w:tc>
          <w:tcPr>
            <w:tcW w:w="398" w:type="pct"/>
            <w:tcBorders>
              <w:top w:val="nil"/>
            </w:tcBorders>
          </w:tcPr>
          <w:p w:rsidR="007B77C0" w:rsidRPr="006C52BC" w:rsidRDefault="007B77C0" w:rsidP="00F45AAF">
            <w:pPr>
              <w:rPr>
                <w:color w:val="5B9BD5"/>
                <w:sz w:val="18"/>
                <w:szCs w:val="20"/>
                <w:highlight w:val="yellow"/>
              </w:rPr>
            </w:pPr>
          </w:p>
        </w:tc>
        <w:tc>
          <w:tcPr>
            <w:tcW w:w="386" w:type="pct"/>
          </w:tcPr>
          <w:p w:rsidR="007B77C0" w:rsidRPr="001B4C34" w:rsidRDefault="007B77C0" w:rsidP="00F45AAF">
            <w:pPr>
              <w:spacing w:after="1"/>
              <w:jc w:val="center"/>
              <w:rPr>
                <w:sz w:val="20"/>
                <w:szCs w:val="20"/>
              </w:rPr>
            </w:pPr>
            <w:r w:rsidRPr="001B4C34">
              <w:rPr>
                <w:sz w:val="20"/>
                <w:szCs w:val="20"/>
              </w:rPr>
              <w:t>2026</w:t>
            </w:r>
          </w:p>
        </w:tc>
        <w:tc>
          <w:tcPr>
            <w:tcW w:w="483" w:type="pct"/>
          </w:tcPr>
          <w:p w:rsidR="007B77C0" w:rsidRPr="001D215C" w:rsidRDefault="007B77C0" w:rsidP="00F45AAF">
            <w:pPr>
              <w:spacing w:after="1"/>
              <w:jc w:val="center"/>
              <w:rPr>
                <w:sz w:val="20"/>
                <w:szCs w:val="20"/>
              </w:rPr>
            </w:pPr>
            <w:r w:rsidRPr="001D215C">
              <w:rPr>
                <w:sz w:val="20"/>
                <w:szCs w:val="20"/>
              </w:rPr>
              <w:t>500,0</w:t>
            </w:r>
          </w:p>
        </w:tc>
        <w:tc>
          <w:tcPr>
            <w:tcW w:w="386" w:type="pct"/>
          </w:tcPr>
          <w:p w:rsidR="007B77C0" w:rsidRPr="001D215C" w:rsidRDefault="007B77C0" w:rsidP="00F45AAF">
            <w:pPr>
              <w:spacing w:after="1"/>
              <w:jc w:val="center"/>
              <w:rPr>
                <w:sz w:val="20"/>
                <w:szCs w:val="20"/>
              </w:rPr>
            </w:pPr>
            <w:r w:rsidRPr="001D215C">
              <w:rPr>
                <w:sz w:val="20"/>
                <w:szCs w:val="20"/>
              </w:rPr>
              <w:t>500,0</w:t>
            </w: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rPr>
                <w:color w:val="5B9BD5"/>
                <w:sz w:val="20"/>
                <w:szCs w:val="20"/>
                <w:highlight w:val="yellow"/>
              </w:rPr>
            </w:pPr>
          </w:p>
        </w:tc>
        <w:tc>
          <w:tcPr>
            <w:tcW w:w="241" w:type="pct"/>
          </w:tcPr>
          <w:p w:rsidR="007B77C0" w:rsidRPr="002D4E6D" w:rsidRDefault="007B77C0" w:rsidP="00F45AAF">
            <w:pPr>
              <w:spacing w:line="220" w:lineRule="atLeast"/>
              <w:rPr>
                <w:color w:val="5B9BD5"/>
                <w:sz w:val="20"/>
                <w:szCs w:val="20"/>
                <w:highlight w:val="yellow"/>
              </w:rPr>
            </w:pPr>
          </w:p>
        </w:tc>
        <w:tc>
          <w:tcPr>
            <w:tcW w:w="917" w:type="pct"/>
          </w:tcPr>
          <w:p w:rsidR="007B77C0" w:rsidRPr="002D4E6D" w:rsidRDefault="007B77C0" w:rsidP="00F45AAF">
            <w:pPr>
              <w:spacing w:line="220" w:lineRule="atLeast"/>
              <w:rPr>
                <w:color w:val="5B9BD5"/>
                <w:sz w:val="20"/>
                <w:szCs w:val="20"/>
                <w:highlight w:val="yellow"/>
              </w:rPr>
            </w:pPr>
          </w:p>
        </w:tc>
        <w:tc>
          <w:tcPr>
            <w:tcW w:w="734" w:type="pct"/>
            <w:vMerge/>
          </w:tcPr>
          <w:p w:rsidR="007B77C0" w:rsidRPr="002D4E6D" w:rsidRDefault="007B77C0" w:rsidP="00F45AAF">
            <w:pPr>
              <w:spacing w:line="220" w:lineRule="atLeast"/>
              <w:rPr>
                <w:color w:val="5B9BD5"/>
                <w:sz w:val="20"/>
                <w:szCs w:val="20"/>
                <w:highlight w:val="yellow"/>
              </w:rPr>
            </w:pPr>
          </w:p>
        </w:tc>
      </w:tr>
      <w:tr w:rsidR="007B77C0" w:rsidRPr="00991631" w:rsidTr="00F45AAF">
        <w:tc>
          <w:tcPr>
            <w:tcW w:w="212" w:type="pct"/>
            <w:vMerge w:val="restart"/>
          </w:tcPr>
          <w:p w:rsidR="007B77C0" w:rsidRDefault="007B77C0" w:rsidP="00F45AAF">
            <w:pPr>
              <w:spacing w:after="1" w:line="220" w:lineRule="atLeast"/>
              <w:rPr>
                <w:sz w:val="20"/>
                <w:szCs w:val="20"/>
              </w:rPr>
            </w:pPr>
          </w:p>
          <w:p w:rsidR="007B77C0" w:rsidRPr="001B4C34" w:rsidRDefault="007B77C0" w:rsidP="00F45AAF">
            <w:pPr>
              <w:spacing w:after="1" w:line="220" w:lineRule="atLeast"/>
              <w:rPr>
                <w:sz w:val="20"/>
                <w:szCs w:val="20"/>
              </w:rPr>
            </w:pPr>
          </w:p>
        </w:tc>
        <w:tc>
          <w:tcPr>
            <w:tcW w:w="761" w:type="pct"/>
            <w:vMerge w:val="restart"/>
          </w:tcPr>
          <w:p w:rsidR="007B77C0" w:rsidRPr="001B4C34" w:rsidRDefault="007B77C0" w:rsidP="00F45AAF">
            <w:pPr>
              <w:rPr>
                <w:sz w:val="20"/>
                <w:szCs w:val="20"/>
              </w:rPr>
            </w:pPr>
            <w:r w:rsidRPr="001B4C34">
              <w:rPr>
                <w:sz w:val="20"/>
                <w:szCs w:val="20"/>
              </w:rPr>
              <w:t>Всего по программе</w:t>
            </w:r>
          </w:p>
        </w:tc>
        <w:tc>
          <w:tcPr>
            <w:tcW w:w="398" w:type="pct"/>
            <w:vMerge w:val="restart"/>
          </w:tcPr>
          <w:p w:rsidR="007B77C0" w:rsidRPr="00AF4C2D" w:rsidRDefault="007B77C0" w:rsidP="00F45AAF">
            <w:pPr>
              <w:spacing w:after="1"/>
              <w:rPr>
                <w:color w:val="5B9BD5"/>
                <w:sz w:val="20"/>
                <w:szCs w:val="20"/>
              </w:rPr>
            </w:pPr>
          </w:p>
        </w:tc>
        <w:tc>
          <w:tcPr>
            <w:tcW w:w="386" w:type="pct"/>
          </w:tcPr>
          <w:p w:rsidR="007B77C0" w:rsidRPr="001B4C34" w:rsidRDefault="007B77C0" w:rsidP="00F45AAF">
            <w:pPr>
              <w:spacing w:after="1"/>
              <w:jc w:val="center"/>
              <w:rPr>
                <w:sz w:val="20"/>
                <w:szCs w:val="20"/>
              </w:rPr>
            </w:pPr>
            <w:r w:rsidRPr="001B4C34">
              <w:rPr>
                <w:sz w:val="20"/>
                <w:szCs w:val="20"/>
              </w:rPr>
              <w:t>Всего</w:t>
            </w:r>
          </w:p>
        </w:tc>
        <w:tc>
          <w:tcPr>
            <w:tcW w:w="483" w:type="pct"/>
          </w:tcPr>
          <w:p w:rsidR="007B77C0" w:rsidRPr="0039049B" w:rsidRDefault="007B77C0" w:rsidP="00F45AAF">
            <w:pPr>
              <w:spacing w:after="1"/>
              <w:jc w:val="center"/>
              <w:rPr>
                <w:sz w:val="20"/>
                <w:szCs w:val="20"/>
              </w:rPr>
            </w:pPr>
            <w:r w:rsidRPr="0039049B">
              <w:rPr>
                <w:sz w:val="20"/>
                <w:szCs w:val="20"/>
              </w:rPr>
              <w:t>11</w:t>
            </w:r>
            <w:r>
              <w:rPr>
                <w:sz w:val="20"/>
                <w:szCs w:val="20"/>
              </w:rPr>
              <w:t>9</w:t>
            </w:r>
            <w:r w:rsidRPr="0039049B">
              <w:rPr>
                <w:sz w:val="20"/>
                <w:szCs w:val="20"/>
              </w:rPr>
              <w:t> 300,0</w:t>
            </w:r>
          </w:p>
        </w:tc>
        <w:tc>
          <w:tcPr>
            <w:tcW w:w="386" w:type="pct"/>
          </w:tcPr>
          <w:p w:rsidR="007B77C0" w:rsidRPr="0039049B" w:rsidRDefault="007B77C0" w:rsidP="00F45AAF">
            <w:pPr>
              <w:spacing w:after="1"/>
              <w:jc w:val="center"/>
              <w:rPr>
                <w:sz w:val="20"/>
                <w:szCs w:val="20"/>
              </w:rPr>
            </w:pPr>
            <w:r w:rsidRPr="0039049B">
              <w:rPr>
                <w:sz w:val="20"/>
                <w:szCs w:val="20"/>
              </w:rPr>
              <w:t>11</w:t>
            </w:r>
            <w:r>
              <w:rPr>
                <w:sz w:val="20"/>
                <w:szCs w:val="20"/>
              </w:rPr>
              <w:t>9</w:t>
            </w:r>
            <w:r w:rsidRPr="0039049B">
              <w:rPr>
                <w:sz w:val="20"/>
                <w:szCs w:val="20"/>
              </w:rPr>
              <w:t> 300,0</w:t>
            </w: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val="restart"/>
          </w:tcPr>
          <w:p w:rsidR="007B77C0" w:rsidRDefault="007B77C0" w:rsidP="00F45AAF">
            <w:pPr>
              <w:spacing w:after="1" w:line="220" w:lineRule="atLeast"/>
              <w:rPr>
                <w:color w:val="5B9BD5"/>
                <w:sz w:val="20"/>
                <w:szCs w:val="20"/>
              </w:rPr>
            </w:pPr>
          </w:p>
          <w:p w:rsidR="007B77C0" w:rsidRPr="00AF4C2D" w:rsidRDefault="007B77C0" w:rsidP="00F45AAF">
            <w:pPr>
              <w:spacing w:after="1" w:line="220" w:lineRule="atLeast"/>
              <w:rPr>
                <w:color w:val="5B9BD5"/>
                <w:sz w:val="20"/>
                <w:szCs w:val="20"/>
              </w:rPr>
            </w:pPr>
          </w:p>
        </w:tc>
        <w:tc>
          <w:tcPr>
            <w:tcW w:w="734" w:type="pct"/>
            <w:vMerge w:val="restart"/>
            <w:tcBorders>
              <w:top w:val="nil"/>
            </w:tcBorders>
          </w:tcPr>
          <w:p w:rsidR="007B77C0" w:rsidRPr="00AF4C2D" w:rsidRDefault="007B77C0" w:rsidP="00F45AAF">
            <w:pPr>
              <w:spacing w:after="1" w:line="220" w:lineRule="atLeast"/>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jc w:val="center"/>
              <w:rPr>
                <w:sz w:val="20"/>
                <w:szCs w:val="20"/>
              </w:rPr>
            </w:pPr>
            <w:r w:rsidRPr="001B4C34">
              <w:rPr>
                <w:sz w:val="20"/>
                <w:szCs w:val="20"/>
              </w:rPr>
              <w:t>2022</w:t>
            </w:r>
          </w:p>
        </w:tc>
        <w:tc>
          <w:tcPr>
            <w:tcW w:w="483" w:type="pct"/>
          </w:tcPr>
          <w:p w:rsidR="007B77C0" w:rsidRPr="0039049B" w:rsidRDefault="007B77C0" w:rsidP="00F45AAF">
            <w:pPr>
              <w:spacing w:after="1"/>
              <w:jc w:val="center"/>
              <w:rPr>
                <w:sz w:val="20"/>
                <w:szCs w:val="20"/>
              </w:rPr>
            </w:pPr>
            <w:r w:rsidRPr="0039049B">
              <w:rPr>
                <w:sz w:val="20"/>
                <w:szCs w:val="20"/>
              </w:rPr>
              <w:t>2</w:t>
            </w:r>
            <w:r>
              <w:rPr>
                <w:sz w:val="20"/>
                <w:szCs w:val="20"/>
              </w:rPr>
              <w:t>5</w:t>
            </w:r>
            <w:r w:rsidRPr="0039049B">
              <w:rPr>
                <w:sz w:val="20"/>
                <w:szCs w:val="20"/>
              </w:rPr>
              <w:t> 420,0</w:t>
            </w:r>
          </w:p>
        </w:tc>
        <w:tc>
          <w:tcPr>
            <w:tcW w:w="386" w:type="pct"/>
          </w:tcPr>
          <w:p w:rsidR="007B77C0" w:rsidRPr="0039049B" w:rsidRDefault="007B77C0" w:rsidP="00F45AAF">
            <w:pPr>
              <w:spacing w:after="1"/>
              <w:jc w:val="center"/>
              <w:rPr>
                <w:sz w:val="20"/>
                <w:szCs w:val="20"/>
              </w:rPr>
            </w:pPr>
            <w:r w:rsidRPr="0039049B">
              <w:rPr>
                <w:sz w:val="20"/>
                <w:szCs w:val="20"/>
              </w:rPr>
              <w:t>2</w:t>
            </w:r>
            <w:r>
              <w:rPr>
                <w:sz w:val="20"/>
                <w:szCs w:val="20"/>
              </w:rPr>
              <w:t>5</w:t>
            </w:r>
            <w:r w:rsidRPr="0039049B">
              <w:rPr>
                <w:sz w:val="20"/>
                <w:szCs w:val="20"/>
              </w:rPr>
              <w:t> 420,0</w:t>
            </w: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spacing w:after="1" w:line="220" w:lineRule="atLeast"/>
              <w:rPr>
                <w:color w:val="5B9BD5"/>
                <w:sz w:val="20"/>
                <w:szCs w:val="20"/>
              </w:rPr>
            </w:pPr>
          </w:p>
        </w:tc>
        <w:tc>
          <w:tcPr>
            <w:tcW w:w="734" w:type="pct"/>
            <w:vMerge/>
            <w:tcBorders>
              <w:top w:val="nil"/>
            </w:tcBorders>
          </w:tcPr>
          <w:p w:rsidR="007B77C0" w:rsidRPr="00AF4C2D" w:rsidRDefault="007B77C0" w:rsidP="00F45AAF">
            <w:pPr>
              <w:spacing w:after="1" w:line="220" w:lineRule="atLeast"/>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2023</w:t>
            </w:r>
          </w:p>
        </w:tc>
        <w:tc>
          <w:tcPr>
            <w:tcW w:w="483" w:type="pct"/>
          </w:tcPr>
          <w:p w:rsidR="007B77C0" w:rsidRPr="0039049B" w:rsidRDefault="007B77C0" w:rsidP="00F45AAF">
            <w:pPr>
              <w:spacing w:after="1" w:line="220" w:lineRule="atLeast"/>
              <w:jc w:val="center"/>
              <w:rPr>
                <w:sz w:val="20"/>
                <w:szCs w:val="20"/>
              </w:rPr>
            </w:pPr>
            <w:r w:rsidRPr="0039049B">
              <w:rPr>
                <w:sz w:val="20"/>
                <w:szCs w:val="20"/>
              </w:rPr>
              <w:t>2</w:t>
            </w:r>
            <w:r>
              <w:rPr>
                <w:sz w:val="20"/>
                <w:szCs w:val="20"/>
              </w:rPr>
              <w:t>4</w:t>
            </w:r>
            <w:r w:rsidRPr="0039049B">
              <w:rPr>
                <w:sz w:val="20"/>
                <w:szCs w:val="20"/>
              </w:rPr>
              <w:t> </w:t>
            </w:r>
            <w:r>
              <w:rPr>
                <w:sz w:val="20"/>
                <w:szCs w:val="20"/>
              </w:rPr>
              <w:t>9</w:t>
            </w:r>
            <w:r w:rsidRPr="0039049B">
              <w:rPr>
                <w:sz w:val="20"/>
                <w:szCs w:val="20"/>
              </w:rPr>
              <w:t>40,0</w:t>
            </w:r>
          </w:p>
        </w:tc>
        <w:tc>
          <w:tcPr>
            <w:tcW w:w="386" w:type="pct"/>
          </w:tcPr>
          <w:p w:rsidR="007B77C0" w:rsidRPr="0039049B" w:rsidRDefault="007B77C0" w:rsidP="00F45AAF">
            <w:pPr>
              <w:spacing w:after="1" w:line="220" w:lineRule="atLeast"/>
              <w:jc w:val="center"/>
              <w:rPr>
                <w:sz w:val="20"/>
                <w:szCs w:val="20"/>
              </w:rPr>
            </w:pPr>
            <w:r w:rsidRPr="0039049B">
              <w:rPr>
                <w:sz w:val="20"/>
                <w:szCs w:val="20"/>
              </w:rPr>
              <w:t>2</w:t>
            </w:r>
            <w:r>
              <w:rPr>
                <w:sz w:val="20"/>
                <w:szCs w:val="20"/>
              </w:rPr>
              <w:t>4</w:t>
            </w:r>
            <w:r w:rsidRPr="0039049B">
              <w:rPr>
                <w:sz w:val="20"/>
                <w:szCs w:val="20"/>
              </w:rPr>
              <w:t> </w:t>
            </w:r>
            <w:r>
              <w:rPr>
                <w:sz w:val="20"/>
                <w:szCs w:val="20"/>
              </w:rPr>
              <w:t>9</w:t>
            </w:r>
            <w:r w:rsidRPr="0039049B">
              <w:rPr>
                <w:sz w:val="20"/>
                <w:szCs w:val="20"/>
              </w:rPr>
              <w:t>40,0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spacing w:after="1" w:line="220" w:lineRule="atLeast"/>
              <w:rPr>
                <w:color w:val="5B9BD5"/>
                <w:sz w:val="20"/>
                <w:szCs w:val="20"/>
              </w:rPr>
            </w:pPr>
          </w:p>
        </w:tc>
        <w:tc>
          <w:tcPr>
            <w:tcW w:w="734" w:type="pct"/>
            <w:vMerge/>
            <w:tcBorders>
              <w:top w:val="nil"/>
            </w:tcBorders>
          </w:tcPr>
          <w:p w:rsidR="007B77C0" w:rsidRPr="00AF4C2D" w:rsidRDefault="007B77C0" w:rsidP="00F45AAF">
            <w:pPr>
              <w:spacing w:after="1" w:line="220" w:lineRule="atLeast"/>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2024</w:t>
            </w:r>
          </w:p>
        </w:tc>
        <w:tc>
          <w:tcPr>
            <w:tcW w:w="483" w:type="pct"/>
          </w:tcPr>
          <w:p w:rsidR="007B77C0" w:rsidRPr="0039049B" w:rsidRDefault="007B77C0" w:rsidP="00F45AAF">
            <w:pPr>
              <w:spacing w:after="1" w:line="220" w:lineRule="atLeast"/>
              <w:jc w:val="center"/>
              <w:rPr>
                <w:sz w:val="20"/>
                <w:szCs w:val="20"/>
              </w:rPr>
            </w:pPr>
            <w:r w:rsidRPr="0039049B">
              <w:rPr>
                <w:sz w:val="20"/>
                <w:szCs w:val="20"/>
              </w:rPr>
              <w:t>2</w:t>
            </w:r>
            <w:r>
              <w:rPr>
                <w:sz w:val="20"/>
                <w:szCs w:val="20"/>
              </w:rPr>
              <w:t>4</w:t>
            </w:r>
            <w:r w:rsidRPr="0039049B">
              <w:rPr>
                <w:sz w:val="20"/>
                <w:szCs w:val="20"/>
              </w:rPr>
              <w:t> 460,0</w:t>
            </w:r>
          </w:p>
        </w:tc>
        <w:tc>
          <w:tcPr>
            <w:tcW w:w="386" w:type="pct"/>
          </w:tcPr>
          <w:p w:rsidR="007B77C0" w:rsidRPr="0039049B" w:rsidRDefault="007B77C0" w:rsidP="00F45AAF">
            <w:pPr>
              <w:spacing w:after="1" w:line="220" w:lineRule="atLeast"/>
              <w:jc w:val="center"/>
              <w:rPr>
                <w:sz w:val="20"/>
                <w:szCs w:val="20"/>
              </w:rPr>
            </w:pPr>
            <w:r w:rsidRPr="0039049B">
              <w:rPr>
                <w:sz w:val="20"/>
                <w:szCs w:val="20"/>
              </w:rPr>
              <w:t>2</w:t>
            </w:r>
            <w:r>
              <w:rPr>
                <w:sz w:val="20"/>
                <w:szCs w:val="20"/>
              </w:rPr>
              <w:t>4</w:t>
            </w:r>
            <w:r w:rsidRPr="0039049B">
              <w:rPr>
                <w:sz w:val="20"/>
                <w:szCs w:val="20"/>
              </w:rPr>
              <w:t> 460,0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spacing w:after="1" w:line="220" w:lineRule="atLeast"/>
              <w:rPr>
                <w:color w:val="5B9BD5"/>
                <w:sz w:val="20"/>
                <w:szCs w:val="20"/>
              </w:rPr>
            </w:pPr>
          </w:p>
        </w:tc>
        <w:tc>
          <w:tcPr>
            <w:tcW w:w="734" w:type="pct"/>
            <w:vMerge/>
            <w:tcBorders>
              <w:top w:val="nil"/>
            </w:tcBorders>
          </w:tcPr>
          <w:p w:rsidR="007B77C0" w:rsidRPr="00AF4C2D" w:rsidRDefault="007B77C0" w:rsidP="00F45AAF">
            <w:pPr>
              <w:spacing w:after="1" w:line="220" w:lineRule="atLeast"/>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w:t>
            </w:r>
            <w:r>
              <w:rPr>
                <w:sz w:val="20"/>
                <w:szCs w:val="20"/>
              </w:rPr>
              <w:t>5</w:t>
            </w:r>
          </w:p>
        </w:tc>
        <w:tc>
          <w:tcPr>
            <w:tcW w:w="483" w:type="pct"/>
          </w:tcPr>
          <w:p w:rsidR="007B77C0" w:rsidRPr="0039049B" w:rsidRDefault="007B77C0" w:rsidP="00F45AAF">
            <w:pPr>
              <w:spacing w:after="1" w:line="220" w:lineRule="atLeast"/>
              <w:jc w:val="center"/>
              <w:rPr>
                <w:sz w:val="20"/>
                <w:szCs w:val="20"/>
              </w:rPr>
            </w:pPr>
            <w:r w:rsidRPr="0039049B">
              <w:rPr>
                <w:sz w:val="20"/>
                <w:szCs w:val="20"/>
              </w:rPr>
              <w:t>2</w:t>
            </w:r>
            <w:r>
              <w:rPr>
                <w:sz w:val="20"/>
                <w:szCs w:val="20"/>
              </w:rPr>
              <w:t>3</w:t>
            </w:r>
            <w:r w:rsidRPr="0039049B">
              <w:rPr>
                <w:sz w:val="20"/>
                <w:szCs w:val="20"/>
              </w:rPr>
              <w:t> </w:t>
            </w:r>
            <w:r>
              <w:rPr>
                <w:sz w:val="20"/>
                <w:szCs w:val="20"/>
              </w:rPr>
              <w:t>9</w:t>
            </w:r>
            <w:r w:rsidRPr="0039049B">
              <w:rPr>
                <w:sz w:val="20"/>
                <w:szCs w:val="20"/>
              </w:rPr>
              <w:t>80,0</w:t>
            </w:r>
          </w:p>
        </w:tc>
        <w:tc>
          <w:tcPr>
            <w:tcW w:w="386" w:type="pct"/>
          </w:tcPr>
          <w:p w:rsidR="007B77C0" w:rsidRPr="0039049B" w:rsidRDefault="007B77C0" w:rsidP="00F45AAF">
            <w:pPr>
              <w:spacing w:after="1" w:line="220" w:lineRule="atLeast"/>
              <w:jc w:val="center"/>
              <w:rPr>
                <w:sz w:val="20"/>
                <w:szCs w:val="20"/>
              </w:rPr>
            </w:pPr>
            <w:r w:rsidRPr="0039049B">
              <w:rPr>
                <w:sz w:val="20"/>
                <w:szCs w:val="20"/>
              </w:rPr>
              <w:t>2</w:t>
            </w:r>
            <w:r>
              <w:rPr>
                <w:sz w:val="20"/>
                <w:szCs w:val="20"/>
              </w:rPr>
              <w:t>3</w:t>
            </w:r>
            <w:r w:rsidRPr="0039049B">
              <w:rPr>
                <w:sz w:val="20"/>
                <w:szCs w:val="20"/>
              </w:rPr>
              <w:t> </w:t>
            </w:r>
            <w:r>
              <w:rPr>
                <w:sz w:val="20"/>
                <w:szCs w:val="20"/>
              </w:rPr>
              <w:t>9</w:t>
            </w:r>
            <w:r w:rsidRPr="0039049B">
              <w:rPr>
                <w:sz w:val="20"/>
                <w:szCs w:val="20"/>
              </w:rPr>
              <w:t>80,0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spacing w:after="1" w:line="220" w:lineRule="atLeast"/>
              <w:rPr>
                <w:color w:val="5B9BD5"/>
                <w:sz w:val="20"/>
                <w:szCs w:val="20"/>
              </w:rPr>
            </w:pPr>
          </w:p>
        </w:tc>
        <w:tc>
          <w:tcPr>
            <w:tcW w:w="734" w:type="pct"/>
            <w:vMerge/>
            <w:tcBorders>
              <w:top w:val="nil"/>
            </w:tcBorders>
          </w:tcPr>
          <w:p w:rsidR="007B77C0" w:rsidRPr="00AF4C2D" w:rsidRDefault="007B77C0" w:rsidP="00F45AAF">
            <w:pPr>
              <w:spacing w:after="1" w:line="220" w:lineRule="atLeast"/>
              <w:rPr>
                <w:color w:val="5B9BD5"/>
                <w:sz w:val="20"/>
                <w:szCs w:val="20"/>
              </w:rPr>
            </w:pPr>
          </w:p>
        </w:tc>
      </w:tr>
      <w:tr w:rsidR="007B77C0" w:rsidRPr="00991631" w:rsidTr="00F45AAF">
        <w:tc>
          <w:tcPr>
            <w:tcW w:w="212" w:type="pct"/>
            <w:vMerge/>
          </w:tcPr>
          <w:p w:rsidR="007B77C0" w:rsidRPr="00AF4C2D" w:rsidRDefault="007B77C0" w:rsidP="00F45AAF">
            <w:pPr>
              <w:rPr>
                <w:color w:val="5B9BD5"/>
                <w:sz w:val="20"/>
                <w:szCs w:val="20"/>
              </w:rPr>
            </w:pPr>
          </w:p>
        </w:tc>
        <w:tc>
          <w:tcPr>
            <w:tcW w:w="761" w:type="pct"/>
            <w:vMerge/>
          </w:tcPr>
          <w:p w:rsidR="007B77C0" w:rsidRPr="00AF4C2D" w:rsidRDefault="007B77C0" w:rsidP="00F45AAF">
            <w:pPr>
              <w:rPr>
                <w:color w:val="5B9BD5"/>
                <w:sz w:val="20"/>
                <w:szCs w:val="20"/>
              </w:rPr>
            </w:pPr>
          </w:p>
        </w:tc>
        <w:tc>
          <w:tcPr>
            <w:tcW w:w="398" w:type="pct"/>
            <w:vMerge/>
          </w:tcPr>
          <w:p w:rsidR="007B77C0" w:rsidRPr="00AF4C2D" w:rsidRDefault="007B77C0" w:rsidP="00F45AAF">
            <w:pPr>
              <w:rPr>
                <w:color w:val="5B9BD5"/>
                <w:sz w:val="20"/>
                <w:szCs w:val="20"/>
              </w:rPr>
            </w:pPr>
          </w:p>
        </w:tc>
        <w:tc>
          <w:tcPr>
            <w:tcW w:w="386" w:type="pct"/>
          </w:tcPr>
          <w:p w:rsidR="007B77C0" w:rsidRPr="001B4C34" w:rsidRDefault="007B77C0" w:rsidP="00F45AAF">
            <w:pPr>
              <w:spacing w:after="1" w:line="220" w:lineRule="atLeast"/>
              <w:jc w:val="center"/>
              <w:rPr>
                <w:sz w:val="20"/>
                <w:szCs w:val="20"/>
              </w:rPr>
            </w:pPr>
            <w:r w:rsidRPr="001B4C34">
              <w:rPr>
                <w:sz w:val="20"/>
                <w:szCs w:val="20"/>
              </w:rPr>
              <w:t>2026</w:t>
            </w:r>
          </w:p>
        </w:tc>
        <w:tc>
          <w:tcPr>
            <w:tcW w:w="483" w:type="pct"/>
          </w:tcPr>
          <w:p w:rsidR="007B77C0" w:rsidRPr="0039049B" w:rsidRDefault="007B77C0" w:rsidP="00F45AAF">
            <w:pPr>
              <w:spacing w:after="1" w:line="220" w:lineRule="atLeast"/>
              <w:jc w:val="center"/>
              <w:rPr>
                <w:sz w:val="20"/>
                <w:szCs w:val="20"/>
              </w:rPr>
            </w:pPr>
            <w:r>
              <w:rPr>
                <w:sz w:val="20"/>
                <w:szCs w:val="20"/>
              </w:rPr>
              <w:t>20</w:t>
            </w:r>
            <w:r w:rsidRPr="0039049B">
              <w:rPr>
                <w:sz w:val="20"/>
                <w:szCs w:val="20"/>
              </w:rPr>
              <w:t> 500,0</w:t>
            </w:r>
          </w:p>
        </w:tc>
        <w:tc>
          <w:tcPr>
            <w:tcW w:w="386" w:type="pct"/>
          </w:tcPr>
          <w:p w:rsidR="007B77C0" w:rsidRPr="0039049B" w:rsidRDefault="007B77C0" w:rsidP="00F45AAF">
            <w:pPr>
              <w:spacing w:after="1" w:line="220" w:lineRule="atLeast"/>
              <w:jc w:val="center"/>
              <w:rPr>
                <w:sz w:val="20"/>
                <w:szCs w:val="20"/>
              </w:rPr>
            </w:pPr>
            <w:r>
              <w:rPr>
                <w:sz w:val="20"/>
                <w:szCs w:val="20"/>
              </w:rPr>
              <w:t>20</w:t>
            </w:r>
            <w:r w:rsidRPr="0039049B">
              <w:rPr>
                <w:sz w:val="20"/>
                <w:szCs w:val="20"/>
              </w:rPr>
              <w:t> 500,0</w:t>
            </w: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241" w:type="pct"/>
          </w:tcPr>
          <w:p w:rsidR="007B77C0" w:rsidRPr="00AF4C2D" w:rsidRDefault="007B77C0" w:rsidP="00F45AAF">
            <w:pPr>
              <w:spacing w:after="1" w:line="220" w:lineRule="atLeast"/>
              <w:rPr>
                <w:color w:val="5B9BD5"/>
                <w:sz w:val="20"/>
                <w:szCs w:val="20"/>
              </w:rPr>
            </w:pPr>
          </w:p>
        </w:tc>
        <w:tc>
          <w:tcPr>
            <w:tcW w:w="917" w:type="pct"/>
            <w:vMerge/>
          </w:tcPr>
          <w:p w:rsidR="007B77C0" w:rsidRPr="00AF4C2D" w:rsidRDefault="007B77C0" w:rsidP="00F45AAF">
            <w:pPr>
              <w:spacing w:after="1" w:line="220" w:lineRule="atLeast"/>
              <w:rPr>
                <w:color w:val="5B9BD5"/>
                <w:sz w:val="20"/>
                <w:szCs w:val="20"/>
              </w:rPr>
            </w:pPr>
          </w:p>
        </w:tc>
        <w:tc>
          <w:tcPr>
            <w:tcW w:w="734" w:type="pct"/>
            <w:vMerge/>
            <w:tcBorders>
              <w:top w:val="nil"/>
            </w:tcBorders>
          </w:tcPr>
          <w:p w:rsidR="007B77C0" w:rsidRPr="00AF4C2D" w:rsidRDefault="007B77C0" w:rsidP="00F45AAF">
            <w:pPr>
              <w:spacing w:after="1" w:line="220" w:lineRule="atLeast"/>
              <w:rPr>
                <w:color w:val="5B9BD5"/>
                <w:sz w:val="20"/>
                <w:szCs w:val="20"/>
              </w:rPr>
            </w:pPr>
          </w:p>
        </w:tc>
      </w:tr>
    </w:tbl>
    <w:p w:rsidR="007B77C0" w:rsidRDefault="007B77C0" w:rsidP="007B77C0">
      <w:pPr>
        <w:pStyle w:val="21"/>
        <w:tabs>
          <w:tab w:val="left" w:pos="900"/>
        </w:tabs>
        <w:spacing w:after="0" w:line="240" w:lineRule="auto"/>
        <w:ind w:left="0"/>
        <w:jc w:val="both"/>
        <w:rPr>
          <w:rFonts w:ascii="Times New Roman" w:eastAsia="Times New Roman" w:hAnsi="Times New Roman"/>
          <w:sz w:val="26"/>
          <w:szCs w:val="26"/>
          <w:lang w:eastAsia="ru-RU"/>
        </w:rPr>
      </w:pPr>
    </w:p>
    <w:p w:rsidR="007B77C0" w:rsidRDefault="007B77C0" w:rsidP="007B77C0">
      <w:pPr>
        <w:pStyle w:val="21"/>
        <w:tabs>
          <w:tab w:val="left" w:pos="900"/>
        </w:tabs>
        <w:spacing w:after="0" w:line="240" w:lineRule="auto"/>
        <w:ind w:left="0"/>
        <w:jc w:val="both"/>
        <w:rPr>
          <w:rFonts w:ascii="Times New Roman" w:eastAsia="Times New Roman" w:hAnsi="Times New Roman"/>
          <w:sz w:val="26"/>
          <w:szCs w:val="26"/>
          <w:lang w:eastAsia="ru-RU"/>
        </w:rPr>
      </w:pPr>
    </w:p>
    <w:p w:rsidR="007B77C0" w:rsidRDefault="007B77C0" w:rsidP="007B77C0">
      <w:pPr>
        <w:pStyle w:val="21"/>
        <w:tabs>
          <w:tab w:val="left" w:pos="900"/>
        </w:tabs>
        <w:spacing w:after="0" w:line="240" w:lineRule="auto"/>
        <w:ind w:left="0"/>
        <w:jc w:val="both"/>
        <w:rPr>
          <w:rFonts w:ascii="Times New Roman" w:eastAsia="Times New Roman" w:hAnsi="Times New Roman"/>
          <w:sz w:val="26"/>
          <w:szCs w:val="26"/>
          <w:lang w:eastAsia="ru-RU"/>
        </w:rPr>
      </w:pPr>
    </w:p>
    <w:p w:rsidR="007B77C0" w:rsidRPr="008E573B" w:rsidRDefault="00097A57" w:rsidP="00097A57">
      <w:pPr>
        <w:jc w:val="center"/>
        <w:rPr>
          <w:b/>
          <w:sz w:val="26"/>
          <w:szCs w:val="26"/>
        </w:rPr>
      </w:pPr>
      <w:r>
        <w:rPr>
          <w:b/>
          <w:sz w:val="26"/>
          <w:szCs w:val="26"/>
        </w:rPr>
        <w:t xml:space="preserve">3.2. </w:t>
      </w:r>
      <w:r w:rsidR="007B77C0" w:rsidRPr="008E573B">
        <w:rPr>
          <w:b/>
          <w:sz w:val="26"/>
          <w:szCs w:val="26"/>
        </w:rPr>
        <w:t>Мероприятия МП</w:t>
      </w:r>
      <w:r w:rsidR="007B77C0">
        <w:rPr>
          <w:b/>
          <w:sz w:val="26"/>
          <w:szCs w:val="26"/>
        </w:rPr>
        <w:t xml:space="preserve"> </w:t>
      </w:r>
      <w:r w:rsidR="007B77C0" w:rsidRPr="008E573B">
        <w:rPr>
          <w:b/>
          <w:sz w:val="26"/>
          <w:szCs w:val="26"/>
        </w:rPr>
        <w:t>«Управление муниципальными финансами</w:t>
      </w:r>
    </w:p>
    <w:p w:rsidR="007B77C0" w:rsidRPr="00D71DA7" w:rsidRDefault="007B77C0" w:rsidP="00097A57">
      <w:pPr>
        <w:jc w:val="center"/>
        <w:rPr>
          <w:sz w:val="26"/>
          <w:szCs w:val="26"/>
          <w:vertAlign w:val="superscript"/>
        </w:rPr>
      </w:pPr>
      <w:r w:rsidRPr="008E573B">
        <w:rPr>
          <w:b/>
          <w:sz w:val="26"/>
          <w:szCs w:val="26"/>
        </w:rPr>
        <w:t>города Полярные Зори с подведомственной территорией»,</w:t>
      </w:r>
    </w:p>
    <w:p w:rsidR="007B77C0" w:rsidRPr="00D71DA7" w:rsidRDefault="007B77C0" w:rsidP="00097A57">
      <w:pPr>
        <w:jc w:val="center"/>
        <w:rPr>
          <w:b/>
          <w:sz w:val="26"/>
          <w:szCs w:val="26"/>
        </w:rPr>
      </w:pPr>
      <w:proofErr w:type="gramStart"/>
      <w:r w:rsidRPr="00D71DA7">
        <w:rPr>
          <w:b/>
          <w:sz w:val="26"/>
          <w:szCs w:val="26"/>
        </w:rPr>
        <w:t>осуществляемые без финансирования</w:t>
      </w:r>
      <w:proofErr w:type="gramEnd"/>
    </w:p>
    <w:p w:rsidR="007B77C0" w:rsidRPr="00D71DA7" w:rsidRDefault="007B77C0" w:rsidP="007B77C0">
      <w:pPr>
        <w:widowControl w:val="0"/>
        <w:autoSpaceDE w:val="0"/>
        <w:autoSpaceDN w:val="0"/>
        <w:adjustRightInd w:val="0"/>
        <w:ind w:firstLine="540"/>
        <w:jc w:val="both"/>
        <w:rPr>
          <w:sz w:val="26"/>
          <w:szCs w:val="2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37"/>
        <w:gridCol w:w="1591"/>
        <w:gridCol w:w="2126"/>
        <w:gridCol w:w="4820"/>
        <w:gridCol w:w="2835"/>
      </w:tblGrid>
      <w:tr w:rsidR="007B77C0" w:rsidRPr="00F45AAF" w:rsidTr="00F45AAF">
        <w:trPr>
          <w:tblHeader/>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77C0" w:rsidRPr="00F45AAF" w:rsidRDefault="007B77C0" w:rsidP="00F45AAF">
            <w:pPr>
              <w:widowControl w:val="0"/>
              <w:autoSpaceDE w:val="0"/>
              <w:autoSpaceDN w:val="0"/>
              <w:adjustRightInd w:val="0"/>
              <w:jc w:val="center"/>
              <w:rPr>
                <w:sz w:val="20"/>
                <w:szCs w:val="20"/>
              </w:rPr>
            </w:pPr>
            <w:r w:rsidRPr="00F45AAF">
              <w:rPr>
                <w:sz w:val="20"/>
                <w:szCs w:val="20"/>
              </w:rPr>
              <w:t>Программные мероприятия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77C0" w:rsidRPr="00F45AAF" w:rsidRDefault="007B77C0" w:rsidP="00F45AAF">
            <w:pPr>
              <w:widowControl w:val="0"/>
              <w:autoSpaceDE w:val="0"/>
              <w:autoSpaceDN w:val="0"/>
              <w:adjustRightInd w:val="0"/>
              <w:jc w:val="center"/>
              <w:rPr>
                <w:sz w:val="20"/>
                <w:szCs w:val="20"/>
              </w:rPr>
            </w:pPr>
            <w:r w:rsidRPr="00F45AAF">
              <w:rPr>
                <w:sz w:val="20"/>
                <w:szCs w:val="20"/>
              </w:rPr>
              <w:t>Срок</w:t>
            </w:r>
          </w:p>
          <w:p w:rsidR="007B77C0" w:rsidRPr="00F45AAF" w:rsidRDefault="007B77C0" w:rsidP="00F45AAF">
            <w:pPr>
              <w:widowControl w:val="0"/>
              <w:autoSpaceDE w:val="0"/>
              <w:autoSpaceDN w:val="0"/>
              <w:adjustRightInd w:val="0"/>
              <w:jc w:val="center"/>
              <w:rPr>
                <w:sz w:val="20"/>
                <w:szCs w:val="20"/>
              </w:rPr>
            </w:pPr>
            <w:r w:rsidRPr="00F45AAF">
              <w:rPr>
                <w:sz w:val="20"/>
                <w:szCs w:val="20"/>
              </w:rPr>
              <w:t>выполнения (квартал,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77C0" w:rsidRPr="00F45AAF" w:rsidRDefault="007B77C0" w:rsidP="00F45AAF">
            <w:pPr>
              <w:widowControl w:val="0"/>
              <w:autoSpaceDE w:val="0"/>
              <w:autoSpaceDN w:val="0"/>
              <w:adjustRightInd w:val="0"/>
              <w:jc w:val="center"/>
              <w:rPr>
                <w:sz w:val="20"/>
                <w:szCs w:val="20"/>
              </w:rPr>
            </w:pPr>
            <w:r w:rsidRPr="00F45AAF">
              <w:rPr>
                <w:sz w:val="20"/>
                <w:szCs w:val="20"/>
              </w:rPr>
              <w:t>Цель</w:t>
            </w:r>
          </w:p>
          <w:p w:rsidR="007B77C0" w:rsidRPr="00F45AAF" w:rsidRDefault="007B77C0" w:rsidP="00F45AAF">
            <w:pPr>
              <w:widowControl w:val="0"/>
              <w:autoSpaceDE w:val="0"/>
              <w:autoSpaceDN w:val="0"/>
              <w:adjustRightInd w:val="0"/>
              <w:jc w:val="center"/>
              <w:rPr>
                <w:sz w:val="20"/>
                <w:szCs w:val="20"/>
              </w:rPr>
            </w:pPr>
            <w:r w:rsidRPr="00F45AAF">
              <w:rPr>
                <w:sz w:val="20"/>
                <w:szCs w:val="20"/>
              </w:rPr>
              <w:t>выполнения программного мероприятия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7C0" w:rsidRPr="00F45AAF" w:rsidRDefault="007B77C0" w:rsidP="00F45AAF">
            <w:pPr>
              <w:widowControl w:val="0"/>
              <w:autoSpaceDE w:val="0"/>
              <w:autoSpaceDN w:val="0"/>
              <w:adjustRightInd w:val="0"/>
              <w:jc w:val="center"/>
              <w:rPr>
                <w:sz w:val="20"/>
                <w:szCs w:val="20"/>
              </w:rPr>
            </w:pPr>
            <w:r w:rsidRPr="00F45AAF">
              <w:rPr>
                <w:sz w:val="20"/>
                <w:szCs w:val="20"/>
              </w:rPr>
              <w:t xml:space="preserve">Показатель результативности </w:t>
            </w:r>
          </w:p>
          <w:p w:rsidR="007B77C0" w:rsidRPr="00F45AAF" w:rsidRDefault="007B77C0" w:rsidP="00F45AAF">
            <w:pPr>
              <w:widowControl w:val="0"/>
              <w:autoSpaceDE w:val="0"/>
              <w:autoSpaceDN w:val="0"/>
              <w:adjustRightInd w:val="0"/>
              <w:jc w:val="center"/>
              <w:rPr>
                <w:sz w:val="20"/>
                <w:szCs w:val="20"/>
              </w:rPr>
            </w:pPr>
            <w:r w:rsidRPr="00F45AAF">
              <w:rPr>
                <w:sz w:val="20"/>
                <w:szCs w:val="20"/>
              </w:rPr>
              <w:t>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77C0" w:rsidRPr="00F45AAF" w:rsidRDefault="007B77C0" w:rsidP="00F45AAF">
            <w:pPr>
              <w:widowControl w:val="0"/>
              <w:autoSpaceDE w:val="0"/>
              <w:autoSpaceDN w:val="0"/>
              <w:adjustRightInd w:val="0"/>
              <w:jc w:val="center"/>
              <w:rPr>
                <w:sz w:val="20"/>
                <w:szCs w:val="20"/>
              </w:rPr>
            </w:pPr>
            <w:r w:rsidRPr="00F45AAF">
              <w:rPr>
                <w:sz w:val="20"/>
                <w:szCs w:val="20"/>
              </w:rPr>
              <w:t>Исполнители программных мероприятий</w:t>
            </w:r>
          </w:p>
        </w:tc>
      </w:tr>
      <w:tr w:rsidR="007B77C0" w:rsidRPr="00F45AAF" w:rsidTr="00F45AAF">
        <w:tc>
          <w:tcPr>
            <w:tcW w:w="1470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B77C0" w:rsidRPr="00F45AAF" w:rsidRDefault="007B77C0" w:rsidP="00F45AAF">
            <w:pPr>
              <w:pStyle w:val="21"/>
              <w:tabs>
                <w:tab w:val="left" w:pos="900"/>
              </w:tabs>
              <w:spacing w:after="0" w:line="240" w:lineRule="auto"/>
              <w:ind w:left="0"/>
              <w:jc w:val="both"/>
              <w:rPr>
                <w:rFonts w:ascii="Times New Roman" w:hAnsi="Times New Roman"/>
                <w:sz w:val="20"/>
                <w:szCs w:val="20"/>
              </w:rPr>
            </w:pPr>
            <w:r w:rsidRPr="00F45AAF">
              <w:rPr>
                <w:rFonts w:ascii="Times New Roman" w:hAnsi="Times New Roman"/>
                <w:sz w:val="20"/>
                <w:szCs w:val="20"/>
              </w:rPr>
              <w:t>Задача 1: Создание условий по обеспечению сбалансированности и устойчивости бюджета муниципального образования город Полярные Зори с подведомственной территорией.</w:t>
            </w:r>
          </w:p>
        </w:tc>
      </w:tr>
      <w:tr w:rsidR="007B77C0" w:rsidRPr="00F45AAF" w:rsidTr="00F45AAF">
        <w:tc>
          <w:tcPr>
            <w:tcW w:w="3337" w:type="dxa"/>
            <w:tcBorders>
              <w:top w:val="single" w:sz="4" w:space="0" w:color="000000"/>
              <w:left w:val="single" w:sz="4" w:space="0" w:color="000000"/>
              <w:bottom w:val="single" w:sz="4" w:space="0" w:color="000000"/>
              <w:right w:val="single" w:sz="4" w:space="0" w:color="000000"/>
            </w:tcBorders>
            <w:shd w:val="clear" w:color="auto" w:fill="auto"/>
            <w:hideMark/>
          </w:tcPr>
          <w:p w:rsidR="007B77C0" w:rsidRPr="00F45AAF" w:rsidRDefault="007B77C0" w:rsidP="00F45AAF">
            <w:pPr>
              <w:autoSpaceDE w:val="0"/>
              <w:autoSpaceDN w:val="0"/>
              <w:adjustRightInd w:val="0"/>
              <w:rPr>
                <w:sz w:val="20"/>
                <w:szCs w:val="20"/>
              </w:rPr>
            </w:pPr>
            <w:r w:rsidRPr="00F45AAF">
              <w:rPr>
                <w:sz w:val="20"/>
                <w:szCs w:val="20"/>
              </w:rPr>
              <w:t>Формирование проекта бюджета с учетом необходимости достижения целевых показателей устойчивости и сбалансированности</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p>
          <w:p w:rsidR="007B77C0" w:rsidRPr="00F45AAF" w:rsidRDefault="007B77C0" w:rsidP="00F45AAF">
            <w:pPr>
              <w:autoSpaceDE w:val="0"/>
              <w:autoSpaceDN w:val="0"/>
              <w:adjustRightInd w:val="0"/>
              <w:jc w:val="center"/>
              <w:rPr>
                <w:sz w:val="20"/>
                <w:szCs w:val="20"/>
              </w:rPr>
            </w:pPr>
            <w:r w:rsidRPr="00F45AAF">
              <w:rPr>
                <w:sz w:val="20"/>
                <w:szCs w:val="20"/>
              </w:rPr>
              <w:t>4 квартал ежегодно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Качественное формирование бюджета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Отношение дефицита местного бюджета к общему годовому объему доходов местного бюджета без учета объема безвозмездных поступлений в отчетном финансовом году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r w:rsidR="007B77C0" w:rsidRPr="00F45AAF" w:rsidTr="00F45AAF">
        <w:trPr>
          <w:trHeight w:val="1473"/>
        </w:trPr>
        <w:tc>
          <w:tcPr>
            <w:tcW w:w="3337" w:type="dxa"/>
            <w:tcBorders>
              <w:top w:val="single" w:sz="4" w:space="0" w:color="000000"/>
              <w:left w:val="single" w:sz="4" w:space="0" w:color="000000"/>
              <w:bottom w:val="single" w:sz="4" w:space="0" w:color="000000"/>
              <w:right w:val="single" w:sz="4" w:space="0" w:color="000000"/>
            </w:tcBorders>
            <w:shd w:val="clear" w:color="auto" w:fill="auto"/>
            <w:hideMark/>
          </w:tcPr>
          <w:p w:rsidR="007B77C0" w:rsidRPr="00F45AAF" w:rsidRDefault="007B77C0" w:rsidP="00F45AAF">
            <w:pPr>
              <w:autoSpaceDE w:val="0"/>
              <w:autoSpaceDN w:val="0"/>
              <w:adjustRightInd w:val="0"/>
              <w:rPr>
                <w:sz w:val="20"/>
                <w:szCs w:val="20"/>
              </w:rPr>
            </w:pPr>
            <w:r w:rsidRPr="00F45AAF">
              <w:rPr>
                <w:sz w:val="20"/>
                <w:szCs w:val="20"/>
              </w:rPr>
              <w:t>Проведение мониторинга кредиторской задолженности по расходам на оплату труда работников муниципальных учреждений</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p>
          <w:p w:rsidR="007B77C0" w:rsidRPr="00F45AAF" w:rsidRDefault="007B77C0" w:rsidP="00F45AAF">
            <w:pPr>
              <w:autoSpaceDE w:val="0"/>
              <w:autoSpaceDN w:val="0"/>
              <w:adjustRightInd w:val="0"/>
              <w:jc w:val="center"/>
              <w:rPr>
                <w:sz w:val="20"/>
                <w:szCs w:val="20"/>
              </w:rPr>
            </w:pPr>
            <w:r w:rsidRPr="00F45AAF">
              <w:rPr>
                <w:sz w:val="20"/>
                <w:szCs w:val="20"/>
              </w:rPr>
              <w:t xml:space="preserve">ежемесячно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 xml:space="preserve">Своевременная выплата расходов на оплату труда работников </w:t>
            </w:r>
            <w:proofErr w:type="spellStart"/>
            <w:r w:rsidRPr="00F45AAF">
              <w:rPr>
                <w:sz w:val="20"/>
                <w:szCs w:val="20"/>
              </w:rPr>
              <w:t>МУ</w:t>
            </w:r>
            <w:proofErr w:type="spellEnd"/>
            <w:r w:rsidRPr="00F45AAF">
              <w:rPr>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 xml:space="preserve">Отсутствие просроченной кредиторской задолженности по расходам на оплату труда работников муниципальных учреждений при выполнении полномочий </w:t>
            </w:r>
            <w:proofErr w:type="spellStart"/>
            <w:r w:rsidRPr="00F45AAF">
              <w:rPr>
                <w:sz w:val="20"/>
                <w:szCs w:val="20"/>
              </w:rPr>
              <w:t>ОМСУ</w:t>
            </w:r>
            <w:proofErr w:type="spellEnd"/>
            <w:r w:rsidRPr="00F45AAF">
              <w:rPr>
                <w:sz w:val="20"/>
                <w:szCs w:val="20"/>
              </w:rPr>
              <w:t xml:space="preserve"> по вопросам местного значения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r w:rsidR="007B77C0" w:rsidRPr="00F45AAF" w:rsidTr="00F45AAF">
        <w:tc>
          <w:tcPr>
            <w:tcW w:w="1470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B77C0" w:rsidRPr="00F45AAF" w:rsidRDefault="007B77C0" w:rsidP="00F45AAF">
            <w:pPr>
              <w:widowControl w:val="0"/>
              <w:autoSpaceDE w:val="0"/>
              <w:autoSpaceDN w:val="0"/>
              <w:adjustRightInd w:val="0"/>
              <w:jc w:val="both"/>
              <w:rPr>
                <w:sz w:val="20"/>
                <w:szCs w:val="20"/>
              </w:rPr>
            </w:pPr>
            <w:r w:rsidRPr="00F45AAF">
              <w:rPr>
                <w:sz w:val="20"/>
                <w:szCs w:val="20"/>
              </w:rPr>
              <w:t>Задача 2: Повышение качества управления муниципальными финансами»</w:t>
            </w:r>
          </w:p>
        </w:tc>
      </w:tr>
      <w:tr w:rsidR="007B77C0" w:rsidRPr="00F45AAF" w:rsidTr="00F45AAF">
        <w:tc>
          <w:tcPr>
            <w:tcW w:w="3337" w:type="dxa"/>
            <w:tcBorders>
              <w:top w:val="single" w:sz="4" w:space="0" w:color="000000"/>
              <w:left w:val="single" w:sz="4" w:space="0" w:color="000000"/>
              <w:bottom w:val="single" w:sz="4" w:space="0" w:color="000000"/>
              <w:right w:val="single" w:sz="4" w:space="0" w:color="000000"/>
            </w:tcBorders>
            <w:shd w:val="clear" w:color="auto" w:fill="auto"/>
            <w:hideMark/>
          </w:tcPr>
          <w:p w:rsidR="007B77C0" w:rsidRPr="00F45AAF" w:rsidRDefault="007B77C0" w:rsidP="00F45AAF">
            <w:pPr>
              <w:autoSpaceDE w:val="0"/>
              <w:autoSpaceDN w:val="0"/>
              <w:adjustRightInd w:val="0"/>
              <w:rPr>
                <w:sz w:val="20"/>
                <w:szCs w:val="20"/>
              </w:rPr>
            </w:pPr>
            <w:r w:rsidRPr="00F45AAF">
              <w:rPr>
                <w:sz w:val="20"/>
                <w:szCs w:val="20"/>
              </w:rPr>
              <w:t xml:space="preserve">Проведение </w:t>
            </w:r>
            <w:proofErr w:type="gramStart"/>
            <w:r w:rsidRPr="00F45AAF">
              <w:rPr>
                <w:sz w:val="20"/>
                <w:szCs w:val="20"/>
              </w:rPr>
              <w:t>оценки качества финансового менеджмента главных администраторов средств бюджета муниципального образования</w:t>
            </w:r>
            <w:proofErr w:type="gramEnd"/>
            <w:r w:rsidRPr="00F45AAF">
              <w:rPr>
                <w:sz w:val="20"/>
                <w:szCs w:val="20"/>
              </w:rPr>
              <w:t xml:space="preserve"> город Полярные Зори с подведомственной территорией</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ежегодно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Повышение качества бюджетного процесса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rPr>
                <w:color w:val="FF0000"/>
                <w:sz w:val="20"/>
                <w:szCs w:val="20"/>
              </w:rPr>
            </w:pPr>
            <w:r w:rsidRPr="00F45AAF">
              <w:rPr>
                <w:sz w:val="20"/>
                <w:szCs w:val="20"/>
              </w:rPr>
              <w:t>Среднее значение сводного рейтинга главных администраторов средств местного бюджета по итогам оценки качества финансового менеджмента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r w:rsidR="007B77C0" w:rsidRPr="00F45AAF" w:rsidTr="00F45AAF">
        <w:tc>
          <w:tcPr>
            <w:tcW w:w="3337" w:type="dxa"/>
            <w:tcBorders>
              <w:top w:val="single" w:sz="4" w:space="0" w:color="000000"/>
              <w:left w:val="single" w:sz="4" w:space="0" w:color="000000"/>
              <w:bottom w:val="single" w:sz="4" w:space="0" w:color="000000"/>
              <w:right w:val="single" w:sz="4" w:space="0" w:color="000000"/>
            </w:tcBorders>
            <w:shd w:val="clear" w:color="auto" w:fill="auto"/>
            <w:hideMark/>
          </w:tcPr>
          <w:p w:rsidR="007B77C0" w:rsidRPr="00F45AAF" w:rsidRDefault="007B77C0" w:rsidP="00F45AAF">
            <w:pPr>
              <w:widowControl w:val="0"/>
              <w:autoSpaceDE w:val="0"/>
              <w:autoSpaceDN w:val="0"/>
              <w:adjustRightInd w:val="0"/>
              <w:jc w:val="both"/>
              <w:rPr>
                <w:sz w:val="20"/>
                <w:szCs w:val="20"/>
              </w:rPr>
            </w:pPr>
            <w:r w:rsidRPr="00F45AAF">
              <w:rPr>
                <w:sz w:val="20"/>
                <w:szCs w:val="20"/>
              </w:rPr>
              <w:t>Проведение мониторинга кредиторской задолженности</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Выявление сроков и причин образования кредиторской задолженности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color w:val="FF0000"/>
                <w:sz w:val="20"/>
                <w:szCs w:val="20"/>
              </w:rPr>
            </w:pPr>
            <w:r w:rsidRPr="00F45AAF">
              <w:rPr>
                <w:sz w:val="20"/>
                <w:szCs w:val="20"/>
              </w:rPr>
              <w:t>Доля просроченной кредиторской задолженности в расходах бюджета муниципального образования город Полярные Зори с подведомственной территорией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p w:rsidR="007B77C0" w:rsidRPr="00F45AAF" w:rsidRDefault="007B77C0" w:rsidP="00F45AAF">
            <w:pPr>
              <w:widowControl w:val="0"/>
              <w:autoSpaceDE w:val="0"/>
              <w:autoSpaceDN w:val="0"/>
              <w:adjustRightInd w:val="0"/>
              <w:jc w:val="both"/>
              <w:rPr>
                <w:sz w:val="20"/>
                <w:szCs w:val="20"/>
              </w:rPr>
            </w:pPr>
          </w:p>
        </w:tc>
      </w:tr>
      <w:tr w:rsidR="007B77C0" w:rsidRPr="00F45AAF" w:rsidTr="00F45AAF">
        <w:tc>
          <w:tcPr>
            <w:tcW w:w="14709" w:type="dxa"/>
            <w:gridSpan w:val="5"/>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Задача 3: Эффективное управление муниципальным долгом</w:t>
            </w:r>
          </w:p>
        </w:tc>
      </w:tr>
      <w:tr w:rsidR="007B77C0" w:rsidRPr="00F45AAF" w:rsidTr="00F45AAF">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Повышение гибкости долговой политики муниципального образования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 xml:space="preserve">Отношение объема муниципального долга (за вычетом полученных бюджетных кредитов) муниципального образования по состоянию на 1 января года, следующего </w:t>
            </w:r>
            <w:proofErr w:type="gramStart"/>
            <w:r w:rsidRPr="00F45AAF">
              <w:rPr>
                <w:sz w:val="20"/>
                <w:szCs w:val="20"/>
              </w:rPr>
              <w:t>за</w:t>
            </w:r>
            <w:proofErr w:type="gramEnd"/>
            <w:r w:rsidRPr="00F45AAF">
              <w:rPr>
                <w:sz w:val="20"/>
                <w:szCs w:val="20"/>
              </w:rPr>
              <w:t xml:space="preserve"> отчетным, к общему годовому объему доходов бюджета в отчетном финансовом году (без учета объемов безвозмездных поступлений)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p w:rsidR="007B77C0" w:rsidRPr="00F45AAF" w:rsidRDefault="007B77C0" w:rsidP="00F45AAF">
            <w:pPr>
              <w:widowControl w:val="0"/>
              <w:autoSpaceDE w:val="0"/>
              <w:autoSpaceDN w:val="0"/>
              <w:adjustRightInd w:val="0"/>
              <w:jc w:val="both"/>
              <w:rPr>
                <w:sz w:val="20"/>
                <w:szCs w:val="20"/>
              </w:rPr>
            </w:pPr>
          </w:p>
        </w:tc>
      </w:tr>
      <w:tr w:rsidR="007B77C0" w:rsidRPr="00F45AAF" w:rsidTr="00F45AAF">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rPr>
                <w:color w:val="000000"/>
                <w:sz w:val="20"/>
                <w:szCs w:val="20"/>
              </w:rPr>
            </w:pPr>
            <w:r w:rsidRPr="00F45AAF">
              <w:rPr>
                <w:color w:val="000000"/>
                <w:sz w:val="20"/>
                <w:szCs w:val="20"/>
              </w:rPr>
              <w:t>Своевременное погашение бюджетных кредитов, предоставленных областным бюджетом и кредитов от кредитных организаций</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pStyle w:val="ConsPlusCell"/>
              <w:widowControl/>
              <w:rPr>
                <w:color w:val="000000"/>
                <w:sz w:val="20"/>
                <w:szCs w:val="20"/>
              </w:rPr>
            </w:pPr>
          </w:p>
          <w:p w:rsidR="007B77C0" w:rsidRPr="00F45AAF" w:rsidRDefault="007B77C0" w:rsidP="00F45AAF">
            <w:pPr>
              <w:pStyle w:val="ConsPlusCell"/>
              <w:widowControl/>
              <w:rPr>
                <w:color w:val="000000"/>
                <w:sz w:val="20"/>
                <w:szCs w:val="20"/>
              </w:rPr>
            </w:pPr>
            <w:r w:rsidRPr="00F45AAF">
              <w:rPr>
                <w:color w:val="000000"/>
                <w:sz w:val="20"/>
                <w:szCs w:val="20"/>
              </w:rPr>
              <w:t>В течение 2022-2026 г.г.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color w:val="000000"/>
                <w:sz w:val="20"/>
                <w:szCs w:val="20"/>
              </w:rPr>
            </w:pPr>
            <w:r w:rsidRPr="00F45AAF">
              <w:rPr>
                <w:color w:val="000000"/>
                <w:sz w:val="20"/>
                <w:szCs w:val="20"/>
              </w:rPr>
              <w:t xml:space="preserve">Не допустить пени и штрафов за несвоевременное погашение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both"/>
              <w:rPr>
                <w:color w:val="000000"/>
                <w:sz w:val="20"/>
                <w:szCs w:val="20"/>
              </w:rPr>
            </w:pPr>
            <w:r w:rsidRPr="00F45AAF">
              <w:rPr>
                <w:color w:val="000000"/>
                <w:sz w:val="20"/>
                <w:szCs w:val="20"/>
              </w:rPr>
              <w:t>Своевременное погашение бюджетных кредитов, предоставленных областным бюджетом и кредитов от кредитных организаций; процентных платежей по муниципальному долгу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color w:val="000000"/>
                <w:sz w:val="20"/>
                <w:szCs w:val="20"/>
              </w:rPr>
            </w:pPr>
            <w:r w:rsidRPr="00F45AAF">
              <w:rPr>
                <w:color w:val="000000"/>
                <w:sz w:val="20"/>
                <w:szCs w:val="20"/>
              </w:rPr>
              <w:t xml:space="preserve">Финансовый отдел администрации </w:t>
            </w:r>
            <w:proofErr w:type="gramStart"/>
            <w:r w:rsidRPr="00F45AAF">
              <w:rPr>
                <w:color w:val="000000"/>
                <w:sz w:val="20"/>
                <w:szCs w:val="20"/>
              </w:rPr>
              <w:t>г</w:t>
            </w:r>
            <w:proofErr w:type="gramEnd"/>
            <w:r w:rsidRPr="00F45AAF">
              <w:rPr>
                <w:color w:val="000000"/>
                <w:sz w:val="20"/>
                <w:szCs w:val="20"/>
              </w:rPr>
              <w:t>. Полярные Зори</w:t>
            </w:r>
          </w:p>
        </w:tc>
      </w:tr>
      <w:tr w:rsidR="007B77C0" w:rsidRPr="00F45AAF" w:rsidTr="00F45AAF">
        <w:tc>
          <w:tcPr>
            <w:tcW w:w="14709" w:type="dxa"/>
            <w:gridSpan w:val="5"/>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Задача 4. Совершенствование системы финансового контроля</w:t>
            </w:r>
          </w:p>
        </w:tc>
      </w:tr>
      <w:tr w:rsidR="007B77C0" w:rsidRPr="00F45AAF" w:rsidTr="00F45AAF">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rPr>
                <w:sz w:val="20"/>
                <w:szCs w:val="20"/>
              </w:rPr>
            </w:pPr>
            <w:r w:rsidRPr="00F45AAF">
              <w:rPr>
                <w:sz w:val="20"/>
                <w:szCs w:val="20"/>
              </w:rPr>
              <w:t xml:space="preserve">Осуществление внутреннего муниципального финансового </w:t>
            </w:r>
            <w:proofErr w:type="gramStart"/>
            <w:r w:rsidRPr="00F45AAF">
              <w:rPr>
                <w:sz w:val="20"/>
                <w:szCs w:val="20"/>
              </w:rPr>
              <w:t>контроля за</w:t>
            </w:r>
            <w:proofErr w:type="gramEnd"/>
            <w:r w:rsidRPr="00F45AAF">
              <w:rPr>
                <w:sz w:val="20"/>
                <w:szCs w:val="20"/>
              </w:rPr>
              <w:t xml:space="preserve"> использованием средств местного бюджета</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В течение 2022-2026 г.г.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Целевое использование бюджетных средств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pStyle w:val="ConsPlusCell"/>
              <w:tabs>
                <w:tab w:val="left" w:pos="0"/>
                <w:tab w:val="left" w:pos="59"/>
              </w:tabs>
              <w:jc w:val="both"/>
              <w:rPr>
                <w:sz w:val="20"/>
                <w:szCs w:val="20"/>
              </w:rPr>
            </w:pPr>
            <w:r w:rsidRPr="00F45AAF">
              <w:rPr>
                <w:sz w:val="20"/>
                <w:szCs w:val="20"/>
              </w:rPr>
              <w:t>Эффективность осуществления контрольных мероприятий в финансово-бюджетной сфере, в сфере закупок товаров, услуг для обеспечения муниципальных нужд.</w:t>
            </w:r>
          </w:p>
          <w:p w:rsidR="007B77C0" w:rsidRPr="00F45AAF" w:rsidRDefault="007B77C0" w:rsidP="00F45AAF">
            <w:pPr>
              <w:pStyle w:val="ConsPlusCell"/>
              <w:tabs>
                <w:tab w:val="left" w:pos="0"/>
                <w:tab w:val="left" w:pos="59"/>
              </w:tabs>
              <w:jc w:val="both"/>
              <w:rPr>
                <w:sz w:val="20"/>
                <w:szCs w:val="20"/>
              </w:rPr>
            </w:pPr>
          </w:p>
          <w:p w:rsidR="007B77C0" w:rsidRPr="00F45AAF" w:rsidRDefault="007B77C0" w:rsidP="00F45AAF">
            <w:pPr>
              <w:autoSpaceDE w:val="0"/>
              <w:autoSpaceDN w:val="0"/>
              <w:adjustRightInd w:val="0"/>
              <w:rPr>
                <w:sz w:val="20"/>
                <w:szCs w:val="20"/>
              </w:rPr>
            </w:pPr>
            <w:r w:rsidRPr="00F45AAF">
              <w:rPr>
                <w:sz w:val="20"/>
                <w:szCs w:val="20"/>
              </w:rPr>
              <w:t>Отсутствие нарушений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Сектор внутреннего муниципального контроля, главные распорядители бюджетных средств</w:t>
            </w:r>
          </w:p>
        </w:tc>
      </w:tr>
      <w:tr w:rsidR="007B77C0" w:rsidRPr="00F45AAF" w:rsidTr="00F45AAF">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rPr>
                <w:sz w:val="20"/>
                <w:szCs w:val="20"/>
              </w:rPr>
            </w:pPr>
            <w:r w:rsidRPr="00F45AAF">
              <w:rPr>
                <w:sz w:val="20"/>
                <w:szCs w:val="20"/>
              </w:rPr>
              <w:t xml:space="preserve"> Осуществление </w:t>
            </w:r>
            <w:proofErr w:type="gramStart"/>
            <w:r w:rsidRPr="00F45AAF">
              <w:rPr>
                <w:sz w:val="20"/>
                <w:szCs w:val="20"/>
              </w:rPr>
              <w:t>контроля за</w:t>
            </w:r>
            <w:proofErr w:type="gramEnd"/>
            <w:r w:rsidRPr="00F45AAF">
              <w:rPr>
                <w:sz w:val="20"/>
                <w:szCs w:val="20"/>
              </w:rPr>
              <w:t xml:space="preserve"> соблюдением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В течение 2022-2026 г.г.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 xml:space="preserve">Соответствие процедур при осуществлении закупок для муниципальных нужд требованиям законодательства РФ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pStyle w:val="ConsPlusCell"/>
              <w:tabs>
                <w:tab w:val="left" w:pos="0"/>
                <w:tab w:val="left" w:pos="59"/>
              </w:tabs>
              <w:jc w:val="both"/>
              <w:rPr>
                <w:sz w:val="20"/>
                <w:szCs w:val="20"/>
              </w:rPr>
            </w:pPr>
            <w:r w:rsidRPr="00F45AAF">
              <w:rPr>
                <w:sz w:val="20"/>
                <w:szCs w:val="20"/>
              </w:rPr>
              <w:t>Эффективность осуществления контрольных мероприятий в финансово-бюджетной сфере, в сфере закупок товаров, услуг для обеспечения муниципальных нужд.</w:t>
            </w:r>
          </w:p>
          <w:p w:rsidR="007B77C0" w:rsidRPr="00F45AAF" w:rsidRDefault="007B77C0" w:rsidP="00F45AAF">
            <w:pPr>
              <w:pStyle w:val="ConsPlusCell"/>
              <w:tabs>
                <w:tab w:val="left" w:pos="0"/>
                <w:tab w:val="left" w:pos="59"/>
              </w:tabs>
              <w:jc w:val="both"/>
              <w:rPr>
                <w:sz w:val="20"/>
                <w:szCs w:val="20"/>
              </w:rPr>
            </w:pPr>
          </w:p>
          <w:p w:rsidR="007B77C0" w:rsidRPr="00F45AAF" w:rsidRDefault="007B77C0" w:rsidP="00F45AAF">
            <w:pPr>
              <w:autoSpaceDE w:val="0"/>
              <w:autoSpaceDN w:val="0"/>
              <w:adjustRightInd w:val="0"/>
              <w:rPr>
                <w:sz w:val="20"/>
                <w:szCs w:val="20"/>
              </w:rPr>
            </w:pPr>
            <w:r w:rsidRPr="00F45AAF">
              <w:rPr>
                <w:sz w:val="20"/>
                <w:szCs w:val="20"/>
              </w:rPr>
              <w:t xml:space="preserve">Выявление нарушений, </w:t>
            </w:r>
            <w:r w:rsidRPr="00F45AAF">
              <w:rPr>
                <w:color w:val="000000"/>
                <w:sz w:val="20"/>
                <w:szCs w:val="20"/>
              </w:rPr>
              <w:t>отсутствие их в дальнейшем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autoSpaceDE w:val="0"/>
              <w:autoSpaceDN w:val="0"/>
              <w:adjustRightInd w:val="0"/>
              <w:jc w:val="center"/>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r w:rsidR="007B77C0" w:rsidRPr="00F45AAF" w:rsidTr="00F45AAF">
        <w:tc>
          <w:tcPr>
            <w:tcW w:w="14709" w:type="dxa"/>
            <w:gridSpan w:val="5"/>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Задача 5. Автоматизация бюджетного процесса, повышение открытости, прозрачности управления муниципальными финансами</w:t>
            </w:r>
          </w:p>
        </w:tc>
      </w:tr>
      <w:tr w:rsidR="007B77C0" w:rsidRPr="00F45AAF" w:rsidTr="00F45AAF">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Повышение прозрачности бюджета и открытости бюджетного процесса, содействие повышению уровня финансовой грамотности населения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sz w:val="20"/>
                <w:szCs w:val="20"/>
              </w:rPr>
            </w:pPr>
            <w:r w:rsidRPr="00F45AAF">
              <w:rPr>
                <w:sz w:val="20"/>
                <w:szCs w:val="20"/>
              </w:rPr>
              <w:t>В течение 2022-2026 г.г.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color w:val="FF0000"/>
                <w:sz w:val="20"/>
                <w:szCs w:val="20"/>
              </w:rPr>
            </w:pPr>
            <w:r w:rsidRPr="00F45AAF">
              <w:rPr>
                <w:sz w:val="20"/>
                <w:szCs w:val="20"/>
              </w:rPr>
              <w:t>Обеспечение полного и доступного информирования граждан о бюджетной системе и повышению финансовой грамотности населения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trike/>
                <w:sz w:val="20"/>
                <w:szCs w:val="20"/>
              </w:rPr>
            </w:pPr>
            <w:r w:rsidRPr="00F45AAF">
              <w:rPr>
                <w:sz w:val="20"/>
                <w:szCs w:val="20"/>
              </w:rPr>
              <w:t xml:space="preserve">Доля муниципальных учреждений муниципального образования город Полярные Зори с подведомственной территорией, информация о </w:t>
            </w:r>
            <w:proofErr w:type="gramStart"/>
            <w:r w:rsidRPr="00F45AAF">
              <w:rPr>
                <w:sz w:val="20"/>
                <w:szCs w:val="20"/>
              </w:rPr>
              <w:t>результатах</w:t>
            </w:r>
            <w:proofErr w:type="gramEnd"/>
            <w:r w:rsidRPr="00F45AAF">
              <w:rPr>
                <w:sz w:val="20"/>
                <w:szCs w:val="20"/>
              </w:rPr>
              <w:t xml:space="preserve"> деятельности которых за отчетный год полностью размещена в сети Интернет на сайте </w:t>
            </w:r>
            <w:proofErr w:type="spellStart"/>
            <w:r w:rsidRPr="00F45AAF">
              <w:rPr>
                <w:sz w:val="20"/>
                <w:szCs w:val="20"/>
              </w:rPr>
              <w:t>www.bus.gov.ru</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p w:rsidR="007B77C0" w:rsidRPr="00F45AAF" w:rsidRDefault="007B77C0" w:rsidP="00F45AAF">
            <w:pPr>
              <w:widowControl w:val="0"/>
              <w:autoSpaceDE w:val="0"/>
              <w:autoSpaceDN w:val="0"/>
              <w:adjustRightInd w:val="0"/>
              <w:jc w:val="center"/>
              <w:rPr>
                <w:sz w:val="20"/>
                <w:szCs w:val="20"/>
              </w:rPr>
            </w:pPr>
            <w:proofErr w:type="spellStart"/>
            <w:r w:rsidRPr="00F45AAF">
              <w:rPr>
                <w:sz w:val="20"/>
                <w:szCs w:val="20"/>
              </w:rPr>
              <w:t>ГРБС</w:t>
            </w:r>
            <w:proofErr w:type="spellEnd"/>
          </w:p>
          <w:p w:rsidR="007B77C0" w:rsidRPr="00F45AAF" w:rsidRDefault="007B77C0" w:rsidP="00F45AAF">
            <w:pPr>
              <w:widowControl w:val="0"/>
              <w:autoSpaceDE w:val="0"/>
              <w:autoSpaceDN w:val="0"/>
              <w:adjustRightInd w:val="0"/>
              <w:jc w:val="center"/>
              <w:rPr>
                <w:color w:val="FF0000"/>
                <w:sz w:val="20"/>
                <w:szCs w:val="20"/>
              </w:rPr>
            </w:pPr>
            <w:r w:rsidRPr="00F45AAF">
              <w:rPr>
                <w:sz w:val="20"/>
                <w:szCs w:val="20"/>
              </w:rPr>
              <w:t>Муниципальные учреждения муниципального образования город Полярные Зори с подведомственной территорией</w:t>
            </w:r>
          </w:p>
        </w:tc>
      </w:tr>
      <w:tr w:rsidR="007B77C0" w:rsidRPr="00F45AAF" w:rsidTr="00F45AAF">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Обеспечение функционирования ПК</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sz w:val="20"/>
                <w:szCs w:val="20"/>
              </w:rPr>
            </w:pPr>
            <w:r w:rsidRPr="00F45AAF">
              <w:rPr>
                <w:sz w:val="20"/>
                <w:szCs w:val="20"/>
              </w:rPr>
              <w:t>В течение 2022-2026 г.г.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Бесперебойное и эффективное функционирование ПК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sz w:val="20"/>
                <w:szCs w:val="20"/>
              </w:rPr>
            </w:pPr>
          </w:p>
        </w:tc>
      </w:tr>
      <w:tr w:rsidR="007B77C0" w:rsidRPr="00F45AAF" w:rsidTr="00F45AAF">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Организация и проведение публичных конкурсных мероприятий по обеспечению полного и доступного информирования граждан о бюджетной системе и повышению финансовой грамотности населения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sz w:val="20"/>
                <w:szCs w:val="20"/>
              </w:rPr>
            </w:pPr>
            <w:r w:rsidRPr="00F45AAF">
              <w:rPr>
                <w:sz w:val="20"/>
                <w:szCs w:val="20"/>
              </w:rPr>
              <w:t>В течение 2022-2026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sz w:val="20"/>
                <w:szCs w:val="20"/>
              </w:rPr>
            </w:pPr>
            <w:r w:rsidRPr="00F45AAF">
              <w:rPr>
                <w:sz w:val="20"/>
                <w:szCs w:val="20"/>
              </w:rPr>
              <w:t>Обеспечение полного и доступного информирования граждан о бюджетной системе и повышению финансовой грамотности населения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both"/>
              <w:rPr>
                <w:sz w:val="20"/>
                <w:szCs w:val="20"/>
              </w:rPr>
            </w:pPr>
            <w:r w:rsidRPr="00F45AAF">
              <w:rPr>
                <w:sz w:val="20"/>
                <w:szCs w:val="20"/>
              </w:rPr>
              <w:t>Степень достижения максимально возможного количества баллов, набранных в ходе проведения мониторинга и составления рейтинга образований Мурманской области по уровню открытости бюджетных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77C0" w:rsidRPr="00F45AAF" w:rsidRDefault="007B77C0" w:rsidP="00F45AAF">
            <w:pPr>
              <w:widowControl w:val="0"/>
              <w:autoSpaceDE w:val="0"/>
              <w:autoSpaceDN w:val="0"/>
              <w:adjustRightInd w:val="0"/>
              <w:jc w:val="center"/>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p w:rsidR="007B77C0" w:rsidRPr="00F45AAF" w:rsidRDefault="007B77C0" w:rsidP="00F45AAF">
            <w:pPr>
              <w:widowControl w:val="0"/>
              <w:autoSpaceDE w:val="0"/>
              <w:autoSpaceDN w:val="0"/>
              <w:adjustRightInd w:val="0"/>
              <w:jc w:val="center"/>
              <w:rPr>
                <w:sz w:val="20"/>
                <w:szCs w:val="20"/>
              </w:rPr>
            </w:pPr>
          </w:p>
        </w:tc>
      </w:tr>
    </w:tbl>
    <w:p w:rsidR="007B77C0" w:rsidRDefault="007B77C0" w:rsidP="007B77C0">
      <w:pPr>
        <w:pStyle w:val="21"/>
        <w:tabs>
          <w:tab w:val="left" w:pos="900"/>
        </w:tabs>
        <w:spacing w:after="0" w:line="240" w:lineRule="auto"/>
        <w:ind w:left="0"/>
        <w:jc w:val="both"/>
        <w:rPr>
          <w:rFonts w:ascii="Times New Roman" w:eastAsia="Times New Roman" w:hAnsi="Times New Roman"/>
          <w:sz w:val="26"/>
          <w:szCs w:val="26"/>
          <w:lang w:eastAsia="ru-RU"/>
        </w:rPr>
      </w:pPr>
    </w:p>
    <w:p w:rsidR="007B77C0" w:rsidRDefault="007B77C0" w:rsidP="007B77C0">
      <w:pPr>
        <w:pStyle w:val="21"/>
        <w:tabs>
          <w:tab w:val="left" w:pos="900"/>
        </w:tabs>
        <w:spacing w:after="0" w:line="240" w:lineRule="auto"/>
        <w:ind w:left="0"/>
        <w:jc w:val="both"/>
        <w:rPr>
          <w:rFonts w:ascii="Times New Roman" w:eastAsia="Times New Roman" w:hAnsi="Times New Roman"/>
          <w:sz w:val="26"/>
          <w:szCs w:val="26"/>
          <w:lang w:eastAsia="ru-RU"/>
        </w:rPr>
      </w:pPr>
    </w:p>
    <w:p w:rsidR="007B77C0" w:rsidRDefault="007B77C0" w:rsidP="007B77C0">
      <w:pPr>
        <w:pStyle w:val="21"/>
        <w:tabs>
          <w:tab w:val="left" w:pos="900"/>
        </w:tabs>
        <w:spacing w:after="0" w:line="240" w:lineRule="auto"/>
        <w:ind w:left="0"/>
        <w:jc w:val="both"/>
        <w:rPr>
          <w:rFonts w:ascii="Times New Roman" w:eastAsia="Times New Roman" w:hAnsi="Times New Roman"/>
          <w:sz w:val="26"/>
          <w:szCs w:val="26"/>
          <w:lang w:eastAsia="ru-RU"/>
        </w:rPr>
      </w:pPr>
    </w:p>
    <w:p w:rsidR="007B77C0" w:rsidRDefault="007B77C0" w:rsidP="007B77C0">
      <w:pPr>
        <w:pStyle w:val="21"/>
        <w:tabs>
          <w:tab w:val="left" w:pos="900"/>
        </w:tabs>
        <w:spacing w:after="0" w:line="240" w:lineRule="auto"/>
        <w:ind w:left="0"/>
        <w:jc w:val="both"/>
        <w:rPr>
          <w:rFonts w:ascii="Times New Roman" w:eastAsia="Times New Roman" w:hAnsi="Times New Roman"/>
          <w:sz w:val="26"/>
          <w:szCs w:val="26"/>
          <w:lang w:eastAsia="ru-RU"/>
        </w:rPr>
        <w:sectPr w:rsidR="007B77C0" w:rsidSect="00F45AAF">
          <w:pgSz w:w="16838" w:h="11906" w:orient="landscape"/>
          <w:pgMar w:top="1701" w:right="567" w:bottom="567" w:left="567" w:header="709" w:footer="709" w:gutter="0"/>
          <w:cols w:space="708"/>
          <w:docGrid w:linePitch="360"/>
        </w:sectPr>
      </w:pPr>
    </w:p>
    <w:p w:rsidR="007B77C0" w:rsidRPr="00F45AAF" w:rsidRDefault="00097A57" w:rsidP="00097A57">
      <w:pPr>
        <w:autoSpaceDE w:val="0"/>
        <w:autoSpaceDN w:val="0"/>
        <w:adjustRightInd w:val="0"/>
        <w:jc w:val="center"/>
        <w:rPr>
          <w:b/>
          <w:sz w:val="26"/>
          <w:szCs w:val="26"/>
        </w:rPr>
      </w:pPr>
      <w:r>
        <w:rPr>
          <w:b/>
          <w:sz w:val="26"/>
          <w:szCs w:val="26"/>
        </w:rPr>
        <w:t xml:space="preserve">4. </w:t>
      </w:r>
      <w:r w:rsidR="007B77C0" w:rsidRPr="00F45AAF">
        <w:rPr>
          <w:b/>
          <w:sz w:val="26"/>
          <w:szCs w:val="26"/>
        </w:rPr>
        <w:t>Обоснование ресурсного обеспечения муниципальной программы</w:t>
      </w:r>
    </w:p>
    <w:tbl>
      <w:tblPr>
        <w:tblpPr w:leftFromText="180" w:rightFromText="180" w:vertAnchor="text" w:horzAnchor="margin" w:tblpXSpec="center" w:tblpY="343"/>
        <w:tblW w:w="9497" w:type="dxa"/>
        <w:tblCellSpacing w:w="5" w:type="nil"/>
        <w:tblLayout w:type="fixed"/>
        <w:tblCellMar>
          <w:left w:w="75" w:type="dxa"/>
          <w:right w:w="75" w:type="dxa"/>
        </w:tblCellMar>
        <w:tblLook w:val="0000"/>
      </w:tblPr>
      <w:tblGrid>
        <w:gridCol w:w="397"/>
        <w:gridCol w:w="170"/>
        <w:gridCol w:w="2410"/>
        <w:gridCol w:w="1984"/>
        <w:gridCol w:w="1418"/>
        <w:gridCol w:w="1134"/>
        <w:gridCol w:w="1134"/>
        <w:gridCol w:w="850"/>
      </w:tblGrid>
      <w:tr w:rsidR="007B77C0" w:rsidRPr="00AD2D8D" w:rsidTr="00F45AAF">
        <w:trPr>
          <w:trHeight w:val="480"/>
          <w:tblHeader/>
          <w:tblCellSpacing w:w="5" w:type="nil"/>
        </w:trPr>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r w:rsidRPr="00AD2D8D">
              <w:rPr>
                <w:sz w:val="22"/>
                <w:szCs w:val="22"/>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r w:rsidRPr="00AD2D8D">
              <w:rPr>
                <w:sz w:val="22"/>
                <w:szCs w:val="22"/>
              </w:rPr>
              <w:t xml:space="preserve">Всего, </w:t>
            </w:r>
            <w:r w:rsidRPr="00AD2D8D">
              <w:rPr>
                <w:sz w:val="22"/>
                <w:szCs w:val="22"/>
              </w:rPr>
              <w:br/>
              <w:t>тыс. руб.</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r w:rsidRPr="00AD2D8D">
              <w:rPr>
                <w:sz w:val="22"/>
                <w:szCs w:val="22"/>
              </w:rPr>
              <w:t>В том числе за счет средств, тыс. руб.</w:t>
            </w:r>
          </w:p>
        </w:tc>
      </w:tr>
      <w:tr w:rsidR="007B77C0" w:rsidRPr="00AD2D8D" w:rsidTr="00F45AAF">
        <w:trPr>
          <w:tblHeader/>
          <w:tblCellSpacing w:w="5" w:type="nil"/>
        </w:trPr>
        <w:tc>
          <w:tcPr>
            <w:tcW w:w="2977" w:type="dxa"/>
            <w:gridSpan w:val="3"/>
            <w:vMerge/>
            <w:tcBorders>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p>
        </w:tc>
        <w:tc>
          <w:tcPr>
            <w:tcW w:w="1984" w:type="dxa"/>
            <w:vMerge/>
            <w:tcBorders>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p>
        </w:tc>
        <w:tc>
          <w:tcPr>
            <w:tcW w:w="1418" w:type="dxa"/>
            <w:tcBorders>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r w:rsidRPr="00AD2D8D">
              <w:rPr>
                <w:sz w:val="22"/>
                <w:szCs w:val="22"/>
              </w:rPr>
              <w:t>МБ</w:t>
            </w:r>
          </w:p>
        </w:tc>
        <w:tc>
          <w:tcPr>
            <w:tcW w:w="1134" w:type="dxa"/>
            <w:tcBorders>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r w:rsidRPr="00AD2D8D">
              <w:rPr>
                <w:sz w:val="22"/>
                <w:szCs w:val="22"/>
              </w:rPr>
              <w:t>ОБ</w:t>
            </w:r>
          </w:p>
        </w:tc>
        <w:tc>
          <w:tcPr>
            <w:tcW w:w="1134" w:type="dxa"/>
            <w:tcBorders>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proofErr w:type="spellStart"/>
            <w:r w:rsidRPr="00AD2D8D">
              <w:rPr>
                <w:sz w:val="22"/>
                <w:szCs w:val="22"/>
              </w:rPr>
              <w:t>ФБ</w:t>
            </w:r>
            <w:proofErr w:type="spellEnd"/>
          </w:p>
        </w:tc>
        <w:tc>
          <w:tcPr>
            <w:tcW w:w="850" w:type="dxa"/>
            <w:tcBorders>
              <w:left w:val="single" w:sz="4" w:space="0" w:color="auto"/>
              <w:bottom w:val="single" w:sz="4" w:space="0" w:color="auto"/>
              <w:right w:val="single" w:sz="4" w:space="0" w:color="auto"/>
            </w:tcBorders>
          </w:tcPr>
          <w:p w:rsidR="007B77C0" w:rsidRPr="00AD2D8D" w:rsidRDefault="007B77C0" w:rsidP="00F45AAF">
            <w:pPr>
              <w:pStyle w:val="ConsPlusCell"/>
              <w:jc w:val="center"/>
              <w:rPr>
                <w:sz w:val="22"/>
                <w:szCs w:val="22"/>
              </w:rPr>
            </w:pPr>
            <w:proofErr w:type="spellStart"/>
            <w:r w:rsidRPr="00AD2D8D">
              <w:rPr>
                <w:sz w:val="22"/>
                <w:szCs w:val="22"/>
              </w:rPr>
              <w:t>ВБС</w:t>
            </w:r>
            <w:proofErr w:type="spellEnd"/>
          </w:p>
        </w:tc>
      </w:tr>
      <w:tr w:rsidR="007B77C0" w:rsidRPr="00AD2D8D" w:rsidTr="00F45AAF">
        <w:trPr>
          <w:tblHeader/>
          <w:tblCellSpacing w:w="5" w:type="nil"/>
        </w:trPr>
        <w:tc>
          <w:tcPr>
            <w:tcW w:w="2977" w:type="dxa"/>
            <w:gridSpan w:val="3"/>
            <w:tcBorders>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r w:rsidRPr="00AD2D8D">
              <w:rPr>
                <w:sz w:val="22"/>
                <w:szCs w:val="22"/>
              </w:rPr>
              <w:t>1</w:t>
            </w:r>
          </w:p>
        </w:tc>
        <w:tc>
          <w:tcPr>
            <w:tcW w:w="1984" w:type="dxa"/>
            <w:tcBorders>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r w:rsidRPr="00AD2D8D">
              <w:rPr>
                <w:sz w:val="22"/>
                <w:szCs w:val="22"/>
              </w:rPr>
              <w:t>2</w:t>
            </w:r>
          </w:p>
        </w:tc>
        <w:tc>
          <w:tcPr>
            <w:tcW w:w="1418" w:type="dxa"/>
            <w:tcBorders>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r w:rsidRPr="00AD2D8D">
              <w:rPr>
                <w:sz w:val="22"/>
                <w:szCs w:val="22"/>
              </w:rPr>
              <w:t>3</w:t>
            </w:r>
          </w:p>
        </w:tc>
        <w:tc>
          <w:tcPr>
            <w:tcW w:w="1134" w:type="dxa"/>
            <w:tcBorders>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r w:rsidRPr="00AD2D8D">
              <w:rPr>
                <w:sz w:val="22"/>
                <w:szCs w:val="22"/>
              </w:rPr>
              <w:t>4</w:t>
            </w:r>
          </w:p>
        </w:tc>
        <w:tc>
          <w:tcPr>
            <w:tcW w:w="1134" w:type="dxa"/>
            <w:tcBorders>
              <w:left w:val="single" w:sz="4" w:space="0" w:color="auto"/>
              <w:bottom w:val="single" w:sz="4" w:space="0" w:color="auto"/>
              <w:right w:val="single" w:sz="4" w:space="0" w:color="auto"/>
            </w:tcBorders>
            <w:vAlign w:val="center"/>
          </w:tcPr>
          <w:p w:rsidR="007B77C0" w:rsidRPr="00AD2D8D" w:rsidRDefault="007B77C0" w:rsidP="00F45AAF">
            <w:pPr>
              <w:pStyle w:val="ConsPlusCell"/>
              <w:jc w:val="center"/>
              <w:rPr>
                <w:sz w:val="22"/>
                <w:szCs w:val="22"/>
              </w:rPr>
            </w:pPr>
            <w:r w:rsidRPr="00AD2D8D">
              <w:rPr>
                <w:sz w:val="22"/>
                <w:szCs w:val="22"/>
              </w:rPr>
              <w:t>5</w:t>
            </w:r>
          </w:p>
        </w:tc>
        <w:tc>
          <w:tcPr>
            <w:tcW w:w="850" w:type="dxa"/>
            <w:tcBorders>
              <w:left w:val="single" w:sz="4" w:space="0" w:color="auto"/>
              <w:bottom w:val="single" w:sz="4" w:space="0" w:color="auto"/>
              <w:right w:val="single" w:sz="4" w:space="0" w:color="auto"/>
            </w:tcBorders>
          </w:tcPr>
          <w:p w:rsidR="007B77C0" w:rsidRPr="00AD2D8D" w:rsidRDefault="007B77C0" w:rsidP="00F45AAF">
            <w:pPr>
              <w:pStyle w:val="ConsPlusCell"/>
              <w:jc w:val="center"/>
              <w:rPr>
                <w:sz w:val="22"/>
                <w:szCs w:val="22"/>
              </w:rPr>
            </w:pPr>
            <w:r w:rsidRPr="00AD2D8D">
              <w:rPr>
                <w:sz w:val="22"/>
                <w:szCs w:val="22"/>
              </w:rPr>
              <w:t>6</w:t>
            </w:r>
          </w:p>
        </w:tc>
      </w:tr>
      <w:tr w:rsidR="007B77C0" w:rsidRPr="00AD2D8D" w:rsidTr="00F45AAF">
        <w:trPr>
          <w:tblCellSpacing w:w="5" w:type="nil"/>
        </w:trPr>
        <w:tc>
          <w:tcPr>
            <w:tcW w:w="2977" w:type="dxa"/>
            <w:gridSpan w:val="3"/>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r w:rsidRPr="00AD2D8D">
              <w:rPr>
                <w:sz w:val="22"/>
                <w:szCs w:val="22"/>
              </w:rPr>
              <w:t>Всего по МП (подпрограмме):</w:t>
            </w:r>
          </w:p>
        </w:tc>
        <w:tc>
          <w:tcPr>
            <w:tcW w:w="1984"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rsidRPr="00C35A55">
              <w:t>11</w:t>
            </w:r>
            <w:r>
              <w:t>9</w:t>
            </w:r>
            <w:r w:rsidRPr="00C35A55">
              <w:t> 300,0</w:t>
            </w:r>
          </w:p>
        </w:tc>
        <w:tc>
          <w:tcPr>
            <w:tcW w:w="1418"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rsidRPr="00C35A55">
              <w:t>1</w:t>
            </w:r>
            <w:r>
              <w:t>19</w:t>
            </w:r>
            <w:r w:rsidRPr="00C35A55">
              <w:t> 300,0</w:t>
            </w: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850"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r>
      <w:tr w:rsidR="007B77C0" w:rsidRPr="00AD2D8D" w:rsidTr="00F45AAF">
        <w:trPr>
          <w:tblCellSpacing w:w="5" w:type="nil"/>
        </w:trPr>
        <w:tc>
          <w:tcPr>
            <w:tcW w:w="397"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2580" w:type="dxa"/>
            <w:gridSpan w:val="2"/>
            <w:tcBorders>
              <w:left w:val="single" w:sz="4" w:space="0" w:color="auto"/>
              <w:bottom w:val="single" w:sz="4" w:space="0" w:color="auto"/>
              <w:right w:val="single" w:sz="4" w:space="0" w:color="auto"/>
            </w:tcBorders>
          </w:tcPr>
          <w:p w:rsidR="007B77C0" w:rsidRPr="00AD2D8D" w:rsidRDefault="007B77C0" w:rsidP="00F45AAF">
            <w:pPr>
              <w:pStyle w:val="ConsPlusCell"/>
              <w:rPr>
                <w:sz w:val="22"/>
                <w:szCs w:val="22"/>
              </w:rPr>
            </w:pPr>
            <w:r w:rsidRPr="00AD2D8D">
              <w:rPr>
                <w:sz w:val="22"/>
                <w:szCs w:val="22"/>
              </w:rPr>
              <w:t xml:space="preserve">в том числе по годам  </w:t>
            </w:r>
            <w:r w:rsidRPr="00AD2D8D">
              <w:rPr>
                <w:sz w:val="22"/>
                <w:szCs w:val="22"/>
              </w:rPr>
              <w:br/>
              <w:t xml:space="preserve"> реализации</w:t>
            </w:r>
          </w:p>
        </w:tc>
        <w:tc>
          <w:tcPr>
            <w:tcW w:w="1984" w:type="dxa"/>
            <w:tcBorders>
              <w:left w:val="single" w:sz="4" w:space="0" w:color="auto"/>
              <w:bottom w:val="single" w:sz="4" w:space="0" w:color="auto"/>
              <w:right w:val="single" w:sz="4" w:space="0" w:color="auto"/>
            </w:tcBorders>
          </w:tcPr>
          <w:p w:rsidR="007B77C0" w:rsidRPr="00C35A55" w:rsidRDefault="007B77C0" w:rsidP="00F45AAF">
            <w:pPr>
              <w:pStyle w:val="ConsPlusCell"/>
              <w:jc w:val="both"/>
              <w:rPr>
                <w:sz w:val="22"/>
                <w:szCs w:val="22"/>
              </w:rPr>
            </w:pPr>
          </w:p>
        </w:tc>
        <w:tc>
          <w:tcPr>
            <w:tcW w:w="1418"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p>
        </w:tc>
        <w:tc>
          <w:tcPr>
            <w:tcW w:w="1134" w:type="dxa"/>
            <w:tcBorders>
              <w:left w:val="single" w:sz="4" w:space="0" w:color="auto"/>
              <w:bottom w:val="single" w:sz="4" w:space="0" w:color="auto"/>
              <w:right w:val="single" w:sz="4" w:space="0" w:color="auto"/>
            </w:tcBorders>
          </w:tcPr>
          <w:p w:rsidR="007B77C0" w:rsidRPr="0039049B" w:rsidRDefault="007B77C0" w:rsidP="00F45AAF">
            <w:pPr>
              <w:spacing w:after="1" w:line="220" w:lineRule="atLeast"/>
              <w:jc w:val="center"/>
              <w:rPr>
                <w:sz w:val="20"/>
                <w:szCs w:val="20"/>
              </w:rPr>
            </w:pP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850"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r>
      <w:tr w:rsidR="007B77C0" w:rsidRPr="00AD2D8D" w:rsidTr="00F45AAF">
        <w:trPr>
          <w:tblCellSpacing w:w="5" w:type="nil"/>
        </w:trPr>
        <w:tc>
          <w:tcPr>
            <w:tcW w:w="397"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70"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2410" w:type="dxa"/>
            <w:tcBorders>
              <w:left w:val="single" w:sz="4" w:space="0" w:color="auto"/>
              <w:bottom w:val="single" w:sz="4" w:space="0" w:color="auto"/>
              <w:right w:val="single" w:sz="4" w:space="0" w:color="auto"/>
            </w:tcBorders>
          </w:tcPr>
          <w:p w:rsidR="007B77C0" w:rsidRPr="00AD2D8D" w:rsidRDefault="007B77C0" w:rsidP="00F45AAF">
            <w:pPr>
              <w:pStyle w:val="ConsPlusCell"/>
              <w:jc w:val="right"/>
              <w:rPr>
                <w:sz w:val="22"/>
                <w:szCs w:val="22"/>
                <w:lang w:val="en-US"/>
              </w:rPr>
            </w:pPr>
            <w:r w:rsidRPr="00AD2D8D">
              <w:rPr>
                <w:sz w:val="22"/>
                <w:szCs w:val="22"/>
              </w:rPr>
              <w:t>20</w:t>
            </w:r>
            <w:r>
              <w:rPr>
                <w:sz w:val="22"/>
                <w:szCs w:val="22"/>
                <w:lang w:val="en-US"/>
              </w:rPr>
              <w:t>22</w:t>
            </w:r>
          </w:p>
        </w:tc>
        <w:tc>
          <w:tcPr>
            <w:tcW w:w="1984"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rsidRPr="00C35A55">
              <w:t>2</w:t>
            </w:r>
            <w:r>
              <w:t>5</w:t>
            </w:r>
            <w:r w:rsidRPr="00C35A55">
              <w:t> 420,0</w:t>
            </w:r>
          </w:p>
        </w:tc>
        <w:tc>
          <w:tcPr>
            <w:tcW w:w="1418"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rsidRPr="00C35A55">
              <w:t>2</w:t>
            </w:r>
            <w:r>
              <w:t>5</w:t>
            </w:r>
            <w:r w:rsidRPr="00C35A55">
              <w:t> 420,0</w:t>
            </w: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r>
      <w:tr w:rsidR="007B77C0" w:rsidRPr="00AD2D8D" w:rsidTr="00F45AAF">
        <w:trPr>
          <w:tblCellSpacing w:w="5" w:type="nil"/>
        </w:trPr>
        <w:tc>
          <w:tcPr>
            <w:tcW w:w="397"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70"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2410" w:type="dxa"/>
            <w:tcBorders>
              <w:left w:val="single" w:sz="4" w:space="0" w:color="auto"/>
              <w:bottom w:val="single" w:sz="4" w:space="0" w:color="auto"/>
              <w:right w:val="single" w:sz="4" w:space="0" w:color="auto"/>
            </w:tcBorders>
          </w:tcPr>
          <w:p w:rsidR="007B77C0" w:rsidRPr="00AD2D8D" w:rsidRDefault="007B77C0" w:rsidP="00F45AAF">
            <w:pPr>
              <w:pStyle w:val="ConsPlusCell"/>
              <w:jc w:val="right"/>
              <w:rPr>
                <w:sz w:val="22"/>
                <w:szCs w:val="22"/>
                <w:lang w:val="en-US"/>
              </w:rPr>
            </w:pPr>
            <w:r w:rsidRPr="00AD2D8D">
              <w:rPr>
                <w:sz w:val="22"/>
                <w:szCs w:val="22"/>
              </w:rPr>
              <w:t>20</w:t>
            </w:r>
            <w:r>
              <w:rPr>
                <w:sz w:val="22"/>
                <w:szCs w:val="22"/>
                <w:lang w:val="en-US"/>
              </w:rPr>
              <w:t>23</w:t>
            </w:r>
          </w:p>
        </w:tc>
        <w:tc>
          <w:tcPr>
            <w:tcW w:w="1984"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rsidRPr="00C35A55">
              <w:t>2</w:t>
            </w:r>
            <w:r>
              <w:t>4</w:t>
            </w:r>
            <w:r w:rsidRPr="00C35A55">
              <w:t> </w:t>
            </w:r>
            <w:r>
              <w:t>9</w:t>
            </w:r>
            <w:r w:rsidRPr="00C35A55">
              <w:t>40,0</w:t>
            </w:r>
          </w:p>
        </w:tc>
        <w:tc>
          <w:tcPr>
            <w:tcW w:w="1418"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rsidRPr="00C35A55">
              <w:t>2</w:t>
            </w:r>
            <w:r>
              <w:t>4</w:t>
            </w:r>
            <w:r w:rsidRPr="00C35A55">
              <w:t> </w:t>
            </w:r>
            <w:r>
              <w:t>9</w:t>
            </w:r>
            <w:r w:rsidRPr="00C35A55">
              <w:t>40,0</w:t>
            </w: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850"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r>
      <w:tr w:rsidR="007B77C0" w:rsidRPr="00AD2D8D" w:rsidTr="00F45AAF">
        <w:trPr>
          <w:tblCellSpacing w:w="5" w:type="nil"/>
        </w:trPr>
        <w:tc>
          <w:tcPr>
            <w:tcW w:w="397"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70"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2410" w:type="dxa"/>
            <w:tcBorders>
              <w:left w:val="single" w:sz="4" w:space="0" w:color="auto"/>
              <w:bottom w:val="single" w:sz="4" w:space="0" w:color="auto"/>
              <w:right w:val="single" w:sz="4" w:space="0" w:color="auto"/>
            </w:tcBorders>
          </w:tcPr>
          <w:p w:rsidR="007B77C0" w:rsidRPr="00AD2D8D" w:rsidRDefault="007B77C0" w:rsidP="00F45AAF">
            <w:pPr>
              <w:pStyle w:val="ConsPlusCell"/>
              <w:jc w:val="right"/>
              <w:rPr>
                <w:sz w:val="22"/>
                <w:szCs w:val="22"/>
                <w:lang w:val="en-US"/>
              </w:rPr>
            </w:pPr>
            <w:r w:rsidRPr="00AD2D8D">
              <w:rPr>
                <w:sz w:val="22"/>
                <w:szCs w:val="22"/>
              </w:rPr>
              <w:t>20</w:t>
            </w:r>
            <w:r>
              <w:rPr>
                <w:sz w:val="22"/>
                <w:szCs w:val="22"/>
                <w:lang w:val="en-US"/>
              </w:rPr>
              <w:t>24</w:t>
            </w:r>
          </w:p>
        </w:tc>
        <w:tc>
          <w:tcPr>
            <w:tcW w:w="1984"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rsidRPr="00C35A55">
              <w:t>2</w:t>
            </w:r>
            <w:r>
              <w:t>4</w:t>
            </w:r>
            <w:r w:rsidRPr="00C35A55">
              <w:t> </w:t>
            </w:r>
            <w:r>
              <w:t>4</w:t>
            </w:r>
            <w:r w:rsidRPr="00C35A55">
              <w:t>60,0</w:t>
            </w:r>
          </w:p>
        </w:tc>
        <w:tc>
          <w:tcPr>
            <w:tcW w:w="1418"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rsidRPr="00C35A55">
              <w:t>2</w:t>
            </w:r>
            <w:r>
              <w:t>4</w:t>
            </w:r>
            <w:r w:rsidRPr="00C35A55">
              <w:t> </w:t>
            </w:r>
            <w:r>
              <w:t>4</w:t>
            </w:r>
            <w:r w:rsidRPr="00C35A55">
              <w:t>60,0</w:t>
            </w: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850"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r>
      <w:tr w:rsidR="007B77C0" w:rsidRPr="00AD2D8D" w:rsidTr="00F45AAF">
        <w:trPr>
          <w:tblCellSpacing w:w="5" w:type="nil"/>
        </w:trPr>
        <w:tc>
          <w:tcPr>
            <w:tcW w:w="397"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70"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2410" w:type="dxa"/>
            <w:tcBorders>
              <w:left w:val="single" w:sz="4" w:space="0" w:color="auto"/>
              <w:bottom w:val="single" w:sz="4" w:space="0" w:color="auto"/>
              <w:right w:val="single" w:sz="4" w:space="0" w:color="auto"/>
            </w:tcBorders>
          </w:tcPr>
          <w:p w:rsidR="007B77C0" w:rsidRPr="00AD2D8D" w:rsidRDefault="007B77C0" w:rsidP="00F45AAF">
            <w:pPr>
              <w:pStyle w:val="ConsPlusCell"/>
              <w:jc w:val="right"/>
              <w:rPr>
                <w:sz w:val="22"/>
                <w:szCs w:val="22"/>
                <w:lang w:val="en-US"/>
              </w:rPr>
            </w:pPr>
            <w:r w:rsidRPr="00AD2D8D">
              <w:rPr>
                <w:sz w:val="22"/>
                <w:szCs w:val="22"/>
              </w:rPr>
              <w:t>20</w:t>
            </w:r>
            <w:r>
              <w:rPr>
                <w:sz w:val="22"/>
                <w:szCs w:val="22"/>
                <w:lang w:val="en-US"/>
              </w:rPr>
              <w:t>25</w:t>
            </w:r>
          </w:p>
        </w:tc>
        <w:tc>
          <w:tcPr>
            <w:tcW w:w="1984"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rsidRPr="00C35A55">
              <w:t>2</w:t>
            </w:r>
            <w:r>
              <w:t>3</w:t>
            </w:r>
            <w:r w:rsidRPr="00C35A55">
              <w:t> </w:t>
            </w:r>
            <w:r>
              <w:t>9</w:t>
            </w:r>
            <w:r w:rsidRPr="00C35A55">
              <w:t>80,0</w:t>
            </w:r>
          </w:p>
        </w:tc>
        <w:tc>
          <w:tcPr>
            <w:tcW w:w="1418"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rsidRPr="00C35A55">
              <w:t>2</w:t>
            </w:r>
            <w:r>
              <w:t>3</w:t>
            </w:r>
            <w:r w:rsidRPr="00C35A55">
              <w:t> </w:t>
            </w:r>
            <w:r>
              <w:t>9</w:t>
            </w:r>
            <w:r w:rsidRPr="00C35A55">
              <w:t>80,0</w:t>
            </w: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850"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r>
      <w:tr w:rsidR="007B77C0" w:rsidRPr="00AD2D8D" w:rsidTr="00F45AAF">
        <w:trPr>
          <w:tblCellSpacing w:w="5" w:type="nil"/>
        </w:trPr>
        <w:tc>
          <w:tcPr>
            <w:tcW w:w="397"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70"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2410" w:type="dxa"/>
            <w:tcBorders>
              <w:left w:val="single" w:sz="4" w:space="0" w:color="auto"/>
              <w:bottom w:val="single" w:sz="4" w:space="0" w:color="auto"/>
              <w:right w:val="single" w:sz="4" w:space="0" w:color="auto"/>
            </w:tcBorders>
          </w:tcPr>
          <w:p w:rsidR="007B77C0" w:rsidRPr="00AD2D8D" w:rsidRDefault="007B77C0" w:rsidP="00F45AAF">
            <w:pPr>
              <w:pStyle w:val="ConsPlusCell"/>
              <w:jc w:val="right"/>
              <w:rPr>
                <w:sz w:val="22"/>
                <w:szCs w:val="22"/>
                <w:lang w:val="en-US"/>
              </w:rPr>
            </w:pPr>
            <w:r w:rsidRPr="00AD2D8D">
              <w:rPr>
                <w:sz w:val="22"/>
                <w:szCs w:val="22"/>
              </w:rPr>
              <w:t>20</w:t>
            </w:r>
            <w:r>
              <w:rPr>
                <w:sz w:val="22"/>
                <w:szCs w:val="22"/>
                <w:lang w:val="en-US"/>
              </w:rPr>
              <w:t>26</w:t>
            </w:r>
          </w:p>
        </w:tc>
        <w:tc>
          <w:tcPr>
            <w:tcW w:w="1984"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t>20</w:t>
            </w:r>
            <w:r w:rsidRPr="00C35A55">
              <w:t> 500,0</w:t>
            </w:r>
          </w:p>
        </w:tc>
        <w:tc>
          <w:tcPr>
            <w:tcW w:w="1418" w:type="dxa"/>
            <w:tcBorders>
              <w:left w:val="single" w:sz="4" w:space="0" w:color="auto"/>
              <w:bottom w:val="single" w:sz="4" w:space="0" w:color="auto"/>
              <w:right w:val="single" w:sz="4" w:space="0" w:color="auto"/>
            </w:tcBorders>
          </w:tcPr>
          <w:p w:rsidR="007B77C0" w:rsidRPr="00C35A55" w:rsidRDefault="007B77C0" w:rsidP="00F45AAF">
            <w:pPr>
              <w:spacing w:after="1" w:line="220" w:lineRule="atLeast"/>
              <w:jc w:val="center"/>
            </w:pPr>
            <w:r>
              <w:t>20</w:t>
            </w:r>
            <w:r w:rsidRPr="00C35A55">
              <w:t> 500,0</w:t>
            </w: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850"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r>
      <w:tr w:rsidR="007B77C0" w:rsidRPr="00AD2D8D" w:rsidTr="00F45AAF">
        <w:trPr>
          <w:tblCellSpacing w:w="5" w:type="nil"/>
        </w:trPr>
        <w:tc>
          <w:tcPr>
            <w:tcW w:w="397"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70" w:type="dxa"/>
            <w:tcBorders>
              <w:top w:val="single" w:sz="4" w:space="0" w:color="auto"/>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2410" w:type="dxa"/>
            <w:tcBorders>
              <w:left w:val="single" w:sz="4" w:space="0" w:color="auto"/>
              <w:bottom w:val="single" w:sz="4" w:space="0" w:color="auto"/>
              <w:right w:val="single" w:sz="4" w:space="0" w:color="auto"/>
            </w:tcBorders>
          </w:tcPr>
          <w:p w:rsidR="007B77C0" w:rsidRPr="00AD2D8D" w:rsidRDefault="007B77C0" w:rsidP="00F45AAF">
            <w:pPr>
              <w:pStyle w:val="ConsPlusCell"/>
              <w:jc w:val="right"/>
              <w:rPr>
                <w:sz w:val="22"/>
                <w:szCs w:val="22"/>
              </w:rPr>
            </w:pPr>
          </w:p>
        </w:tc>
        <w:tc>
          <w:tcPr>
            <w:tcW w:w="198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418"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1134"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c>
          <w:tcPr>
            <w:tcW w:w="850" w:type="dxa"/>
            <w:tcBorders>
              <w:left w:val="single" w:sz="4" w:space="0" w:color="auto"/>
              <w:bottom w:val="single" w:sz="4" w:space="0" w:color="auto"/>
              <w:right w:val="single" w:sz="4" w:space="0" w:color="auto"/>
            </w:tcBorders>
          </w:tcPr>
          <w:p w:rsidR="007B77C0" w:rsidRPr="00AD2D8D" w:rsidRDefault="007B77C0" w:rsidP="00F45AAF">
            <w:pPr>
              <w:pStyle w:val="ConsPlusCell"/>
              <w:jc w:val="both"/>
              <w:rPr>
                <w:sz w:val="22"/>
                <w:szCs w:val="22"/>
              </w:rPr>
            </w:pPr>
          </w:p>
        </w:tc>
      </w:tr>
    </w:tbl>
    <w:p w:rsidR="007B77C0" w:rsidRPr="00B1360E" w:rsidRDefault="007B77C0" w:rsidP="007B77C0">
      <w:pPr>
        <w:autoSpaceDE w:val="0"/>
        <w:autoSpaceDN w:val="0"/>
        <w:adjustRightInd w:val="0"/>
        <w:ind w:left="720"/>
        <w:jc w:val="center"/>
        <w:rPr>
          <w:b/>
          <w:sz w:val="26"/>
          <w:szCs w:val="26"/>
        </w:rPr>
      </w:pPr>
    </w:p>
    <w:p w:rsidR="007B77C0" w:rsidRDefault="007B77C0" w:rsidP="007B77C0">
      <w:pPr>
        <w:pStyle w:val="af0"/>
        <w:jc w:val="center"/>
        <w:rPr>
          <w:color w:val="4F81BD"/>
        </w:rPr>
      </w:pPr>
    </w:p>
    <w:p w:rsidR="007B77C0" w:rsidRPr="00F45AAF" w:rsidRDefault="007B77C0" w:rsidP="00F45AAF">
      <w:pPr>
        <w:pStyle w:val="af0"/>
        <w:ind w:firstLine="709"/>
        <w:jc w:val="both"/>
      </w:pPr>
      <w:r w:rsidRPr="00F45AAF">
        <w:t>Для реализации настоящей Программы возможно привлечение средств областного бюджета.</w:t>
      </w:r>
    </w:p>
    <w:p w:rsidR="007B77C0" w:rsidRPr="00F45AAF" w:rsidRDefault="007B77C0" w:rsidP="00F45AAF">
      <w:pPr>
        <w:pStyle w:val="af0"/>
        <w:ind w:firstLine="709"/>
        <w:jc w:val="both"/>
      </w:pPr>
    </w:p>
    <w:p w:rsidR="007B77C0" w:rsidRPr="00F45AAF" w:rsidRDefault="00097A57" w:rsidP="00097A57">
      <w:pPr>
        <w:autoSpaceDE w:val="0"/>
        <w:autoSpaceDN w:val="0"/>
        <w:adjustRightInd w:val="0"/>
        <w:ind w:left="709"/>
        <w:jc w:val="center"/>
        <w:rPr>
          <w:b/>
        </w:rPr>
      </w:pPr>
      <w:r>
        <w:rPr>
          <w:b/>
        </w:rPr>
        <w:t xml:space="preserve">5. </w:t>
      </w:r>
      <w:r w:rsidR="007B77C0" w:rsidRPr="00F45AAF">
        <w:rPr>
          <w:b/>
        </w:rPr>
        <w:t>Механизм реализации муниципальной программы</w:t>
      </w:r>
    </w:p>
    <w:p w:rsidR="007B77C0" w:rsidRPr="00F45AAF" w:rsidRDefault="007B77C0" w:rsidP="00F45AAF">
      <w:pPr>
        <w:widowControl w:val="0"/>
        <w:autoSpaceDE w:val="0"/>
        <w:autoSpaceDN w:val="0"/>
        <w:adjustRightInd w:val="0"/>
        <w:ind w:firstLine="709"/>
        <w:jc w:val="both"/>
      </w:pPr>
      <w:r w:rsidRPr="00F45AAF">
        <w:t>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намеченной цели.</w:t>
      </w:r>
    </w:p>
    <w:p w:rsidR="007B77C0" w:rsidRPr="00F45AAF" w:rsidRDefault="007B77C0" w:rsidP="00F45AAF">
      <w:pPr>
        <w:widowControl w:val="0"/>
        <w:autoSpaceDE w:val="0"/>
        <w:autoSpaceDN w:val="0"/>
        <w:adjustRightInd w:val="0"/>
        <w:ind w:firstLine="709"/>
        <w:jc w:val="both"/>
      </w:pPr>
      <w:r w:rsidRPr="00F45AAF">
        <w:t>Средства областного бюджета могут быть привлечены при условии предоставления муниципальному образованию субсидии из областного бюджета на основании соглашения.</w:t>
      </w:r>
    </w:p>
    <w:p w:rsidR="007B77C0" w:rsidRPr="00F45AAF" w:rsidRDefault="007B77C0" w:rsidP="00F45AAF">
      <w:pPr>
        <w:ind w:firstLine="709"/>
        <w:jc w:val="both"/>
      </w:pPr>
      <w:proofErr w:type="gramStart"/>
      <w:r w:rsidRPr="00F45AAF">
        <w:t>Контроль за</w:t>
      </w:r>
      <w:proofErr w:type="gramEnd"/>
      <w:r w:rsidRPr="00F45AAF">
        <w:t xml:space="preserve"> ходом исполнения программы осуществляет глава муниципального образования.</w:t>
      </w:r>
    </w:p>
    <w:p w:rsidR="007B77C0" w:rsidRPr="00F45AAF" w:rsidRDefault="007B77C0" w:rsidP="00F45AAF">
      <w:pPr>
        <w:widowControl w:val="0"/>
        <w:autoSpaceDE w:val="0"/>
        <w:autoSpaceDN w:val="0"/>
        <w:adjustRightInd w:val="0"/>
        <w:ind w:firstLine="709"/>
        <w:jc w:val="both"/>
      </w:pPr>
      <w:r w:rsidRPr="00F45AAF">
        <w:t xml:space="preserve">Реализация Программы осуществляется совместно с подразделениями администрации </w:t>
      </w:r>
      <w:proofErr w:type="gramStart"/>
      <w:r w:rsidRPr="00F45AAF">
        <w:t>г</w:t>
      </w:r>
      <w:proofErr w:type="gramEnd"/>
      <w:r w:rsidRPr="00F45AAF">
        <w:t>. Полярные Зори, главными распорядителями бюджетных средств, бюджетными и автономными учреждениями муниципального образования.</w:t>
      </w:r>
    </w:p>
    <w:p w:rsidR="007B77C0" w:rsidRPr="00F45AAF" w:rsidRDefault="007B77C0" w:rsidP="00F45AAF">
      <w:pPr>
        <w:pStyle w:val="a5"/>
        <w:spacing w:after="0"/>
        <w:ind w:left="0" w:firstLine="709"/>
        <w:jc w:val="both"/>
        <w:rPr>
          <w:color w:val="000000"/>
        </w:rPr>
      </w:pPr>
      <w:proofErr w:type="gramStart"/>
      <w:r w:rsidRPr="00F45AAF">
        <w:rPr>
          <w:color w:val="000000"/>
        </w:rPr>
        <w:t xml:space="preserve">Ответственный исполнитель Программы в установленном постановлением администрации города Полярные Зори «Порядке разработки, утверждения и реализации муниципальных программ муниципального образования город Полярные Зори с подведомственной территорией» (далее – Порядок) предоставляют информацию о ходе реализации программных мероприятий в отдел экономического развития и потребительского рынка. </w:t>
      </w:r>
      <w:proofErr w:type="gramEnd"/>
    </w:p>
    <w:p w:rsidR="007B77C0" w:rsidRPr="00F45AAF" w:rsidRDefault="007B77C0" w:rsidP="00F45AAF">
      <w:pPr>
        <w:pStyle w:val="a5"/>
        <w:spacing w:after="0"/>
        <w:ind w:left="0" w:firstLine="709"/>
        <w:jc w:val="both"/>
        <w:rPr>
          <w:color w:val="000000"/>
        </w:rPr>
      </w:pPr>
      <w:r w:rsidRPr="00F45AAF">
        <w:rPr>
          <w:color w:val="000000"/>
        </w:rPr>
        <w:t>Отчеты составляются в соответствии с утвержденным Порядком.</w:t>
      </w:r>
    </w:p>
    <w:p w:rsidR="007B77C0" w:rsidRPr="00F45AAF" w:rsidRDefault="007B77C0" w:rsidP="00F45AAF">
      <w:pPr>
        <w:autoSpaceDE w:val="0"/>
        <w:autoSpaceDN w:val="0"/>
        <w:adjustRightInd w:val="0"/>
        <w:ind w:firstLine="709"/>
        <w:jc w:val="center"/>
        <w:rPr>
          <w:b/>
        </w:rPr>
      </w:pPr>
    </w:p>
    <w:p w:rsidR="007B77C0" w:rsidRPr="00F45AAF" w:rsidRDefault="00097A57" w:rsidP="00F45AAF">
      <w:pPr>
        <w:autoSpaceDE w:val="0"/>
        <w:autoSpaceDN w:val="0"/>
        <w:adjustRightInd w:val="0"/>
        <w:ind w:firstLine="709"/>
        <w:jc w:val="center"/>
        <w:rPr>
          <w:b/>
        </w:rPr>
      </w:pPr>
      <w:r>
        <w:rPr>
          <w:b/>
        </w:rPr>
        <w:t>6</w:t>
      </w:r>
      <w:r w:rsidR="007B77C0" w:rsidRPr="00F45AAF">
        <w:rPr>
          <w:b/>
        </w:rPr>
        <w:t xml:space="preserve">. Оценка эффективности муниципальной </w:t>
      </w:r>
    </w:p>
    <w:p w:rsidR="007B77C0" w:rsidRPr="00F45AAF" w:rsidRDefault="007B77C0" w:rsidP="00F45AAF">
      <w:pPr>
        <w:autoSpaceDE w:val="0"/>
        <w:autoSpaceDN w:val="0"/>
        <w:adjustRightInd w:val="0"/>
        <w:ind w:firstLine="709"/>
        <w:jc w:val="center"/>
        <w:rPr>
          <w:b/>
        </w:rPr>
      </w:pPr>
      <w:r w:rsidRPr="00F45AAF">
        <w:rPr>
          <w:b/>
        </w:rPr>
        <w:t>программы, рисков ее реализации</w:t>
      </w:r>
    </w:p>
    <w:p w:rsidR="007B77C0" w:rsidRPr="00F45AAF" w:rsidRDefault="007B77C0" w:rsidP="00F45AAF">
      <w:pPr>
        <w:widowControl w:val="0"/>
        <w:autoSpaceDE w:val="0"/>
        <w:autoSpaceDN w:val="0"/>
        <w:adjustRightInd w:val="0"/>
        <w:ind w:firstLine="709"/>
        <w:jc w:val="both"/>
      </w:pPr>
      <w:r w:rsidRPr="00F45AAF">
        <w:t>Оценка эффективности МП в течение реализации МП проводится не чаще чем один раз в год по результатам работы за год, а по завершении МП – за весь период реализации МП.</w:t>
      </w:r>
    </w:p>
    <w:p w:rsidR="007B77C0" w:rsidRPr="00F45AAF" w:rsidRDefault="007B77C0" w:rsidP="00F45AAF">
      <w:pPr>
        <w:pStyle w:val="11"/>
        <w:ind w:firstLine="709"/>
        <w:jc w:val="both"/>
        <w:rPr>
          <w:color w:val="auto"/>
        </w:rPr>
      </w:pPr>
      <w:r w:rsidRPr="00F45AAF">
        <w:rPr>
          <w:color w:val="auto"/>
        </w:rPr>
        <w:t>Оценка эффективности реализации муниципальной подпрограммы осуществляется на основе Методики оценки ее эффективности,</w:t>
      </w:r>
      <w:r w:rsidRPr="00F45AAF">
        <w:rPr>
          <w:bCs/>
          <w:color w:val="auto"/>
        </w:rPr>
        <w:t xml:space="preserve"> утвержденной постановлением администрации города Полярные Зори с подведомственной территорией. </w:t>
      </w:r>
    </w:p>
    <w:p w:rsidR="007B77C0" w:rsidRPr="00F45AAF" w:rsidRDefault="007B77C0" w:rsidP="00F45AAF">
      <w:pPr>
        <w:widowControl w:val="0"/>
        <w:autoSpaceDE w:val="0"/>
        <w:autoSpaceDN w:val="0"/>
        <w:adjustRightInd w:val="0"/>
        <w:ind w:firstLine="709"/>
        <w:jc w:val="both"/>
      </w:pPr>
      <w:r w:rsidRPr="00F45AAF">
        <w:t>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w:t>
      </w:r>
    </w:p>
    <w:p w:rsidR="007B77C0" w:rsidRPr="00F45AAF" w:rsidRDefault="007B77C0" w:rsidP="00F45AAF">
      <w:pPr>
        <w:autoSpaceDE w:val="0"/>
        <w:autoSpaceDN w:val="0"/>
        <w:adjustRightInd w:val="0"/>
        <w:ind w:firstLine="709"/>
        <w:jc w:val="both"/>
      </w:pPr>
      <w:r w:rsidRPr="00F45AAF">
        <w:t xml:space="preserve">Риски при реализации данной программы могут зависеть от нестабильной экономической и политической ситуации в стране. </w:t>
      </w:r>
    </w:p>
    <w:p w:rsidR="007B77C0" w:rsidRPr="00F45AAF" w:rsidRDefault="007B77C0" w:rsidP="00F45AAF">
      <w:pPr>
        <w:autoSpaceDE w:val="0"/>
        <w:autoSpaceDN w:val="0"/>
        <w:adjustRightInd w:val="0"/>
        <w:ind w:firstLine="709"/>
        <w:jc w:val="both"/>
        <w:rPr>
          <w:rStyle w:val="FontStyle13"/>
          <w:sz w:val="24"/>
          <w:szCs w:val="24"/>
        </w:rPr>
      </w:pPr>
      <w:r w:rsidRPr="00F45AAF">
        <w:t xml:space="preserve">Финансовый риск – ухудшение </w:t>
      </w:r>
      <w:r w:rsidRPr="00F45AAF">
        <w:rPr>
          <w:rStyle w:val="FontStyle20"/>
          <w:spacing w:val="0"/>
          <w:sz w:val="24"/>
          <w:szCs w:val="24"/>
        </w:rPr>
        <w:t>параметров внешне экономической конъюнктуры, принятие решений по введению новых расходных обязательств, не обеспеченных финансовыми ресурсами, рост процентной ставки по привлекаемым кредитным ресурсам. Возникновение указанного риска может повлечь увеличение дефицита местного бюджета и, как следствие, приведет к увеличению объема и стоимости его обслуживания.</w:t>
      </w:r>
      <w:r w:rsidRPr="00F45AAF">
        <w:rPr>
          <w:rStyle w:val="FontStyle13"/>
          <w:sz w:val="24"/>
          <w:szCs w:val="24"/>
        </w:rPr>
        <w:t xml:space="preserve"> </w:t>
      </w:r>
    </w:p>
    <w:p w:rsidR="007B77C0" w:rsidRPr="00F45AAF" w:rsidRDefault="007B77C0" w:rsidP="00F45AAF">
      <w:pPr>
        <w:autoSpaceDE w:val="0"/>
        <w:autoSpaceDN w:val="0"/>
        <w:adjustRightInd w:val="0"/>
        <w:ind w:firstLine="709"/>
        <w:jc w:val="both"/>
        <w:rPr>
          <w:rStyle w:val="FontStyle20"/>
          <w:spacing w:val="0"/>
          <w:sz w:val="24"/>
          <w:szCs w:val="24"/>
        </w:rPr>
      </w:pPr>
      <w:r w:rsidRPr="00F45AAF">
        <w:rPr>
          <w:rStyle w:val="FontStyle20"/>
          <w:spacing w:val="0"/>
          <w:sz w:val="24"/>
          <w:szCs w:val="24"/>
        </w:rPr>
        <w:t>В случае наличия признаков наступления риска необходимо принять меры по предотвращению наступления риска:</w:t>
      </w:r>
    </w:p>
    <w:p w:rsidR="007B77C0" w:rsidRPr="00F45AAF" w:rsidRDefault="007B77C0" w:rsidP="00F45AAF">
      <w:pPr>
        <w:autoSpaceDE w:val="0"/>
        <w:autoSpaceDN w:val="0"/>
        <w:adjustRightInd w:val="0"/>
        <w:ind w:firstLine="709"/>
        <w:jc w:val="both"/>
        <w:rPr>
          <w:rStyle w:val="FontStyle20"/>
          <w:spacing w:val="0"/>
          <w:sz w:val="24"/>
          <w:szCs w:val="24"/>
        </w:rPr>
      </w:pPr>
      <w:r w:rsidRPr="00F45AAF">
        <w:rPr>
          <w:rStyle w:val="FontStyle20"/>
          <w:spacing w:val="0"/>
          <w:sz w:val="24"/>
          <w:szCs w:val="24"/>
        </w:rPr>
        <w:t xml:space="preserve">- </w:t>
      </w:r>
      <w:proofErr w:type="spellStart"/>
      <w:r w:rsidRPr="00F45AAF">
        <w:rPr>
          <w:rStyle w:val="FontStyle20"/>
          <w:spacing w:val="0"/>
          <w:sz w:val="24"/>
          <w:szCs w:val="24"/>
        </w:rPr>
        <w:t>приоритизация</w:t>
      </w:r>
      <w:proofErr w:type="spellEnd"/>
      <w:r w:rsidRPr="00F45AAF">
        <w:rPr>
          <w:rStyle w:val="FontStyle20"/>
          <w:spacing w:val="0"/>
          <w:sz w:val="24"/>
          <w:szCs w:val="24"/>
        </w:rPr>
        <w:t xml:space="preserve"> расходных обязательств муниципалитета, приведение их в соответствие со складывающимися бюджетными возможностями;</w:t>
      </w:r>
    </w:p>
    <w:p w:rsidR="007B77C0" w:rsidRPr="00F45AAF" w:rsidRDefault="007B77C0" w:rsidP="00F45AAF">
      <w:pPr>
        <w:autoSpaceDE w:val="0"/>
        <w:autoSpaceDN w:val="0"/>
        <w:adjustRightInd w:val="0"/>
        <w:ind w:firstLine="709"/>
        <w:jc w:val="both"/>
        <w:rPr>
          <w:rStyle w:val="FontStyle20"/>
          <w:spacing w:val="0"/>
          <w:sz w:val="24"/>
          <w:szCs w:val="24"/>
        </w:rPr>
      </w:pPr>
      <w:r w:rsidRPr="00F45AAF">
        <w:rPr>
          <w:rStyle w:val="FontStyle20"/>
          <w:spacing w:val="0"/>
          <w:sz w:val="24"/>
          <w:szCs w:val="24"/>
        </w:rPr>
        <w:t>- направление на уменьшение дефицита местного бюджета экономии бюджетных средств, возникшей в ходе исполнения местного бюджета при осуществлении закупок товаров, работ, услуг получателями бюджетных средств;</w:t>
      </w:r>
    </w:p>
    <w:p w:rsidR="007B77C0" w:rsidRPr="00F45AAF" w:rsidRDefault="007B77C0" w:rsidP="00F45AAF">
      <w:pPr>
        <w:autoSpaceDE w:val="0"/>
        <w:autoSpaceDN w:val="0"/>
        <w:adjustRightInd w:val="0"/>
        <w:ind w:firstLine="709"/>
        <w:jc w:val="both"/>
        <w:rPr>
          <w:rStyle w:val="FontStyle20"/>
          <w:spacing w:val="0"/>
          <w:sz w:val="24"/>
          <w:szCs w:val="24"/>
        </w:rPr>
      </w:pPr>
      <w:r w:rsidRPr="00F45AAF">
        <w:rPr>
          <w:rStyle w:val="FontStyle20"/>
          <w:spacing w:val="0"/>
          <w:sz w:val="24"/>
          <w:szCs w:val="24"/>
        </w:rPr>
        <w:t>- минимизация стоимости обслуживания муниципального долга;</w:t>
      </w:r>
    </w:p>
    <w:p w:rsidR="007B77C0" w:rsidRPr="00F45AAF" w:rsidRDefault="007B77C0" w:rsidP="00F45AAF">
      <w:pPr>
        <w:autoSpaceDE w:val="0"/>
        <w:autoSpaceDN w:val="0"/>
        <w:adjustRightInd w:val="0"/>
        <w:ind w:firstLine="709"/>
        <w:jc w:val="both"/>
        <w:rPr>
          <w:rStyle w:val="FontStyle20"/>
          <w:spacing w:val="0"/>
          <w:sz w:val="24"/>
          <w:szCs w:val="24"/>
        </w:rPr>
      </w:pPr>
      <w:r w:rsidRPr="00F45AAF">
        <w:rPr>
          <w:rStyle w:val="FontStyle20"/>
          <w:spacing w:val="0"/>
          <w:sz w:val="24"/>
          <w:szCs w:val="24"/>
        </w:rPr>
        <w:t xml:space="preserve">- сокращение расходов бюджета в части мероприятий, не являющихся первоочередными, за исключением социально ориентированных. </w:t>
      </w:r>
    </w:p>
    <w:p w:rsidR="007B77C0" w:rsidRPr="00F45AAF" w:rsidRDefault="007B77C0" w:rsidP="00F45AAF">
      <w:pPr>
        <w:pStyle w:val="Style15"/>
        <w:widowControl/>
        <w:spacing w:before="14" w:line="240" w:lineRule="auto"/>
        <w:ind w:firstLine="709"/>
        <w:jc w:val="both"/>
        <w:rPr>
          <w:rStyle w:val="FontStyle20"/>
          <w:spacing w:val="0"/>
          <w:sz w:val="24"/>
          <w:szCs w:val="24"/>
        </w:rPr>
      </w:pPr>
      <w:r w:rsidRPr="00F45AAF">
        <w:rPr>
          <w:rStyle w:val="FontStyle20"/>
          <w:spacing w:val="0"/>
          <w:sz w:val="24"/>
          <w:szCs w:val="24"/>
        </w:rPr>
        <w:t>Правовой риск - изменения федерального законодательства в бюджетной сфере. Необходимо оперативное реагирование на изменение федерального законодательства, своевременное внесение соответствующих изменений в нормативные правовые акты, касающиеся реализации мероприятий Программы.</w:t>
      </w:r>
    </w:p>
    <w:p w:rsidR="007B77C0" w:rsidRPr="00F45AAF" w:rsidRDefault="007B77C0" w:rsidP="00F45AAF">
      <w:pPr>
        <w:autoSpaceDE w:val="0"/>
        <w:autoSpaceDN w:val="0"/>
        <w:adjustRightInd w:val="0"/>
        <w:ind w:firstLine="709"/>
        <w:jc w:val="both"/>
        <w:rPr>
          <w:color w:val="FF0000"/>
        </w:rPr>
      </w:pPr>
    </w:p>
    <w:p w:rsidR="007B77C0" w:rsidRPr="00F45AAF" w:rsidRDefault="00097A57" w:rsidP="00F45AAF">
      <w:pPr>
        <w:autoSpaceDE w:val="0"/>
        <w:autoSpaceDN w:val="0"/>
        <w:adjustRightInd w:val="0"/>
        <w:ind w:firstLine="709"/>
        <w:jc w:val="center"/>
        <w:rPr>
          <w:b/>
        </w:rPr>
      </w:pPr>
      <w:r>
        <w:rPr>
          <w:b/>
        </w:rPr>
        <w:t>7</w:t>
      </w:r>
      <w:r w:rsidR="007B77C0" w:rsidRPr="00F45AAF">
        <w:rPr>
          <w:b/>
        </w:rPr>
        <w:t xml:space="preserve">. Сведения об источниках и методике расчета значений показателей </w:t>
      </w:r>
    </w:p>
    <w:p w:rsidR="007B77C0" w:rsidRPr="00F45AAF" w:rsidRDefault="007B77C0" w:rsidP="00F45AAF">
      <w:pPr>
        <w:autoSpaceDE w:val="0"/>
        <w:autoSpaceDN w:val="0"/>
        <w:adjustRightInd w:val="0"/>
        <w:ind w:firstLine="709"/>
        <w:jc w:val="center"/>
        <w:rPr>
          <w:b/>
        </w:rPr>
      </w:pPr>
      <w:r w:rsidRPr="00F45AAF">
        <w:rPr>
          <w:b/>
        </w:rPr>
        <w:t>муниципальной программы</w:t>
      </w:r>
    </w:p>
    <w:p w:rsidR="007B77C0" w:rsidRPr="00F45AAF" w:rsidRDefault="007B77C0" w:rsidP="00F45AAF">
      <w:pPr>
        <w:autoSpaceDE w:val="0"/>
        <w:autoSpaceDN w:val="0"/>
        <w:adjustRightInd w:val="0"/>
        <w:ind w:firstLine="709"/>
        <w:jc w:val="both"/>
      </w:pPr>
    </w:p>
    <w:tbl>
      <w:tblPr>
        <w:tblW w:w="5764" w:type="pct"/>
        <w:tblInd w:w="-1072" w:type="dxa"/>
        <w:tblLayout w:type="fixed"/>
        <w:tblCellMar>
          <w:top w:w="102" w:type="dxa"/>
          <w:left w:w="62" w:type="dxa"/>
          <w:bottom w:w="102" w:type="dxa"/>
          <w:right w:w="62" w:type="dxa"/>
        </w:tblCellMar>
        <w:tblLook w:val="04A0"/>
      </w:tblPr>
      <w:tblGrid>
        <w:gridCol w:w="408"/>
        <w:gridCol w:w="2438"/>
        <w:gridCol w:w="954"/>
        <w:gridCol w:w="1227"/>
        <w:gridCol w:w="1770"/>
        <w:gridCol w:w="1492"/>
        <w:gridCol w:w="954"/>
        <w:gridCol w:w="1357"/>
      </w:tblGrid>
      <w:tr w:rsidR="007B77C0" w:rsidRPr="00F45AAF" w:rsidTr="00F45AAF">
        <w:tc>
          <w:tcPr>
            <w:tcW w:w="192"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center"/>
              <w:rPr>
                <w:sz w:val="20"/>
                <w:szCs w:val="20"/>
              </w:rPr>
            </w:pPr>
            <w:r w:rsidRPr="00F45AAF">
              <w:rPr>
                <w:sz w:val="20"/>
                <w:szCs w:val="20"/>
              </w:rPr>
              <w:t xml:space="preserve">N </w:t>
            </w:r>
            <w:proofErr w:type="spellStart"/>
            <w:proofErr w:type="gramStart"/>
            <w:r w:rsidRPr="00F45AAF">
              <w:rPr>
                <w:sz w:val="20"/>
                <w:szCs w:val="20"/>
              </w:rPr>
              <w:t>п</w:t>
            </w:r>
            <w:proofErr w:type="spellEnd"/>
            <w:proofErr w:type="gramEnd"/>
            <w:r w:rsidRPr="00F45AAF">
              <w:rPr>
                <w:sz w:val="20"/>
                <w:szCs w:val="20"/>
              </w:rPr>
              <w:t>/</w:t>
            </w:r>
            <w:proofErr w:type="spellStart"/>
            <w:r w:rsidRPr="00F45AAF">
              <w:rPr>
                <w:sz w:val="20"/>
                <w:szCs w:val="20"/>
              </w:rPr>
              <w:t>п</w:t>
            </w:r>
            <w:proofErr w:type="spellEnd"/>
          </w:p>
        </w:tc>
        <w:tc>
          <w:tcPr>
            <w:tcW w:w="1150"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center"/>
              <w:rPr>
                <w:sz w:val="20"/>
                <w:szCs w:val="20"/>
              </w:rPr>
            </w:pPr>
            <w:r w:rsidRPr="00F45AAF">
              <w:rPr>
                <w:sz w:val="20"/>
                <w:szCs w:val="20"/>
              </w:rPr>
              <w:t>Наименование показателя</w:t>
            </w:r>
          </w:p>
        </w:tc>
        <w:tc>
          <w:tcPr>
            <w:tcW w:w="450"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center"/>
              <w:rPr>
                <w:sz w:val="20"/>
                <w:szCs w:val="20"/>
              </w:rPr>
            </w:pPr>
            <w:r w:rsidRPr="00F45AAF">
              <w:rPr>
                <w:sz w:val="20"/>
                <w:szCs w:val="20"/>
              </w:rPr>
              <w:t>Единица измерения, временная характеристика &lt;*&gt;</w:t>
            </w:r>
          </w:p>
        </w:tc>
        <w:tc>
          <w:tcPr>
            <w:tcW w:w="579"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center"/>
              <w:rPr>
                <w:sz w:val="20"/>
                <w:szCs w:val="20"/>
              </w:rPr>
            </w:pPr>
            <w:r w:rsidRPr="00F45AAF">
              <w:rPr>
                <w:sz w:val="20"/>
                <w:szCs w:val="20"/>
              </w:rPr>
              <w:t>Алгоритм расчета (формула) &lt;**&gt;</w:t>
            </w:r>
          </w:p>
        </w:tc>
        <w:tc>
          <w:tcPr>
            <w:tcW w:w="835"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center"/>
              <w:rPr>
                <w:sz w:val="20"/>
                <w:szCs w:val="20"/>
              </w:rPr>
            </w:pPr>
            <w:r w:rsidRPr="00F45AAF">
              <w:rPr>
                <w:sz w:val="20"/>
                <w:szCs w:val="20"/>
              </w:rPr>
              <w:t>Базовые показатели (используемые в формуле)</w:t>
            </w:r>
          </w:p>
        </w:tc>
        <w:tc>
          <w:tcPr>
            <w:tcW w:w="704"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center"/>
              <w:rPr>
                <w:sz w:val="20"/>
                <w:szCs w:val="20"/>
              </w:rPr>
            </w:pPr>
            <w:r w:rsidRPr="00F45AAF">
              <w:rPr>
                <w:sz w:val="20"/>
                <w:szCs w:val="20"/>
              </w:rPr>
              <w:t>Метод сбора информации, код формы отчетности &lt;***&gt;</w:t>
            </w:r>
          </w:p>
        </w:tc>
        <w:tc>
          <w:tcPr>
            <w:tcW w:w="450"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center"/>
              <w:rPr>
                <w:sz w:val="20"/>
                <w:szCs w:val="20"/>
              </w:rPr>
            </w:pPr>
            <w:r w:rsidRPr="00F45AAF">
              <w:rPr>
                <w:sz w:val="20"/>
                <w:szCs w:val="20"/>
              </w:rPr>
              <w:t>Дата получения фактических значений показателей</w:t>
            </w:r>
          </w:p>
        </w:tc>
        <w:tc>
          <w:tcPr>
            <w:tcW w:w="640"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center"/>
              <w:rPr>
                <w:sz w:val="20"/>
                <w:szCs w:val="20"/>
              </w:rPr>
            </w:pPr>
            <w:r w:rsidRPr="00F45AAF">
              <w:rPr>
                <w:sz w:val="20"/>
                <w:szCs w:val="20"/>
              </w:rPr>
              <w:t>Ответственный за сбор данных по показателю, субъект статистического учета</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sz w:val="20"/>
                <w:szCs w:val="20"/>
              </w:rPr>
            </w:pPr>
          </w:p>
        </w:tc>
        <w:tc>
          <w:tcPr>
            <w:tcW w:w="4808" w:type="pct"/>
            <w:gridSpan w:val="7"/>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rPr>
                <w:sz w:val="20"/>
                <w:szCs w:val="20"/>
              </w:rPr>
            </w:pPr>
            <w:r w:rsidRPr="00F45AAF">
              <w:rPr>
                <w:sz w:val="20"/>
                <w:szCs w:val="20"/>
              </w:rPr>
              <w:t>Цель: обеспечение долгосрочной сбалансированности и устойчивости бюджетной системы муниципального образования город Полярные Зори с подведомственной территорией</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sz w:val="20"/>
                <w:szCs w:val="20"/>
              </w:rPr>
            </w:pPr>
            <w:r w:rsidRPr="00F45AAF">
              <w:rPr>
                <w:sz w:val="20"/>
                <w:szCs w:val="20"/>
              </w:rPr>
              <w:t>1</w:t>
            </w:r>
          </w:p>
        </w:tc>
        <w:tc>
          <w:tcPr>
            <w:tcW w:w="4808" w:type="pct"/>
            <w:gridSpan w:val="7"/>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sz w:val="20"/>
                <w:szCs w:val="20"/>
              </w:rPr>
            </w:pPr>
            <w:r w:rsidRPr="00F45AAF">
              <w:rPr>
                <w:sz w:val="20"/>
                <w:szCs w:val="20"/>
              </w:rPr>
              <w:t>Задача 1. Создание условий по обеспечению сбалансированности и устойчивости бюджета муниципального образования город Полярные Зори с подведомственной территорией</w:t>
            </w:r>
          </w:p>
        </w:tc>
      </w:tr>
      <w:tr w:rsidR="007B77C0" w:rsidRPr="00F45AAF" w:rsidTr="00F45AAF">
        <w:trPr>
          <w:trHeight w:val="1222"/>
        </w:trPr>
        <w:tc>
          <w:tcPr>
            <w:tcW w:w="192"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center"/>
              <w:rPr>
                <w:sz w:val="20"/>
                <w:szCs w:val="20"/>
              </w:rPr>
            </w:pPr>
            <w:r w:rsidRPr="00F45AAF">
              <w:rPr>
                <w:sz w:val="20"/>
                <w:szCs w:val="20"/>
              </w:rPr>
              <w:t>1.1</w:t>
            </w:r>
          </w:p>
        </w:tc>
        <w:tc>
          <w:tcPr>
            <w:tcW w:w="1150"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rPr>
                <w:color w:val="5B9BD5"/>
                <w:sz w:val="20"/>
                <w:szCs w:val="20"/>
              </w:rPr>
            </w:pPr>
            <w:r w:rsidRPr="00F45AAF">
              <w:rPr>
                <w:sz w:val="20"/>
                <w:szCs w:val="20"/>
              </w:rPr>
              <w:t>Отношение дефицита местного бюджета к общему годовому объему доходов местного бюджета без учета объема безвозмездных поступлений в отчетном финансовом году</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sz w:val="20"/>
                <w:szCs w:val="20"/>
              </w:rPr>
            </w:pPr>
            <w:r w:rsidRPr="00F45AAF">
              <w:rPr>
                <w:sz w:val="20"/>
                <w:szCs w:val="20"/>
              </w:rPr>
              <w:t>%,</w:t>
            </w:r>
          </w:p>
          <w:p w:rsidR="007B77C0" w:rsidRPr="00F45AAF" w:rsidRDefault="007B77C0" w:rsidP="00F45AAF">
            <w:pPr>
              <w:autoSpaceDE w:val="0"/>
              <w:autoSpaceDN w:val="0"/>
              <w:adjustRightInd w:val="0"/>
              <w:jc w:val="center"/>
              <w:rPr>
                <w:sz w:val="20"/>
                <w:szCs w:val="20"/>
              </w:rPr>
            </w:pPr>
            <w:r w:rsidRPr="00F45AAF">
              <w:rPr>
                <w:sz w:val="20"/>
                <w:szCs w:val="20"/>
              </w:rPr>
              <w:t>ежегодно</w:t>
            </w:r>
          </w:p>
        </w:tc>
        <w:tc>
          <w:tcPr>
            <w:tcW w:w="579"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21" w:lineRule="exact"/>
              <w:rPr>
                <w:rStyle w:val="FontStyle28"/>
                <w:rFonts w:ascii="Times New Roman" w:hAnsi="Times New Roman" w:cs="Times New Roman"/>
                <w:sz w:val="20"/>
                <w:szCs w:val="20"/>
              </w:rPr>
            </w:pPr>
            <w:proofErr w:type="spellStart"/>
            <w:r w:rsidRPr="00F45AAF">
              <w:rPr>
                <w:rStyle w:val="FontStyle28"/>
                <w:rFonts w:ascii="Times New Roman" w:hAnsi="Times New Roman" w:cs="Times New Roman"/>
                <w:sz w:val="20"/>
                <w:szCs w:val="20"/>
              </w:rPr>
              <w:t>ДЕФ</w:t>
            </w:r>
            <w:proofErr w:type="gramStart"/>
            <w:r w:rsidRPr="00F45AAF">
              <w:rPr>
                <w:rStyle w:val="FontStyle28"/>
                <w:rFonts w:ascii="Times New Roman" w:hAnsi="Times New Roman" w:cs="Times New Roman"/>
                <w:sz w:val="20"/>
                <w:szCs w:val="20"/>
                <w:lang w:val="en-US"/>
              </w:rPr>
              <w:t>i</w:t>
            </w:r>
            <w:proofErr w:type="spellEnd"/>
            <w:proofErr w:type="gramEnd"/>
            <w:r w:rsidRPr="00F45AAF">
              <w:rPr>
                <w:rStyle w:val="FontStyle28"/>
                <w:rFonts w:ascii="Times New Roman" w:hAnsi="Times New Roman" w:cs="Times New Roman"/>
                <w:sz w:val="20"/>
                <w:szCs w:val="20"/>
              </w:rPr>
              <w:t xml:space="preserve"> / (ДОХ</w:t>
            </w:r>
            <w:proofErr w:type="spellStart"/>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rPr>
              <w:t xml:space="preserve"> –</w:t>
            </w:r>
            <w:proofErr w:type="spellStart"/>
            <w:r w:rsidRPr="00F45AAF">
              <w:rPr>
                <w:rStyle w:val="FontStyle28"/>
                <w:rFonts w:ascii="Times New Roman" w:hAnsi="Times New Roman" w:cs="Times New Roman"/>
                <w:sz w:val="20"/>
                <w:szCs w:val="20"/>
              </w:rPr>
              <w:t>БП</w:t>
            </w:r>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rPr>
              <w:t xml:space="preserve">) </w:t>
            </w:r>
            <w:proofErr w:type="spellStart"/>
            <w:r w:rsidRPr="00F45AAF">
              <w:rPr>
                <w:rStyle w:val="FontStyle28"/>
                <w:rFonts w:ascii="Times New Roman" w:hAnsi="Times New Roman" w:cs="Times New Roman"/>
                <w:sz w:val="20"/>
                <w:szCs w:val="20"/>
              </w:rPr>
              <w:t>х</w:t>
            </w:r>
            <w:proofErr w:type="spellEnd"/>
            <w:r w:rsidRPr="00F45AAF">
              <w:rPr>
                <w:rStyle w:val="FontStyle28"/>
                <w:rFonts w:ascii="Times New Roman" w:hAnsi="Times New Roman" w:cs="Times New Roman"/>
                <w:sz w:val="20"/>
                <w:szCs w:val="20"/>
              </w:rPr>
              <w:t xml:space="preserve"> 100</w:t>
            </w:r>
          </w:p>
        </w:tc>
        <w:tc>
          <w:tcPr>
            <w:tcW w:w="835"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3"/>
              <w:widowControl/>
              <w:spacing w:line="221" w:lineRule="exact"/>
              <w:rPr>
                <w:rStyle w:val="FontStyle28"/>
                <w:rFonts w:ascii="Times New Roman" w:hAnsi="Times New Roman" w:cs="Times New Roman"/>
                <w:sz w:val="20"/>
                <w:szCs w:val="20"/>
              </w:rPr>
            </w:pPr>
            <w:proofErr w:type="spellStart"/>
            <w:r w:rsidRPr="00F45AAF">
              <w:rPr>
                <w:rStyle w:val="FontStyle28"/>
                <w:rFonts w:ascii="Times New Roman" w:hAnsi="Times New Roman" w:cs="Times New Roman"/>
                <w:sz w:val="20"/>
                <w:szCs w:val="20"/>
              </w:rPr>
              <w:t>ДЕФ</w:t>
            </w:r>
            <w:proofErr w:type="gramStart"/>
            <w:r w:rsidRPr="00F45AAF">
              <w:rPr>
                <w:rStyle w:val="FontStyle28"/>
                <w:rFonts w:ascii="Times New Roman" w:hAnsi="Times New Roman" w:cs="Times New Roman"/>
                <w:sz w:val="20"/>
                <w:szCs w:val="20"/>
                <w:lang w:val="en-US"/>
              </w:rPr>
              <w:t>i</w:t>
            </w:r>
            <w:proofErr w:type="spellEnd"/>
            <w:proofErr w:type="gramEnd"/>
            <w:r w:rsidRPr="00F45AAF">
              <w:rPr>
                <w:rStyle w:val="FontStyle28"/>
                <w:rFonts w:ascii="Times New Roman" w:hAnsi="Times New Roman" w:cs="Times New Roman"/>
                <w:sz w:val="20"/>
                <w:szCs w:val="20"/>
              </w:rPr>
              <w:t xml:space="preserve"> - размер дефицита местного бюджета в </w:t>
            </w:r>
            <w:proofErr w:type="spellStart"/>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rPr>
              <w:t>-м году; ДОХ</w:t>
            </w:r>
            <w:proofErr w:type="spellStart"/>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rPr>
              <w:t xml:space="preserve"> - объем доходов местного бюджета в </w:t>
            </w:r>
            <w:proofErr w:type="spellStart"/>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rPr>
              <w:t>-м году;</w:t>
            </w:r>
          </w:p>
          <w:p w:rsidR="007B77C0" w:rsidRPr="00F45AAF" w:rsidRDefault="007B77C0" w:rsidP="00F45AAF">
            <w:pPr>
              <w:pStyle w:val="Style3"/>
              <w:widowControl/>
              <w:spacing w:line="221" w:lineRule="exact"/>
              <w:rPr>
                <w:rStyle w:val="FontStyle28"/>
                <w:rFonts w:ascii="Times New Roman" w:hAnsi="Times New Roman" w:cs="Times New Roman"/>
                <w:sz w:val="20"/>
                <w:szCs w:val="20"/>
              </w:rPr>
            </w:pPr>
            <w:proofErr w:type="spellStart"/>
            <w:r w:rsidRPr="00F45AAF">
              <w:rPr>
                <w:rStyle w:val="FontStyle28"/>
                <w:rFonts w:ascii="Times New Roman" w:hAnsi="Times New Roman" w:cs="Times New Roman"/>
                <w:sz w:val="20"/>
                <w:szCs w:val="20"/>
              </w:rPr>
              <w:t>БП</w:t>
            </w:r>
            <w:proofErr w:type="gramStart"/>
            <w:r w:rsidRPr="00F45AAF">
              <w:rPr>
                <w:rStyle w:val="FontStyle28"/>
                <w:rFonts w:ascii="Times New Roman" w:hAnsi="Times New Roman" w:cs="Times New Roman"/>
                <w:sz w:val="20"/>
                <w:szCs w:val="20"/>
                <w:lang w:val="en-US"/>
              </w:rPr>
              <w:t>i</w:t>
            </w:r>
            <w:proofErr w:type="spellEnd"/>
            <w:proofErr w:type="gramEnd"/>
            <w:r w:rsidRPr="00F45AAF">
              <w:rPr>
                <w:rStyle w:val="FontStyle28"/>
                <w:rFonts w:ascii="Times New Roman" w:hAnsi="Times New Roman" w:cs="Times New Roman"/>
                <w:sz w:val="20"/>
                <w:szCs w:val="20"/>
              </w:rPr>
              <w:t xml:space="preserve"> - объем безвозмездных поступлений в местный бюджет в </w:t>
            </w:r>
            <w:proofErr w:type="spellStart"/>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rPr>
              <w:t>-м году</w:t>
            </w:r>
          </w:p>
        </w:tc>
        <w:tc>
          <w:tcPr>
            <w:tcW w:w="704"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16" w:lineRule="exact"/>
              <w:ind w:left="-85"/>
              <w:rPr>
                <w:rStyle w:val="FontStyle28"/>
                <w:rFonts w:ascii="Times New Roman" w:hAnsi="Times New Roman" w:cs="Times New Roman"/>
                <w:sz w:val="20"/>
                <w:szCs w:val="20"/>
              </w:rPr>
            </w:pPr>
            <w:proofErr w:type="gramStart"/>
            <w:r w:rsidRPr="00F45AAF">
              <w:rPr>
                <w:rStyle w:val="FontStyle28"/>
                <w:rFonts w:ascii="Times New Roman" w:hAnsi="Times New Roman" w:cs="Times New Roman"/>
                <w:sz w:val="20"/>
                <w:szCs w:val="20"/>
              </w:rPr>
              <w:t>Отчет об исполнении бюджета (ф.</w:t>
            </w:r>
            <w:proofErr w:type="gramEnd"/>
          </w:p>
          <w:p w:rsidR="007B77C0" w:rsidRPr="00F45AAF" w:rsidRDefault="007B77C0" w:rsidP="00F45AAF">
            <w:pPr>
              <w:pStyle w:val="Style3"/>
              <w:widowControl/>
              <w:spacing w:line="216"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0503117)</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3"/>
              <w:widowControl/>
              <w:spacing w:line="221"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 xml:space="preserve">январь </w:t>
            </w:r>
            <w:proofErr w:type="gramStart"/>
            <w:r w:rsidRPr="00F45AAF">
              <w:rPr>
                <w:rStyle w:val="FontStyle28"/>
                <w:rFonts w:ascii="Times New Roman" w:hAnsi="Times New Roman" w:cs="Times New Roman"/>
                <w:sz w:val="20"/>
                <w:szCs w:val="20"/>
              </w:rPr>
              <w:t>-ф</w:t>
            </w:r>
            <w:proofErr w:type="gramEnd"/>
            <w:r w:rsidRPr="00F45AAF">
              <w:rPr>
                <w:rStyle w:val="FontStyle28"/>
                <w:rFonts w:ascii="Times New Roman" w:hAnsi="Times New Roman" w:cs="Times New Roman"/>
                <w:sz w:val="20"/>
                <w:szCs w:val="20"/>
              </w:rPr>
              <w:t>евраль</w:t>
            </w:r>
          </w:p>
          <w:p w:rsidR="007B77C0" w:rsidRPr="00F45AAF" w:rsidRDefault="007B77C0" w:rsidP="00F45AAF">
            <w:pPr>
              <w:pStyle w:val="Style4"/>
              <w:widowControl/>
              <w:spacing w:line="221"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 xml:space="preserve">года, следующего за </w:t>
            </w:r>
            <w:proofErr w:type="gramStart"/>
            <w:r w:rsidRPr="00F45AAF">
              <w:rPr>
                <w:rStyle w:val="FontStyle28"/>
                <w:rFonts w:ascii="Times New Roman" w:hAnsi="Times New Roman" w:cs="Times New Roman"/>
                <w:sz w:val="20"/>
                <w:szCs w:val="20"/>
              </w:rPr>
              <w:t>отчетным</w:t>
            </w:r>
            <w:proofErr w:type="gramEnd"/>
          </w:p>
        </w:tc>
        <w:tc>
          <w:tcPr>
            <w:tcW w:w="64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color w:val="5B9BD5"/>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center"/>
              <w:rPr>
                <w:sz w:val="20"/>
                <w:szCs w:val="20"/>
              </w:rPr>
            </w:pPr>
            <w:r w:rsidRPr="00F45AAF">
              <w:rPr>
                <w:sz w:val="20"/>
                <w:szCs w:val="20"/>
              </w:rPr>
              <w:t>1.2</w:t>
            </w:r>
          </w:p>
        </w:tc>
        <w:tc>
          <w:tcPr>
            <w:tcW w:w="1150"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rPr>
                <w:sz w:val="20"/>
                <w:szCs w:val="20"/>
              </w:rPr>
            </w:pPr>
            <w:r w:rsidRPr="00F45AAF">
              <w:rPr>
                <w:sz w:val="20"/>
                <w:szCs w:val="20"/>
              </w:rPr>
              <w:t xml:space="preserve">Отсутствие просроченной кредиторской задолженности по расходам на оплату труда работников муниципальных учреждений при выполнении полномочий </w:t>
            </w:r>
            <w:proofErr w:type="spellStart"/>
            <w:r w:rsidRPr="00F45AAF">
              <w:rPr>
                <w:sz w:val="20"/>
                <w:szCs w:val="20"/>
              </w:rPr>
              <w:t>ОМСУ</w:t>
            </w:r>
            <w:proofErr w:type="spellEnd"/>
            <w:r w:rsidRPr="00F45AAF">
              <w:rPr>
                <w:sz w:val="20"/>
                <w:szCs w:val="20"/>
              </w:rPr>
              <w:t xml:space="preserve"> по вопросам местного значения</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21" w:lineRule="exact"/>
              <w:ind w:left="-52" w:right="-69"/>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да - 1,</w:t>
            </w:r>
          </w:p>
          <w:p w:rsidR="007B77C0" w:rsidRPr="00F45AAF" w:rsidRDefault="007B77C0" w:rsidP="00F45AAF">
            <w:pPr>
              <w:pStyle w:val="Style4"/>
              <w:widowControl/>
              <w:spacing w:line="221" w:lineRule="exact"/>
              <w:ind w:left="-52" w:right="-69"/>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нет - 0,</w:t>
            </w:r>
          </w:p>
          <w:p w:rsidR="007B77C0" w:rsidRPr="00F45AAF" w:rsidRDefault="007B77C0" w:rsidP="00F45AAF">
            <w:pPr>
              <w:pStyle w:val="Style4"/>
              <w:widowControl/>
              <w:spacing w:line="221" w:lineRule="exact"/>
              <w:ind w:left="-52" w:right="-69"/>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ежегодно</w:t>
            </w:r>
          </w:p>
        </w:tc>
        <w:tc>
          <w:tcPr>
            <w:tcW w:w="579"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roofErr w:type="spellStart"/>
            <w:r w:rsidRPr="00F45AAF">
              <w:rPr>
                <w:rStyle w:val="FontStyle34"/>
                <w:rFonts w:ascii="Times New Roman" w:hAnsi="Times New Roman" w:cs="Times New Roman"/>
                <w:b w:val="0"/>
                <w:sz w:val="20"/>
                <w:szCs w:val="20"/>
              </w:rPr>
              <w:t>X</w:t>
            </w:r>
            <w:proofErr w:type="spellEnd"/>
          </w:p>
        </w:tc>
        <w:tc>
          <w:tcPr>
            <w:tcW w:w="835"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5"/>
              <w:widowControl/>
              <w:jc w:val="center"/>
              <w:rPr>
                <w:rStyle w:val="FontStyle34"/>
                <w:rFonts w:ascii="Times New Roman" w:hAnsi="Times New Roman" w:cs="Times New Roman"/>
                <w:b w:val="0"/>
                <w:sz w:val="20"/>
                <w:szCs w:val="20"/>
              </w:rPr>
            </w:pPr>
            <w:proofErr w:type="spellStart"/>
            <w:r w:rsidRPr="00F45AAF">
              <w:rPr>
                <w:rStyle w:val="FontStyle34"/>
                <w:rFonts w:ascii="Times New Roman" w:hAnsi="Times New Roman" w:cs="Times New Roman"/>
                <w:b w:val="0"/>
                <w:sz w:val="20"/>
                <w:szCs w:val="20"/>
              </w:rPr>
              <w:t>X</w:t>
            </w:r>
            <w:proofErr w:type="spellEnd"/>
          </w:p>
        </w:tc>
        <w:tc>
          <w:tcPr>
            <w:tcW w:w="704"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21"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Сведения по дебиторской и кредиторской задолженности местных бюджетов (</w:t>
            </w:r>
            <w:proofErr w:type="spellStart"/>
            <w:r w:rsidRPr="00F45AAF">
              <w:rPr>
                <w:rStyle w:val="FontStyle28"/>
                <w:rFonts w:ascii="Times New Roman" w:hAnsi="Times New Roman" w:cs="Times New Roman"/>
                <w:sz w:val="20"/>
                <w:szCs w:val="20"/>
              </w:rPr>
              <w:t>ф.0503169</w:t>
            </w:r>
            <w:proofErr w:type="spellEnd"/>
            <w:r w:rsidRPr="00F45AAF">
              <w:rPr>
                <w:rStyle w:val="FontStyle28"/>
                <w:rFonts w:ascii="Times New Roman" w:hAnsi="Times New Roman" w:cs="Times New Roman"/>
                <w:sz w:val="20"/>
                <w:szCs w:val="20"/>
              </w:rPr>
              <w:t xml:space="preserve"> </w:t>
            </w:r>
            <w:proofErr w:type="spellStart"/>
            <w:r w:rsidRPr="00F45AAF">
              <w:rPr>
                <w:rStyle w:val="FontStyle28"/>
                <w:rFonts w:ascii="Times New Roman" w:hAnsi="Times New Roman" w:cs="Times New Roman"/>
                <w:sz w:val="20"/>
                <w:szCs w:val="20"/>
              </w:rPr>
              <w:t>ф.0503369</w:t>
            </w:r>
            <w:proofErr w:type="spellEnd"/>
            <w:r w:rsidRPr="00F45AAF">
              <w:rPr>
                <w:rStyle w:val="FontStyle28"/>
                <w:rFonts w:ascii="Times New Roman" w:hAnsi="Times New Roman" w:cs="Times New Roman"/>
                <w:sz w:val="20"/>
                <w:szCs w:val="20"/>
              </w:rPr>
              <w:t>)</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11"/>
              <w:widowControl/>
              <w:spacing w:line="216" w:lineRule="exact"/>
              <w:jc w:val="center"/>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 xml:space="preserve">январь </w:t>
            </w:r>
            <w:proofErr w:type="gramStart"/>
            <w:r w:rsidRPr="00F45AAF">
              <w:rPr>
                <w:rStyle w:val="FontStyle28"/>
                <w:rFonts w:ascii="Times New Roman" w:hAnsi="Times New Roman" w:cs="Times New Roman"/>
                <w:sz w:val="20"/>
                <w:szCs w:val="20"/>
              </w:rPr>
              <w:t>-ф</w:t>
            </w:r>
            <w:proofErr w:type="gramEnd"/>
            <w:r w:rsidRPr="00F45AAF">
              <w:rPr>
                <w:rStyle w:val="FontStyle28"/>
                <w:rFonts w:ascii="Times New Roman" w:hAnsi="Times New Roman" w:cs="Times New Roman"/>
                <w:sz w:val="20"/>
                <w:szCs w:val="20"/>
              </w:rPr>
              <w:t>евраль</w:t>
            </w:r>
          </w:p>
          <w:p w:rsidR="007B77C0" w:rsidRPr="00F45AAF" w:rsidRDefault="007B77C0" w:rsidP="00F45AAF">
            <w:pPr>
              <w:pStyle w:val="Style4"/>
              <w:widowControl/>
              <w:spacing w:line="216"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 xml:space="preserve">года, следующего за </w:t>
            </w:r>
            <w:proofErr w:type="gramStart"/>
            <w:r w:rsidRPr="00F45AAF">
              <w:rPr>
                <w:rStyle w:val="FontStyle28"/>
                <w:rFonts w:ascii="Times New Roman" w:hAnsi="Times New Roman" w:cs="Times New Roman"/>
                <w:sz w:val="20"/>
                <w:szCs w:val="20"/>
              </w:rPr>
              <w:t>отчетным</w:t>
            </w:r>
            <w:proofErr w:type="gramEnd"/>
          </w:p>
        </w:tc>
        <w:tc>
          <w:tcPr>
            <w:tcW w:w="64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color w:val="5B9BD5"/>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right"/>
              <w:rPr>
                <w:sz w:val="20"/>
                <w:szCs w:val="20"/>
              </w:rPr>
            </w:pPr>
            <w:r w:rsidRPr="00F45AAF">
              <w:rPr>
                <w:sz w:val="20"/>
                <w:szCs w:val="20"/>
              </w:rPr>
              <w:t>2</w:t>
            </w:r>
          </w:p>
        </w:tc>
        <w:tc>
          <w:tcPr>
            <w:tcW w:w="4808" w:type="pct"/>
            <w:gridSpan w:val="7"/>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rPr>
                <w:color w:val="5B9BD5"/>
                <w:sz w:val="20"/>
                <w:szCs w:val="20"/>
              </w:rPr>
            </w:pPr>
            <w:r w:rsidRPr="00F45AAF">
              <w:rPr>
                <w:sz w:val="20"/>
                <w:szCs w:val="20"/>
              </w:rPr>
              <w:t>Задача 2. Повышение качества управления муниципальными финансами</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right"/>
              <w:rPr>
                <w:sz w:val="20"/>
                <w:szCs w:val="20"/>
              </w:rPr>
            </w:pPr>
            <w:r w:rsidRPr="00F45AAF">
              <w:rPr>
                <w:sz w:val="20"/>
                <w:szCs w:val="20"/>
              </w:rPr>
              <w:t>2.1</w:t>
            </w:r>
          </w:p>
        </w:tc>
        <w:tc>
          <w:tcPr>
            <w:tcW w:w="11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sz w:val="20"/>
                <w:szCs w:val="20"/>
              </w:rPr>
            </w:pPr>
            <w:r w:rsidRPr="00F45AAF">
              <w:rPr>
                <w:sz w:val="20"/>
                <w:szCs w:val="20"/>
              </w:rPr>
              <w:t xml:space="preserve">Среднее значение сводного рейтинга главных администраторов средств местного бюджета по итогам оценки качества финансового менеджмента </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3"/>
              <w:widowControl/>
              <w:spacing w:line="240" w:lineRule="auto"/>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w:t>
            </w:r>
          </w:p>
          <w:p w:rsidR="007B77C0" w:rsidRPr="00F45AAF" w:rsidRDefault="007B77C0" w:rsidP="00F45AAF">
            <w:pPr>
              <w:pStyle w:val="Style3"/>
              <w:widowControl/>
              <w:spacing w:line="240" w:lineRule="auto"/>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ежегодно</w:t>
            </w:r>
          </w:p>
        </w:tc>
        <w:tc>
          <w:tcPr>
            <w:tcW w:w="579"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16" w:lineRule="exact"/>
              <w:rPr>
                <w:rStyle w:val="FontStyle28"/>
                <w:rFonts w:ascii="Times New Roman" w:hAnsi="Times New Roman" w:cs="Times New Roman"/>
                <w:sz w:val="20"/>
                <w:szCs w:val="20"/>
                <w:lang w:eastAsia="en-US"/>
              </w:rPr>
            </w:pPr>
            <w:r w:rsidRPr="00F45AAF">
              <w:rPr>
                <w:rStyle w:val="FontStyle28"/>
                <w:rFonts w:ascii="Times New Roman" w:hAnsi="Times New Roman" w:cs="Times New Roman"/>
                <w:sz w:val="20"/>
                <w:szCs w:val="20"/>
                <w:lang w:val="en-US" w:eastAsia="en-US"/>
              </w:rPr>
              <w:t>∑</w:t>
            </w:r>
            <w:proofErr w:type="spellStart"/>
            <w:r w:rsidRPr="00F45AAF">
              <w:rPr>
                <w:rStyle w:val="FontStyle28"/>
                <w:rFonts w:ascii="Times New Roman" w:hAnsi="Times New Roman" w:cs="Times New Roman"/>
                <w:sz w:val="20"/>
                <w:szCs w:val="20"/>
                <w:lang w:val="en-US" w:eastAsia="en-US"/>
              </w:rPr>
              <w:t>CPi</w:t>
            </w:r>
            <w:proofErr w:type="spellEnd"/>
            <w:r w:rsidRPr="00F45AAF">
              <w:rPr>
                <w:rStyle w:val="FontStyle28"/>
                <w:rFonts w:ascii="Times New Roman" w:hAnsi="Times New Roman" w:cs="Times New Roman"/>
                <w:sz w:val="20"/>
                <w:szCs w:val="20"/>
                <w:lang w:eastAsia="en-US"/>
              </w:rPr>
              <w:t xml:space="preserve"> / </w:t>
            </w:r>
            <w:proofErr w:type="spellStart"/>
            <w:r w:rsidRPr="00F45AAF">
              <w:rPr>
                <w:rStyle w:val="FontStyle28"/>
                <w:rFonts w:ascii="Times New Roman" w:hAnsi="Times New Roman" w:cs="Times New Roman"/>
                <w:sz w:val="20"/>
                <w:szCs w:val="20"/>
                <w:lang w:eastAsia="en-US"/>
              </w:rPr>
              <w:t>ГАБС</w:t>
            </w:r>
            <w:proofErr w:type="spellEnd"/>
            <w:r w:rsidRPr="00F45AAF">
              <w:rPr>
                <w:rStyle w:val="FontStyle28"/>
                <w:rFonts w:ascii="Times New Roman" w:hAnsi="Times New Roman" w:cs="Times New Roman"/>
                <w:sz w:val="20"/>
                <w:szCs w:val="20"/>
                <w:lang w:eastAsia="en-US"/>
              </w:rPr>
              <w:t xml:space="preserve"> </w:t>
            </w:r>
            <w:proofErr w:type="spellStart"/>
            <w:r w:rsidRPr="00F45AAF">
              <w:rPr>
                <w:rStyle w:val="FontStyle28"/>
                <w:rFonts w:ascii="Times New Roman" w:hAnsi="Times New Roman" w:cs="Times New Roman"/>
                <w:sz w:val="20"/>
                <w:szCs w:val="20"/>
                <w:lang w:eastAsia="en-US"/>
              </w:rPr>
              <w:t>х</w:t>
            </w:r>
            <w:proofErr w:type="spellEnd"/>
            <w:r w:rsidRPr="00F45AAF">
              <w:rPr>
                <w:rStyle w:val="FontStyle28"/>
                <w:rFonts w:ascii="Times New Roman" w:hAnsi="Times New Roman" w:cs="Times New Roman"/>
                <w:sz w:val="20"/>
                <w:szCs w:val="20"/>
                <w:lang w:eastAsia="en-US"/>
              </w:rPr>
              <w:t xml:space="preserve"> 100</w:t>
            </w:r>
          </w:p>
        </w:tc>
        <w:tc>
          <w:tcPr>
            <w:tcW w:w="835"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21" w:lineRule="exact"/>
              <w:rPr>
                <w:rStyle w:val="FontStyle28"/>
                <w:rFonts w:ascii="Times New Roman" w:hAnsi="Times New Roman" w:cs="Times New Roman"/>
                <w:sz w:val="20"/>
                <w:szCs w:val="20"/>
                <w:lang w:eastAsia="en-US"/>
              </w:rPr>
            </w:pPr>
            <w:proofErr w:type="spellStart"/>
            <w:r w:rsidRPr="00F45AAF">
              <w:rPr>
                <w:rStyle w:val="FontStyle28"/>
                <w:rFonts w:ascii="Times New Roman" w:hAnsi="Times New Roman" w:cs="Times New Roman"/>
                <w:sz w:val="20"/>
                <w:szCs w:val="20"/>
                <w:lang w:val="en-US" w:eastAsia="en-US"/>
              </w:rPr>
              <w:t>CPi</w:t>
            </w:r>
            <w:proofErr w:type="spellEnd"/>
            <w:r w:rsidRPr="00F45AAF">
              <w:rPr>
                <w:rStyle w:val="FontStyle28"/>
                <w:rFonts w:ascii="Times New Roman" w:hAnsi="Times New Roman" w:cs="Times New Roman"/>
                <w:sz w:val="20"/>
                <w:szCs w:val="20"/>
                <w:lang w:eastAsia="en-US"/>
              </w:rPr>
              <w:t xml:space="preserve"> - итоговая оценка качества финансового менеджмента (балл)</w:t>
            </w:r>
          </w:p>
          <w:p w:rsidR="007B77C0" w:rsidRPr="00F45AAF" w:rsidRDefault="007B77C0" w:rsidP="00F45AAF">
            <w:pPr>
              <w:pStyle w:val="Style4"/>
              <w:widowControl/>
              <w:spacing w:line="221" w:lineRule="exact"/>
              <w:rPr>
                <w:rStyle w:val="FontStyle28"/>
                <w:rFonts w:ascii="Times New Roman" w:hAnsi="Times New Roman" w:cs="Times New Roman"/>
                <w:sz w:val="20"/>
                <w:szCs w:val="20"/>
                <w:lang w:eastAsia="en-US"/>
              </w:rPr>
            </w:pPr>
            <w:proofErr w:type="spellStart"/>
            <w:r w:rsidRPr="00F45AAF">
              <w:rPr>
                <w:rStyle w:val="FontStyle28"/>
                <w:rFonts w:ascii="Times New Roman" w:hAnsi="Times New Roman" w:cs="Times New Roman"/>
                <w:sz w:val="20"/>
                <w:szCs w:val="20"/>
                <w:lang w:val="en-US" w:eastAsia="en-US"/>
              </w:rPr>
              <w:t>i</w:t>
            </w:r>
            <w:proofErr w:type="spellEnd"/>
            <w:r w:rsidRPr="00F45AAF">
              <w:rPr>
                <w:rStyle w:val="FontStyle28"/>
                <w:rFonts w:ascii="Times New Roman" w:hAnsi="Times New Roman" w:cs="Times New Roman"/>
                <w:sz w:val="20"/>
                <w:szCs w:val="20"/>
                <w:lang w:eastAsia="en-US"/>
              </w:rPr>
              <w:t>-</w:t>
            </w:r>
            <w:proofErr w:type="spellStart"/>
            <w:r w:rsidRPr="00F45AAF">
              <w:rPr>
                <w:rStyle w:val="FontStyle28"/>
                <w:rFonts w:ascii="Times New Roman" w:hAnsi="Times New Roman" w:cs="Times New Roman"/>
                <w:sz w:val="20"/>
                <w:szCs w:val="20"/>
                <w:lang w:val="en-US" w:eastAsia="en-US"/>
              </w:rPr>
              <w:t>ro</w:t>
            </w:r>
            <w:proofErr w:type="spellEnd"/>
            <w:r w:rsidRPr="00F45AAF">
              <w:rPr>
                <w:rStyle w:val="FontStyle28"/>
                <w:rFonts w:ascii="Times New Roman" w:hAnsi="Times New Roman" w:cs="Times New Roman"/>
                <w:sz w:val="20"/>
                <w:szCs w:val="20"/>
                <w:lang w:eastAsia="en-US"/>
              </w:rPr>
              <w:t xml:space="preserve"> </w:t>
            </w:r>
            <w:proofErr w:type="spellStart"/>
            <w:r w:rsidRPr="00F45AAF">
              <w:rPr>
                <w:rStyle w:val="FontStyle28"/>
                <w:rFonts w:ascii="Times New Roman" w:hAnsi="Times New Roman" w:cs="Times New Roman"/>
                <w:sz w:val="20"/>
                <w:szCs w:val="20"/>
                <w:lang w:eastAsia="en-US"/>
              </w:rPr>
              <w:t>ГАБС</w:t>
            </w:r>
            <w:proofErr w:type="spellEnd"/>
            <w:r w:rsidRPr="00F45AAF">
              <w:rPr>
                <w:rStyle w:val="FontStyle28"/>
                <w:rFonts w:ascii="Times New Roman" w:hAnsi="Times New Roman" w:cs="Times New Roman"/>
                <w:sz w:val="20"/>
                <w:szCs w:val="20"/>
                <w:lang w:eastAsia="en-US"/>
              </w:rPr>
              <w:t>;</w:t>
            </w:r>
          </w:p>
          <w:p w:rsidR="007B77C0" w:rsidRPr="00F45AAF" w:rsidRDefault="007B77C0" w:rsidP="00F45AAF">
            <w:pPr>
              <w:pStyle w:val="Style4"/>
              <w:widowControl/>
              <w:spacing w:line="221" w:lineRule="exact"/>
              <w:rPr>
                <w:rStyle w:val="FontStyle28"/>
                <w:rFonts w:ascii="Times New Roman" w:hAnsi="Times New Roman" w:cs="Times New Roman"/>
                <w:sz w:val="20"/>
                <w:szCs w:val="20"/>
                <w:lang w:eastAsia="en-US"/>
              </w:rPr>
            </w:pPr>
            <w:proofErr w:type="spellStart"/>
            <w:r w:rsidRPr="00F45AAF">
              <w:rPr>
                <w:rStyle w:val="FontStyle28"/>
                <w:rFonts w:ascii="Times New Roman" w:hAnsi="Times New Roman" w:cs="Times New Roman"/>
                <w:sz w:val="20"/>
                <w:szCs w:val="20"/>
                <w:lang w:eastAsia="en-US"/>
              </w:rPr>
              <w:t>ГАБС</w:t>
            </w:r>
            <w:proofErr w:type="spellEnd"/>
            <w:r w:rsidRPr="00F45AAF">
              <w:rPr>
                <w:rStyle w:val="FontStyle28"/>
                <w:rFonts w:ascii="Times New Roman" w:hAnsi="Times New Roman" w:cs="Times New Roman"/>
                <w:sz w:val="20"/>
                <w:szCs w:val="20"/>
                <w:lang w:eastAsia="en-US"/>
              </w:rPr>
              <w:t xml:space="preserve"> - общее количество </w:t>
            </w:r>
            <w:proofErr w:type="gramStart"/>
            <w:r w:rsidRPr="00F45AAF">
              <w:rPr>
                <w:rStyle w:val="FontStyle28"/>
                <w:rFonts w:ascii="Times New Roman" w:hAnsi="Times New Roman" w:cs="Times New Roman"/>
                <w:sz w:val="20"/>
                <w:szCs w:val="20"/>
                <w:lang w:eastAsia="en-US"/>
              </w:rPr>
              <w:t>главных</w:t>
            </w:r>
            <w:proofErr w:type="gramEnd"/>
          </w:p>
          <w:p w:rsidR="007B77C0" w:rsidRPr="00F45AAF" w:rsidRDefault="007B77C0" w:rsidP="00F45AAF">
            <w:pPr>
              <w:pStyle w:val="Style4"/>
              <w:widowControl/>
              <w:spacing w:line="221"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администраторов средств местного бюджета, принимающих участие в оценке по итогам года</w:t>
            </w:r>
          </w:p>
        </w:tc>
        <w:tc>
          <w:tcPr>
            <w:tcW w:w="704"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16" w:lineRule="exact"/>
              <w:ind w:right="19"/>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Результаты мониторинга</w:t>
            </w:r>
          </w:p>
          <w:p w:rsidR="007B77C0" w:rsidRPr="00F45AAF" w:rsidRDefault="007B77C0" w:rsidP="00F45AAF">
            <w:pPr>
              <w:pStyle w:val="Style4"/>
              <w:widowControl/>
              <w:spacing w:line="216" w:lineRule="exact"/>
              <w:ind w:right="19"/>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качества финансового менеджмента, осуществляемого</w:t>
            </w:r>
          </w:p>
          <w:p w:rsidR="007B77C0" w:rsidRPr="00F45AAF" w:rsidRDefault="007B77C0" w:rsidP="00F45AAF">
            <w:pPr>
              <w:pStyle w:val="Style4"/>
              <w:widowControl/>
              <w:spacing w:line="216" w:lineRule="exact"/>
              <w:ind w:right="19"/>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главными администраторами средств местного бюджета, проводимого финансовым отделом</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16"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 xml:space="preserve">до 10 мая года, следующего за </w:t>
            </w:r>
            <w:proofErr w:type="gramStart"/>
            <w:r w:rsidRPr="00F45AAF">
              <w:rPr>
                <w:rStyle w:val="FontStyle28"/>
                <w:rFonts w:ascii="Times New Roman" w:hAnsi="Times New Roman" w:cs="Times New Roman"/>
                <w:sz w:val="20"/>
                <w:szCs w:val="20"/>
              </w:rPr>
              <w:t>отчетным</w:t>
            </w:r>
            <w:proofErr w:type="gramEnd"/>
          </w:p>
        </w:tc>
        <w:tc>
          <w:tcPr>
            <w:tcW w:w="64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color w:val="5B9BD5"/>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hideMark/>
          </w:tcPr>
          <w:p w:rsidR="007B77C0" w:rsidRPr="00F45AAF" w:rsidRDefault="007B77C0" w:rsidP="00F45AAF">
            <w:pPr>
              <w:autoSpaceDE w:val="0"/>
              <w:autoSpaceDN w:val="0"/>
              <w:adjustRightInd w:val="0"/>
              <w:jc w:val="right"/>
              <w:rPr>
                <w:sz w:val="20"/>
                <w:szCs w:val="20"/>
              </w:rPr>
            </w:pPr>
            <w:r w:rsidRPr="00F45AAF">
              <w:rPr>
                <w:sz w:val="20"/>
                <w:szCs w:val="20"/>
              </w:rPr>
              <w:t>2.2</w:t>
            </w:r>
          </w:p>
        </w:tc>
        <w:tc>
          <w:tcPr>
            <w:tcW w:w="11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sz w:val="20"/>
                <w:szCs w:val="20"/>
              </w:rPr>
            </w:pPr>
            <w:r w:rsidRPr="00F45AAF">
              <w:rPr>
                <w:sz w:val="20"/>
                <w:szCs w:val="20"/>
              </w:rPr>
              <w:t>Доля просроченной кредиторской задолженности в расходах бюджета муниципального образования город Полярные Зори с подведомственной территорией</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3"/>
              <w:widowControl/>
              <w:spacing w:line="240" w:lineRule="auto"/>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w:t>
            </w:r>
          </w:p>
          <w:p w:rsidR="007B77C0" w:rsidRPr="00F45AAF" w:rsidRDefault="007B77C0" w:rsidP="00F45AAF">
            <w:pPr>
              <w:autoSpaceDE w:val="0"/>
              <w:autoSpaceDN w:val="0"/>
              <w:adjustRightInd w:val="0"/>
              <w:jc w:val="center"/>
              <w:rPr>
                <w:color w:val="5B9BD5"/>
                <w:sz w:val="20"/>
                <w:szCs w:val="20"/>
              </w:rPr>
            </w:pPr>
            <w:r w:rsidRPr="00F45AAF">
              <w:rPr>
                <w:rStyle w:val="FontStyle28"/>
                <w:rFonts w:ascii="Times New Roman" w:hAnsi="Times New Roman" w:cs="Times New Roman"/>
                <w:sz w:val="20"/>
                <w:szCs w:val="20"/>
              </w:rPr>
              <w:t>ежегодно</w:t>
            </w:r>
          </w:p>
        </w:tc>
        <w:tc>
          <w:tcPr>
            <w:tcW w:w="579"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22"/>
              <w:widowControl/>
              <w:spacing w:line="240" w:lineRule="auto"/>
              <w:rPr>
                <w:rStyle w:val="FontStyle28"/>
                <w:rFonts w:ascii="Times New Roman" w:hAnsi="Times New Roman" w:cs="Times New Roman"/>
                <w:sz w:val="20"/>
                <w:szCs w:val="20"/>
              </w:rPr>
            </w:pPr>
            <w:proofErr w:type="spellStart"/>
            <w:r w:rsidRPr="00F45AAF">
              <w:rPr>
                <w:rStyle w:val="FontStyle28"/>
                <w:rFonts w:ascii="Times New Roman" w:hAnsi="Times New Roman" w:cs="Times New Roman"/>
                <w:sz w:val="20"/>
                <w:szCs w:val="20"/>
              </w:rPr>
              <w:t>ПКЗкб</w:t>
            </w:r>
            <w:proofErr w:type="spellEnd"/>
            <w:r w:rsidRPr="00F45AAF">
              <w:rPr>
                <w:rStyle w:val="FontStyle28"/>
                <w:rFonts w:ascii="Times New Roman" w:hAnsi="Times New Roman" w:cs="Times New Roman"/>
                <w:sz w:val="20"/>
                <w:szCs w:val="20"/>
              </w:rPr>
              <w:t>/</w:t>
            </w:r>
            <w:proofErr w:type="spellStart"/>
            <w:r w:rsidRPr="00F45AAF">
              <w:rPr>
                <w:rStyle w:val="FontStyle28"/>
                <w:rFonts w:ascii="Times New Roman" w:hAnsi="Times New Roman" w:cs="Times New Roman"/>
                <w:sz w:val="20"/>
                <w:szCs w:val="20"/>
              </w:rPr>
              <w:t>Ркб</w:t>
            </w:r>
            <w:proofErr w:type="spellEnd"/>
            <w:r w:rsidRPr="00F45AAF">
              <w:rPr>
                <w:rStyle w:val="FontStyle28"/>
                <w:rFonts w:ascii="Times New Roman" w:hAnsi="Times New Roman" w:cs="Times New Roman"/>
                <w:sz w:val="20"/>
                <w:szCs w:val="20"/>
              </w:rPr>
              <w:t>*</w:t>
            </w:r>
          </w:p>
          <w:p w:rsidR="007B77C0" w:rsidRPr="00F45AAF" w:rsidRDefault="007B77C0" w:rsidP="00F45AAF">
            <w:pPr>
              <w:pStyle w:val="Style22"/>
              <w:widowControl/>
              <w:spacing w:line="240" w:lineRule="auto"/>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100</w:t>
            </w:r>
          </w:p>
          <w:p w:rsidR="007B77C0" w:rsidRPr="00F45AAF" w:rsidRDefault="007B77C0" w:rsidP="00F45AAF">
            <w:pPr>
              <w:autoSpaceDE w:val="0"/>
              <w:autoSpaceDN w:val="0"/>
              <w:adjustRightInd w:val="0"/>
              <w:jc w:val="center"/>
              <w:rPr>
                <w:color w:val="5B9BD5"/>
                <w:sz w:val="20"/>
                <w:szCs w:val="20"/>
              </w:rPr>
            </w:pPr>
          </w:p>
        </w:tc>
        <w:tc>
          <w:tcPr>
            <w:tcW w:w="835"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22"/>
              <w:widowControl/>
              <w:spacing w:before="91" w:line="221" w:lineRule="exact"/>
              <w:rPr>
                <w:rStyle w:val="FontStyle28"/>
                <w:rFonts w:ascii="Times New Roman" w:hAnsi="Times New Roman" w:cs="Times New Roman"/>
                <w:sz w:val="20"/>
                <w:szCs w:val="20"/>
              </w:rPr>
            </w:pPr>
            <w:proofErr w:type="spellStart"/>
            <w:r w:rsidRPr="00F45AAF">
              <w:rPr>
                <w:rStyle w:val="FontStyle28"/>
                <w:rFonts w:ascii="Times New Roman" w:hAnsi="Times New Roman" w:cs="Times New Roman"/>
                <w:sz w:val="20"/>
                <w:szCs w:val="20"/>
              </w:rPr>
              <w:t>ПКЗкб</w:t>
            </w:r>
            <w:proofErr w:type="spellEnd"/>
            <w:r w:rsidRPr="00F45AAF">
              <w:rPr>
                <w:rStyle w:val="FontStyle28"/>
                <w:rFonts w:ascii="Times New Roman" w:hAnsi="Times New Roman" w:cs="Times New Roman"/>
                <w:sz w:val="20"/>
                <w:szCs w:val="20"/>
              </w:rPr>
              <w:t xml:space="preserve"> - просроченная кредиторская задолженность,</w:t>
            </w:r>
          </w:p>
          <w:p w:rsidR="007B77C0" w:rsidRPr="00F45AAF" w:rsidRDefault="007B77C0" w:rsidP="00F45AAF">
            <w:pPr>
              <w:pStyle w:val="Style22"/>
              <w:widowControl/>
              <w:spacing w:before="91" w:line="221" w:lineRule="exact"/>
              <w:rPr>
                <w:rStyle w:val="FontStyle28"/>
                <w:rFonts w:ascii="Times New Roman" w:hAnsi="Times New Roman" w:cs="Times New Roman"/>
                <w:sz w:val="20"/>
                <w:szCs w:val="20"/>
              </w:rPr>
            </w:pPr>
            <w:proofErr w:type="spellStart"/>
            <w:r w:rsidRPr="00F45AAF">
              <w:rPr>
                <w:rStyle w:val="FontStyle28"/>
                <w:rFonts w:ascii="Times New Roman" w:hAnsi="Times New Roman" w:cs="Times New Roman"/>
                <w:sz w:val="20"/>
                <w:szCs w:val="20"/>
              </w:rPr>
              <w:t>Ркб</w:t>
            </w:r>
            <w:proofErr w:type="spellEnd"/>
            <w:r w:rsidRPr="00F45AAF">
              <w:rPr>
                <w:rStyle w:val="FontStyle28"/>
                <w:rFonts w:ascii="Times New Roman" w:hAnsi="Times New Roman" w:cs="Times New Roman"/>
                <w:sz w:val="20"/>
                <w:szCs w:val="20"/>
              </w:rPr>
              <w:t xml:space="preserve"> - расходы бюджета муниципального образования город Полярные Зори с подведомственной территорией</w:t>
            </w:r>
          </w:p>
          <w:p w:rsidR="007B77C0" w:rsidRPr="00F45AAF" w:rsidRDefault="007B77C0" w:rsidP="00F45AAF">
            <w:pPr>
              <w:autoSpaceDE w:val="0"/>
              <w:autoSpaceDN w:val="0"/>
              <w:adjustRightInd w:val="0"/>
              <w:jc w:val="center"/>
              <w:rPr>
                <w:color w:val="5B9BD5"/>
                <w:sz w:val="20"/>
                <w:szCs w:val="20"/>
              </w:rPr>
            </w:pPr>
          </w:p>
        </w:tc>
        <w:tc>
          <w:tcPr>
            <w:tcW w:w="704"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21"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Сведения по дебиторской и кредиторской задолженности местных бюджетов (</w:t>
            </w:r>
            <w:proofErr w:type="spellStart"/>
            <w:r w:rsidRPr="00F45AAF">
              <w:rPr>
                <w:rStyle w:val="FontStyle28"/>
                <w:rFonts w:ascii="Times New Roman" w:hAnsi="Times New Roman" w:cs="Times New Roman"/>
                <w:sz w:val="20"/>
                <w:szCs w:val="20"/>
              </w:rPr>
              <w:t>ф.0503169</w:t>
            </w:r>
            <w:proofErr w:type="spellEnd"/>
            <w:r w:rsidRPr="00F45AAF">
              <w:rPr>
                <w:rStyle w:val="FontStyle28"/>
                <w:rFonts w:ascii="Times New Roman" w:hAnsi="Times New Roman" w:cs="Times New Roman"/>
                <w:sz w:val="20"/>
                <w:szCs w:val="20"/>
              </w:rPr>
              <w:t xml:space="preserve"> </w:t>
            </w:r>
            <w:proofErr w:type="spellStart"/>
            <w:r w:rsidRPr="00F45AAF">
              <w:rPr>
                <w:rStyle w:val="FontStyle28"/>
                <w:rFonts w:ascii="Times New Roman" w:hAnsi="Times New Roman" w:cs="Times New Roman"/>
                <w:sz w:val="20"/>
                <w:szCs w:val="20"/>
              </w:rPr>
              <w:t>ф.0503369</w:t>
            </w:r>
            <w:proofErr w:type="spellEnd"/>
            <w:r w:rsidRPr="00F45AAF">
              <w:rPr>
                <w:rStyle w:val="FontStyle28"/>
                <w:rFonts w:ascii="Times New Roman" w:hAnsi="Times New Roman" w:cs="Times New Roman"/>
                <w:sz w:val="20"/>
                <w:szCs w:val="20"/>
              </w:rPr>
              <w:t>)</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11"/>
              <w:widowControl/>
              <w:spacing w:line="216" w:lineRule="exact"/>
              <w:jc w:val="center"/>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 xml:space="preserve">январь </w:t>
            </w:r>
            <w:proofErr w:type="gramStart"/>
            <w:r w:rsidRPr="00F45AAF">
              <w:rPr>
                <w:rStyle w:val="FontStyle28"/>
                <w:rFonts w:ascii="Times New Roman" w:hAnsi="Times New Roman" w:cs="Times New Roman"/>
                <w:sz w:val="20"/>
                <w:szCs w:val="20"/>
              </w:rPr>
              <w:t>-ф</w:t>
            </w:r>
            <w:proofErr w:type="gramEnd"/>
            <w:r w:rsidRPr="00F45AAF">
              <w:rPr>
                <w:rStyle w:val="FontStyle28"/>
                <w:rFonts w:ascii="Times New Roman" w:hAnsi="Times New Roman" w:cs="Times New Roman"/>
                <w:sz w:val="20"/>
                <w:szCs w:val="20"/>
              </w:rPr>
              <w:t>евраль</w:t>
            </w:r>
          </w:p>
          <w:p w:rsidR="007B77C0" w:rsidRPr="00F45AAF" w:rsidRDefault="007B77C0" w:rsidP="00F45AAF">
            <w:pPr>
              <w:pStyle w:val="Style4"/>
              <w:widowControl/>
              <w:spacing w:line="216"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 xml:space="preserve">года, следующего за </w:t>
            </w:r>
            <w:proofErr w:type="gramStart"/>
            <w:r w:rsidRPr="00F45AAF">
              <w:rPr>
                <w:rStyle w:val="FontStyle28"/>
                <w:rFonts w:ascii="Times New Roman" w:hAnsi="Times New Roman" w:cs="Times New Roman"/>
                <w:sz w:val="20"/>
                <w:szCs w:val="20"/>
              </w:rPr>
              <w:t>отчетным</w:t>
            </w:r>
            <w:proofErr w:type="gramEnd"/>
          </w:p>
        </w:tc>
        <w:tc>
          <w:tcPr>
            <w:tcW w:w="64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color w:val="5B9BD5"/>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right"/>
              <w:rPr>
                <w:sz w:val="20"/>
                <w:szCs w:val="20"/>
              </w:rPr>
            </w:pPr>
            <w:r w:rsidRPr="00F45AAF">
              <w:rPr>
                <w:sz w:val="20"/>
                <w:szCs w:val="20"/>
              </w:rPr>
              <w:t>3</w:t>
            </w:r>
          </w:p>
        </w:tc>
        <w:tc>
          <w:tcPr>
            <w:tcW w:w="4808" w:type="pct"/>
            <w:gridSpan w:val="7"/>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color w:val="5B9BD5"/>
                <w:sz w:val="20"/>
                <w:szCs w:val="20"/>
              </w:rPr>
            </w:pPr>
            <w:r w:rsidRPr="00F45AAF">
              <w:rPr>
                <w:sz w:val="20"/>
                <w:szCs w:val="20"/>
              </w:rPr>
              <w:t>Задача 3. Эффективное управление муниципальным долгом</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right"/>
              <w:rPr>
                <w:sz w:val="20"/>
                <w:szCs w:val="20"/>
              </w:rPr>
            </w:pPr>
            <w:r w:rsidRPr="00F45AAF">
              <w:rPr>
                <w:sz w:val="20"/>
                <w:szCs w:val="20"/>
              </w:rPr>
              <w:t>3.1</w:t>
            </w:r>
          </w:p>
        </w:tc>
        <w:tc>
          <w:tcPr>
            <w:tcW w:w="11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21"/>
              <w:tabs>
                <w:tab w:val="left" w:pos="900"/>
              </w:tabs>
              <w:spacing w:after="0" w:line="240" w:lineRule="auto"/>
              <w:ind w:left="0"/>
              <w:rPr>
                <w:rFonts w:ascii="Times New Roman" w:hAnsi="Times New Roman"/>
                <w:sz w:val="20"/>
                <w:szCs w:val="20"/>
              </w:rPr>
            </w:pPr>
            <w:r w:rsidRPr="00F45AAF">
              <w:rPr>
                <w:rFonts w:ascii="Times New Roman" w:hAnsi="Times New Roman"/>
                <w:sz w:val="20"/>
                <w:szCs w:val="20"/>
              </w:rPr>
              <w:t xml:space="preserve">Отношение объема муниципального долга (за вычетом полученных бюджетных кредитов) муниципального образования по состоянию на 1 января года, следующего </w:t>
            </w:r>
            <w:proofErr w:type="gramStart"/>
            <w:r w:rsidRPr="00F45AAF">
              <w:rPr>
                <w:rFonts w:ascii="Times New Roman" w:hAnsi="Times New Roman"/>
                <w:sz w:val="20"/>
                <w:szCs w:val="20"/>
              </w:rPr>
              <w:t>за</w:t>
            </w:r>
            <w:proofErr w:type="gramEnd"/>
            <w:r w:rsidRPr="00F45AAF">
              <w:rPr>
                <w:rFonts w:ascii="Times New Roman" w:hAnsi="Times New Roman"/>
                <w:sz w:val="20"/>
                <w:szCs w:val="20"/>
              </w:rPr>
              <w:t xml:space="preserve"> отчетным, к общему годовому объему доходов бюджета в отчетном финансовом году (без учета объемов безвозмездных поступлений)</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3"/>
              <w:widowControl/>
              <w:spacing w:line="240" w:lineRule="auto"/>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w:t>
            </w:r>
          </w:p>
          <w:p w:rsidR="007B77C0" w:rsidRPr="00F45AAF" w:rsidRDefault="007B77C0" w:rsidP="00F45AAF">
            <w:pPr>
              <w:pStyle w:val="Style3"/>
              <w:widowControl/>
              <w:spacing w:line="240" w:lineRule="auto"/>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ежегодно</w:t>
            </w:r>
          </w:p>
        </w:tc>
        <w:tc>
          <w:tcPr>
            <w:tcW w:w="579"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16"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ГД</w:t>
            </w:r>
            <w:proofErr w:type="spellStart"/>
            <w:proofErr w:type="gramStart"/>
            <w:r w:rsidRPr="00F45AAF">
              <w:rPr>
                <w:rStyle w:val="FontStyle28"/>
                <w:rFonts w:ascii="Times New Roman" w:hAnsi="Times New Roman" w:cs="Times New Roman"/>
                <w:sz w:val="20"/>
                <w:szCs w:val="20"/>
                <w:lang w:val="en-US"/>
              </w:rPr>
              <w:t>i</w:t>
            </w:r>
            <w:proofErr w:type="spellEnd"/>
            <w:proofErr w:type="gramEnd"/>
            <w:r w:rsidRPr="00F45AAF">
              <w:rPr>
                <w:rStyle w:val="FontStyle28"/>
                <w:rFonts w:ascii="Times New Roman" w:hAnsi="Times New Roman" w:cs="Times New Roman"/>
                <w:sz w:val="20"/>
                <w:szCs w:val="20"/>
              </w:rPr>
              <w:t>/(ДОХ</w:t>
            </w:r>
            <w:proofErr w:type="spellStart"/>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vertAlign w:val="subscript"/>
              </w:rPr>
              <w:t xml:space="preserve"> </w:t>
            </w:r>
            <w:r w:rsidRPr="00F45AAF">
              <w:rPr>
                <w:rStyle w:val="FontStyle28"/>
                <w:rFonts w:ascii="Times New Roman" w:hAnsi="Times New Roman" w:cs="Times New Roman"/>
                <w:sz w:val="20"/>
                <w:szCs w:val="20"/>
              </w:rPr>
              <w:t>-</w:t>
            </w:r>
            <w:proofErr w:type="spellStart"/>
            <w:r w:rsidRPr="00F45AAF">
              <w:rPr>
                <w:rStyle w:val="FontStyle28"/>
                <w:rFonts w:ascii="Times New Roman" w:hAnsi="Times New Roman" w:cs="Times New Roman"/>
                <w:sz w:val="20"/>
                <w:szCs w:val="20"/>
              </w:rPr>
              <w:t>БП</w:t>
            </w:r>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rPr>
              <w:t xml:space="preserve">) </w:t>
            </w:r>
            <w:proofErr w:type="spellStart"/>
            <w:r w:rsidRPr="00F45AAF">
              <w:rPr>
                <w:rStyle w:val="FontStyle28"/>
                <w:rFonts w:ascii="Times New Roman" w:hAnsi="Times New Roman" w:cs="Times New Roman"/>
                <w:sz w:val="20"/>
                <w:szCs w:val="20"/>
              </w:rPr>
              <w:t>х</w:t>
            </w:r>
            <w:proofErr w:type="spellEnd"/>
            <w:r w:rsidRPr="00F45AAF">
              <w:rPr>
                <w:rStyle w:val="FontStyle28"/>
                <w:rFonts w:ascii="Times New Roman" w:hAnsi="Times New Roman" w:cs="Times New Roman"/>
                <w:sz w:val="20"/>
                <w:szCs w:val="20"/>
              </w:rPr>
              <w:t xml:space="preserve"> 100</w:t>
            </w:r>
          </w:p>
        </w:tc>
        <w:tc>
          <w:tcPr>
            <w:tcW w:w="835"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21" w:lineRule="exact"/>
              <w:rPr>
                <w:rStyle w:val="FontStyle28"/>
                <w:rFonts w:ascii="Times New Roman" w:hAnsi="Times New Roman" w:cs="Times New Roman"/>
                <w:sz w:val="20"/>
                <w:szCs w:val="20"/>
              </w:rPr>
            </w:pPr>
            <w:proofErr w:type="spellStart"/>
            <w:r w:rsidRPr="00F45AAF">
              <w:rPr>
                <w:rStyle w:val="FontStyle28"/>
                <w:rFonts w:ascii="Times New Roman" w:hAnsi="Times New Roman" w:cs="Times New Roman"/>
                <w:sz w:val="20"/>
                <w:szCs w:val="20"/>
              </w:rPr>
              <w:t>ГД</w:t>
            </w:r>
            <w:proofErr w:type="gramStart"/>
            <w:r w:rsidRPr="00F45AAF">
              <w:rPr>
                <w:rStyle w:val="FontStyle28"/>
                <w:rFonts w:ascii="Times New Roman" w:hAnsi="Times New Roman" w:cs="Times New Roman"/>
                <w:sz w:val="20"/>
                <w:szCs w:val="20"/>
              </w:rPr>
              <w:t>i</w:t>
            </w:r>
            <w:proofErr w:type="spellEnd"/>
            <w:proofErr w:type="gramEnd"/>
            <w:r w:rsidRPr="00F45AAF">
              <w:rPr>
                <w:rStyle w:val="FontStyle28"/>
                <w:rFonts w:ascii="Times New Roman" w:hAnsi="Times New Roman" w:cs="Times New Roman"/>
                <w:sz w:val="20"/>
                <w:szCs w:val="20"/>
              </w:rPr>
              <w:t xml:space="preserve"> - объем муниципального долга муниципального образования по состоянию на 1 января года, следующего за </w:t>
            </w:r>
            <w:proofErr w:type="spellStart"/>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rPr>
              <w:t>-м годом;</w:t>
            </w:r>
          </w:p>
          <w:p w:rsidR="007B77C0" w:rsidRPr="00F45AAF" w:rsidRDefault="007B77C0" w:rsidP="00F45AAF">
            <w:pPr>
              <w:pStyle w:val="Style4"/>
              <w:widowControl/>
              <w:spacing w:line="221"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ДОХ</w:t>
            </w:r>
            <w:proofErr w:type="spellStart"/>
            <w:proofErr w:type="gramStart"/>
            <w:r w:rsidRPr="00F45AAF">
              <w:rPr>
                <w:rStyle w:val="FontStyle28"/>
                <w:rFonts w:ascii="Times New Roman" w:hAnsi="Times New Roman" w:cs="Times New Roman"/>
                <w:sz w:val="20"/>
                <w:szCs w:val="20"/>
                <w:lang w:val="en-US"/>
              </w:rPr>
              <w:t>i</w:t>
            </w:r>
            <w:proofErr w:type="spellEnd"/>
            <w:proofErr w:type="gramEnd"/>
            <w:r w:rsidRPr="00F45AAF">
              <w:rPr>
                <w:rStyle w:val="FontStyle28"/>
                <w:rFonts w:ascii="Times New Roman" w:hAnsi="Times New Roman" w:cs="Times New Roman"/>
                <w:sz w:val="20"/>
                <w:szCs w:val="20"/>
              </w:rPr>
              <w:t xml:space="preserve"> - объем доходов местного бюджета в </w:t>
            </w:r>
            <w:proofErr w:type="spellStart"/>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rPr>
              <w:t>-м году;</w:t>
            </w:r>
          </w:p>
          <w:p w:rsidR="007B77C0" w:rsidRPr="00F45AAF" w:rsidRDefault="007B77C0" w:rsidP="00F45AAF">
            <w:pPr>
              <w:pStyle w:val="Style4"/>
              <w:widowControl/>
              <w:spacing w:line="221" w:lineRule="exact"/>
              <w:rPr>
                <w:rStyle w:val="FontStyle28"/>
                <w:rFonts w:ascii="Times New Roman" w:hAnsi="Times New Roman" w:cs="Times New Roman"/>
                <w:sz w:val="20"/>
                <w:szCs w:val="20"/>
              </w:rPr>
            </w:pPr>
            <w:proofErr w:type="spellStart"/>
            <w:r w:rsidRPr="00F45AAF">
              <w:rPr>
                <w:rStyle w:val="FontStyle28"/>
                <w:rFonts w:ascii="Times New Roman" w:hAnsi="Times New Roman" w:cs="Times New Roman"/>
                <w:sz w:val="20"/>
                <w:szCs w:val="20"/>
              </w:rPr>
              <w:t>БП</w:t>
            </w:r>
            <w:proofErr w:type="gramStart"/>
            <w:r w:rsidRPr="00F45AAF">
              <w:rPr>
                <w:rStyle w:val="FontStyle28"/>
                <w:rFonts w:ascii="Times New Roman" w:hAnsi="Times New Roman" w:cs="Times New Roman"/>
                <w:sz w:val="20"/>
                <w:szCs w:val="20"/>
                <w:lang w:val="en-US"/>
              </w:rPr>
              <w:t>i</w:t>
            </w:r>
            <w:proofErr w:type="spellEnd"/>
            <w:proofErr w:type="gramEnd"/>
            <w:r w:rsidRPr="00F45AAF">
              <w:rPr>
                <w:rStyle w:val="FontStyle28"/>
                <w:rFonts w:ascii="Times New Roman" w:hAnsi="Times New Roman" w:cs="Times New Roman"/>
                <w:sz w:val="20"/>
                <w:szCs w:val="20"/>
              </w:rPr>
              <w:t xml:space="preserve"> - объем безвозмездных поступлений в местный бюджет в </w:t>
            </w:r>
            <w:proofErr w:type="spellStart"/>
            <w:r w:rsidRPr="00F45AAF">
              <w:rPr>
                <w:rStyle w:val="FontStyle28"/>
                <w:rFonts w:ascii="Times New Roman" w:hAnsi="Times New Roman" w:cs="Times New Roman"/>
                <w:sz w:val="20"/>
                <w:szCs w:val="20"/>
                <w:lang w:val="en-US"/>
              </w:rPr>
              <w:t>i</w:t>
            </w:r>
            <w:proofErr w:type="spellEnd"/>
            <w:r w:rsidRPr="00F45AAF">
              <w:rPr>
                <w:rStyle w:val="FontStyle28"/>
                <w:rFonts w:ascii="Times New Roman" w:hAnsi="Times New Roman" w:cs="Times New Roman"/>
                <w:sz w:val="20"/>
                <w:szCs w:val="20"/>
              </w:rPr>
              <w:t>-м году</w:t>
            </w:r>
          </w:p>
        </w:tc>
        <w:tc>
          <w:tcPr>
            <w:tcW w:w="704"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4"/>
              <w:widowControl/>
              <w:spacing w:line="221"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Отчет об исполнении бюджета (ф. 0503117); публикация выписки из долговой книги муниципального образования город Полярные Зори с подведомственной территорией в информационно-коммуникацион</w:t>
            </w:r>
            <w:r w:rsidRPr="00F45AAF">
              <w:rPr>
                <w:rStyle w:val="FontStyle28"/>
                <w:rFonts w:ascii="Times New Roman" w:hAnsi="Times New Roman" w:cs="Times New Roman"/>
                <w:sz w:val="20"/>
                <w:szCs w:val="20"/>
              </w:rPr>
              <w:softHyphen/>
              <w:t xml:space="preserve">ной сети Интернет на сайте </w:t>
            </w:r>
            <w:proofErr w:type="spellStart"/>
            <w:r w:rsidRPr="00F45AAF">
              <w:rPr>
                <w:rStyle w:val="FontStyle28"/>
                <w:rFonts w:ascii="Times New Roman" w:hAnsi="Times New Roman" w:cs="Times New Roman"/>
                <w:sz w:val="20"/>
                <w:szCs w:val="20"/>
              </w:rPr>
              <w:t>ОМСУ</w:t>
            </w:r>
            <w:proofErr w:type="spellEnd"/>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11"/>
              <w:widowControl/>
              <w:spacing w:line="216" w:lineRule="exact"/>
              <w:jc w:val="center"/>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 xml:space="preserve">январь </w:t>
            </w:r>
            <w:proofErr w:type="gramStart"/>
            <w:r w:rsidRPr="00F45AAF">
              <w:rPr>
                <w:rStyle w:val="FontStyle28"/>
                <w:rFonts w:ascii="Times New Roman" w:hAnsi="Times New Roman" w:cs="Times New Roman"/>
                <w:sz w:val="20"/>
                <w:szCs w:val="20"/>
              </w:rPr>
              <w:t>-ф</w:t>
            </w:r>
            <w:proofErr w:type="gramEnd"/>
            <w:r w:rsidRPr="00F45AAF">
              <w:rPr>
                <w:rStyle w:val="FontStyle28"/>
                <w:rFonts w:ascii="Times New Roman" w:hAnsi="Times New Roman" w:cs="Times New Roman"/>
                <w:sz w:val="20"/>
                <w:szCs w:val="20"/>
              </w:rPr>
              <w:t>евраль</w:t>
            </w:r>
          </w:p>
          <w:p w:rsidR="007B77C0" w:rsidRPr="00F45AAF" w:rsidRDefault="007B77C0" w:rsidP="00F45AAF">
            <w:pPr>
              <w:pStyle w:val="Style4"/>
              <w:widowControl/>
              <w:spacing w:line="221" w:lineRule="exact"/>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 xml:space="preserve">года, следующего за </w:t>
            </w:r>
            <w:proofErr w:type="gramStart"/>
            <w:r w:rsidRPr="00F45AAF">
              <w:rPr>
                <w:rStyle w:val="FontStyle28"/>
                <w:rFonts w:ascii="Times New Roman" w:hAnsi="Times New Roman" w:cs="Times New Roman"/>
                <w:sz w:val="20"/>
                <w:szCs w:val="20"/>
              </w:rPr>
              <w:t>отчетным</w:t>
            </w:r>
            <w:proofErr w:type="gramEnd"/>
          </w:p>
        </w:tc>
        <w:tc>
          <w:tcPr>
            <w:tcW w:w="64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sz w:val="20"/>
                <w:szCs w:val="20"/>
              </w:rPr>
            </w:pPr>
          </w:p>
          <w:p w:rsidR="007B77C0" w:rsidRPr="00F45AAF" w:rsidRDefault="007B77C0" w:rsidP="00F45AAF">
            <w:pPr>
              <w:autoSpaceDE w:val="0"/>
              <w:autoSpaceDN w:val="0"/>
              <w:adjustRightInd w:val="0"/>
              <w:jc w:val="center"/>
              <w:rPr>
                <w:color w:val="5B9BD5"/>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right"/>
              <w:rPr>
                <w:sz w:val="20"/>
                <w:szCs w:val="20"/>
              </w:rPr>
            </w:pPr>
            <w:r w:rsidRPr="00F45AAF">
              <w:rPr>
                <w:sz w:val="20"/>
                <w:szCs w:val="20"/>
              </w:rPr>
              <w:t>4</w:t>
            </w:r>
          </w:p>
        </w:tc>
        <w:tc>
          <w:tcPr>
            <w:tcW w:w="4808" w:type="pct"/>
            <w:gridSpan w:val="7"/>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sz w:val="20"/>
                <w:szCs w:val="20"/>
              </w:rPr>
            </w:pPr>
            <w:r w:rsidRPr="00F45AAF">
              <w:rPr>
                <w:sz w:val="20"/>
                <w:szCs w:val="20"/>
              </w:rPr>
              <w:t>Задача 4. Совершенствование системы финансового контроля</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right"/>
              <w:rPr>
                <w:sz w:val="20"/>
                <w:szCs w:val="20"/>
              </w:rPr>
            </w:pPr>
            <w:r w:rsidRPr="00F45AAF">
              <w:rPr>
                <w:sz w:val="20"/>
                <w:szCs w:val="20"/>
              </w:rPr>
              <w:t>4.1</w:t>
            </w:r>
          </w:p>
        </w:tc>
        <w:tc>
          <w:tcPr>
            <w:tcW w:w="11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ConsPlusCell"/>
              <w:tabs>
                <w:tab w:val="left" w:pos="0"/>
                <w:tab w:val="left" w:pos="59"/>
              </w:tabs>
              <w:jc w:val="both"/>
              <w:rPr>
                <w:sz w:val="20"/>
                <w:szCs w:val="20"/>
              </w:rPr>
            </w:pPr>
            <w:r w:rsidRPr="00F45AAF">
              <w:rPr>
                <w:sz w:val="20"/>
                <w:szCs w:val="20"/>
              </w:rPr>
              <w:t>Эффективность осуществления контрольных мероприятий в финансово-бюджетной сфере, в сфере закупок товаров, услуг для обеспечения муниципальных нужд</w:t>
            </w:r>
          </w:p>
          <w:p w:rsidR="007B77C0" w:rsidRPr="00F45AAF" w:rsidRDefault="007B77C0" w:rsidP="00F45AAF">
            <w:pPr>
              <w:autoSpaceDE w:val="0"/>
              <w:autoSpaceDN w:val="0"/>
              <w:adjustRightInd w:val="0"/>
              <w:rPr>
                <w:sz w:val="20"/>
                <w:szCs w:val="20"/>
              </w:rPr>
            </w:pP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sz w:val="20"/>
                <w:szCs w:val="20"/>
              </w:rPr>
            </w:pPr>
            <w:r w:rsidRPr="00F45AAF">
              <w:rPr>
                <w:sz w:val="20"/>
                <w:szCs w:val="20"/>
              </w:rPr>
              <w:t>кол-во, ежегодно</w:t>
            </w:r>
          </w:p>
        </w:tc>
        <w:tc>
          <w:tcPr>
            <w:tcW w:w="579"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roofErr w:type="spellStart"/>
            <w:r w:rsidRPr="00F45AAF">
              <w:rPr>
                <w:rStyle w:val="FontStyle34"/>
                <w:rFonts w:ascii="Times New Roman" w:hAnsi="Times New Roman" w:cs="Times New Roman"/>
                <w:b w:val="0"/>
                <w:sz w:val="20"/>
                <w:szCs w:val="20"/>
              </w:rPr>
              <w:t>X</w:t>
            </w:r>
            <w:proofErr w:type="spellEnd"/>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tc>
        <w:tc>
          <w:tcPr>
            <w:tcW w:w="835"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5"/>
              <w:widowControl/>
              <w:jc w:val="center"/>
              <w:rPr>
                <w:rStyle w:val="FontStyle34"/>
                <w:rFonts w:ascii="Times New Roman" w:hAnsi="Times New Roman" w:cs="Times New Roman"/>
                <w:b w:val="0"/>
                <w:sz w:val="20"/>
                <w:szCs w:val="20"/>
              </w:rPr>
            </w:pPr>
            <w:proofErr w:type="spellStart"/>
            <w:r w:rsidRPr="00F45AAF">
              <w:rPr>
                <w:rStyle w:val="FontStyle34"/>
                <w:rFonts w:ascii="Times New Roman" w:hAnsi="Times New Roman" w:cs="Times New Roman"/>
                <w:b w:val="0"/>
                <w:sz w:val="20"/>
                <w:szCs w:val="20"/>
              </w:rPr>
              <w:t>X</w:t>
            </w:r>
            <w:proofErr w:type="spellEnd"/>
          </w:p>
          <w:p w:rsidR="007B77C0" w:rsidRPr="00F45AAF" w:rsidRDefault="007B77C0" w:rsidP="00F45AAF">
            <w:pPr>
              <w:pStyle w:val="Style5"/>
              <w:widowControl/>
              <w:jc w:val="center"/>
              <w:rPr>
                <w:rStyle w:val="FontStyle34"/>
                <w:rFonts w:ascii="Times New Roman" w:hAnsi="Times New Roman" w:cs="Times New Roman"/>
                <w:b w:val="0"/>
                <w:sz w:val="20"/>
                <w:szCs w:val="20"/>
              </w:rPr>
            </w:pPr>
          </w:p>
          <w:p w:rsidR="007B77C0" w:rsidRPr="00F45AAF" w:rsidRDefault="007B77C0" w:rsidP="00F45AAF">
            <w:pPr>
              <w:pStyle w:val="Style5"/>
              <w:widowControl/>
              <w:jc w:val="center"/>
              <w:rPr>
                <w:rStyle w:val="FontStyle34"/>
                <w:rFonts w:ascii="Times New Roman" w:hAnsi="Times New Roman" w:cs="Times New Roman"/>
                <w:b w:val="0"/>
                <w:sz w:val="20"/>
                <w:szCs w:val="20"/>
              </w:rPr>
            </w:pPr>
          </w:p>
          <w:p w:rsidR="007B77C0" w:rsidRPr="00F45AAF" w:rsidRDefault="007B77C0" w:rsidP="00F45AAF">
            <w:pPr>
              <w:pStyle w:val="Style5"/>
              <w:widowControl/>
              <w:jc w:val="center"/>
              <w:rPr>
                <w:rStyle w:val="FontStyle34"/>
                <w:rFonts w:ascii="Times New Roman" w:hAnsi="Times New Roman" w:cs="Times New Roman"/>
                <w:b w:val="0"/>
                <w:sz w:val="20"/>
                <w:szCs w:val="20"/>
              </w:rPr>
            </w:pPr>
          </w:p>
          <w:p w:rsidR="007B77C0" w:rsidRPr="00F45AAF" w:rsidRDefault="007B77C0" w:rsidP="00F45AAF">
            <w:pPr>
              <w:pStyle w:val="Style5"/>
              <w:widowControl/>
              <w:jc w:val="center"/>
              <w:rPr>
                <w:rStyle w:val="FontStyle34"/>
                <w:rFonts w:ascii="Times New Roman" w:hAnsi="Times New Roman" w:cs="Times New Roman"/>
                <w:b w:val="0"/>
                <w:sz w:val="20"/>
                <w:szCs w:val="20"/>
              </w:rPr>
            </w:pPr>
          </w:p>
        </w:tc>
        <w:tc>
          <w:tcPr>
            <w:tcW w:w="704"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 xml:space="preserve">Результаты проверок в </w:t>
            </w:r>
            <w:proofErr w:type="spellStart"/>
            <w:r w:rsidRPr="00F45AAF">
              <w:rPr>
                <w:rStyle w:val="FontStyle28"/>
                <w:rFonts w:ascii="Times New Roman" w:hAnsi="Times New Roman" w:cs="Times New Roman"/>
                <w:sz w:val="20"/>
                <w:szCs w:val="20"/>
              </w:rPr>
              <w:t>ЕИС</w:t>
            </w:r>
            <w:proofErr w:type="spellEnd"/>
            <w:r w:rsidRPr="00F45AAF">
              <w:rPr>
                <w:rStyle w:val="FontStyle28"/>
                <w:rFonts w:ascii="Times New Roman" w:hAnsi="Times New Roman" w:cs="Times New Roman"/>
                <w:sz w:val="20"/>
                <w:szCs w:val="20"/>
              </w:rPr>
              <w:t xml:space="preserve"> в сфере закупок в разделе «Контроль и аудит»</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color w:val="5B9BD5"/>
                <w:sz w:val="20"/>
                <w:szCs w:val="20"/>
              </w:rPr>
            </w:pPr>
            <w:r w:rsidRPr="00F45AAF">
              <w:rPr>
                <w:rStyle w:val="FontStyle28"/>
                <w:rFonts w:ascii="Times New Roman" w:hAnsi="Times New Roman" w:cs="Times New Roman"/>
                <w:sz w:val="20"/>
                <w:szCs w:val="20"/>
              </w:rPr>
              <w:t xml:space="preserve">январь – февраль года, следующего за </w:t>
            </w:r>
            <w:proofErr w:type="gramStart"/>
            <w:r w:rsidRPr="00F45AAF">
              <w:rPr>
                <w:rStyle w:val="FontStyle28"/>
                <w:rFonts w:ascii="Times New Roman" w:hAnsi="Times New Roman" w:cs="Times New Roman"/>
                <w:sz w:val="20"/>
                <w:szCs w:val="20"/>
              </w:rPr>
              <w:t>отчетным</w:t>
            </w:r>
            <w:proofErr w:type="gramEnd"/>
          </w:p>
        </w:tc>
        <w:tc>
          <w:tcPr>
            <w:tcW w:w="64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p w:rsidR="007B77C0" w:rsidRPr="00F45AAF" w:rsidRDefault="007B77C0" w:rsidP="00F45AAF">
            <w:pPr>
              <w:autoSpaceDE w:val="0"/>
              <w:autoSpaceDN w:val="0"/>
              <w:adjustRightInd w:val="0"/>
              <w:rPr>
                <w:sz w:val="20"/>
                <w:szCs w:val="20"/>
              </w:rPr>
            </w:pPr>
            <w:r w:rsidRPr="00F45AAF">
              <w:rPr>
                <w:sz w:val="20"/>
                <w:szCs w:val="20"/>
              </w:rPr>
              <w:t>Сектор внутреннего муниципального контроля, главные распорядители бюджетных средств</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right"/>
              <w:rPr>
                <w:sz w:val="20"/>
                <w:szCs w:val="20"/>
              </w:rPr>
            </w:pPr>
            <w:r w:rsidRPr="00F45AAF">
              <w:rPr>
                <w:sz w:val="20"/>
                <w:szCs w:val="20"/>
              </w:rPr>
              <w:t>5</w:t>
            </w:r>
          </w:p>
        </w:tc>
        <w:tc>
          <w:tcPr>
            <w:tcW w:w="4808" w:type="pct"/>
            <w:gridSpan w:val="7"/>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sz w:val="20"/>
                <w:szCs w:val="20"/>
              </w:rPr>
            </w:pPr>
            <w:r w:rsidRPr="00F45AAF">
              <w:rPr>
                <w:sz w:val="20"/>
                <w:szCs w:val="20"/>
              </w:rPr>
              <w:t>Задача 5. Автоматизация бюджетного процесса, повышение открытости, прозрачности управления муниципальными финансами</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right"/>
              <w:rPr>
                <w:sz w:val="20"/>
                <w:szCs w:val="20"/>
              </w:rPr>
            </w:pPr>
            <w:r w:rsidRPr="00F45AAF">
              <w:rPr>
                <w:sz w:val="20"/>
                <w:szCs w:val="20"/>
              </w:rPr>
              <w:t>5.1</w:t>
            </w:r>
          </w:p>
        </w:tc>
        <w:tc>
          <w:tcPr>
            <w:tcW w:w="11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sz w:val="20"/>
                <w:szCs w:val="20"/>
                <w:highlight w:val="cyan"/>
              </w:rPr>
            </w:pPr>
            <w:r w:rsidRPr="00F45AAF">
              <w:rPr>
                <w:sz w:val="20"/>
                <w:szCs w:val="20"/>
              </w:rPr>
              <w:t xml:space="preserve">Доля муниципальных учреждений муниципального образования город Полярные Зори с подведомственной территорией, информация о результатах, деятельности которых за отчетный год полностью размещена в сети Интернет на сайте </w:t>
            </w:r>
            <w:proofErr w:type="spellStart"/>
            <w:r w:rsidRPr="00F45AAF">
              <w:rPr>
                <w:sz w:val="20"/>
                <w:szCs w:val="20"/>
              </w:rPr>
              <w:t>www.bus.gov.ru</w:t>
            </w:r>
            <w:proofErr w:type="spellEnd"/>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sz w:val="20"/>
                <w:szCs w:val="20"/>
              </w:rPr>
            </w:pPr>
            <w:r w:rsidRPr="00F45AAF">
              <w:rPr>
                <w:sz w:val="20"/>
                <w:szCs w:val="20"/>
              </w:rPr>
              <w:t xml:space="preserve">%, </w:t>
            </w:r>
          </w:p>
          <w:p w:rsidR="007B77C0" w:rsidRPr="00F45AAF" w:rsidRDefault="007B77C0" w:rsidP="00F45AAF">
            <w:pPr>
              <w:autoSpaceDE w:val="0"/>
              <w:autoSpaceDN w:val="0"/>
              <w:adjustRightInd w:val="0"/>
              <w:jc w:val="center"/>
              <w:rPr>
                <w:sz w:val="20"/>
                <w:szCs w:val="20"/>
              </w:rPr>
            </w:pPr>
            <w:r w:rsidRPr="00F45AAF">
              <w:rPr>
                <w:sz w:val="20"/>
                <w:szCs w:val="20"/>
              </w:rPr>
              <w:t>ежеквартально</w:t>
            </w:r>
          </w:p>
        </w:tc>
        <w:tc>
          <w:tcPr>
            <w:tcW w:w="579"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5"/>
              <w:widowControl/>
              <w:ind w:left="-55"/>
              <w:jc w:val="center"/>
              <w:rPr>
                <w:rStyle w:val="FontStyle34"/>
                <w:rFonts w:ascii="Times New Roman" w:hAnsi="Times New Roman" w:cs="Times New Roman"/>
                <w:b w:val="0"/>
                <w:sz w:val="20"/>
                <w:szCs w:val="20"/>
                <w:lang w:val="en-US"/>
              </w:rPr>
            </w:pPr>
            <w:proofErr w:type="spellStart"/>
            <w:r w:rsidRPr="00F45AAF">
              <w:rPr>
                <w:rStyle w:val="FontStyle34"/>
                <w:rFonts w:ascii="Times New Roman" w:hAnsi="Times New Roman" w:cs="Times New Roman"/>
                <w:b w:val="0"/>
                <w:sz w:val="20"/>
                <w:szCs w:val="20"/>
                <w:lang w:val="en-US"/>
              </w:rPr>
              <w:t>sumMU</w:t>
            </w:r>
            <w:r w:rsidRPr="00F45AAF">
              <w:rPr>
                <w:rStyle w:val="FontStyle34"/>
                <w:rFonts w:ascii="Times New Roman" w:hAnsi="Times New Roman" w:cs="Times New Roman"/>
                <w:b w:val="0"/>
                <w:sz w:val="20"/>
                <w:szCs w:val="20"/>
              </w:rPr>
              <w:t>разм</w:t>
            </w:r>
            <w:proofErr w:type="spellEnd"/>
            <w:r w:rsidRPr="00F45AAF">
              <w:rPr>
                <w:rStyle w:val="FontStyle34"/>
                <w:rFonts w:ascii="Times New Roman" w:hAnsi="Times New Roman" w:cs="Times New Roman"/>
                <w:b w:val="0"/>
                <w:sz w:val="20"/>
                <w:szCs w:val="20"/>
                <w:lang w:val="en-US"/>
              </w:rPr>
              <w:t>/</w:t>
            </w: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roofErr w:type="spellStart"/>
            <w:r w:rsidRPr="00F45AAF">
              <w:rPr>
                <w:rStyle w:val="FontStyle34"/>
                <w:rFonts w:ascii="Times New Roman" w:hAnsi="Times New Roman" w:cs="Times New Roman"/>
                <w:b w:val="0"/>
                <w:sz w:val="20"/>
                <w:szCs w:val="20"/>
                <w:lang w:val="en-US"/>
              </w:rPr>
              <w:t>sumMU</w:t>
            </w:r>
            <w:proofErr w:type="spellEnd"/>
            <w:r w:rsidRPr="00F45AAF">
              <w:rPr>
                <w:rStyle w:val="FontStyle34"/>
                <w:rFonts w:ascii="Times New Roman" w:hAnsi="Times New Roman" w:cs="Times New Roman"/>
                <w:b w:val="0"/>
                <w:sz w:val="20"/>
                <w:szCs w:val="20"/>
              </w:rPr>
              <w:t>* 100</w:t>
            </w: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tc>
        <w:tc>
          <w:tcPr>
            <w:tcW w:w="835"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5"/>
              <w:widowControl/>
              <w:jc w:val="center"/>
              <w:rPr>
                <w:rStyle w:val="FontStyle34"/>
                <w:rFonts w:ascii="Times New Roman" w:hAnsi="Times New Roman" w:cs="Times New Roman"/>
                <w:b w:val="0"/>
                <w:sz w:val="20"/>
                <w:szCs w:val="20"/>
              </w:rPr>
            </w:pPr>
            <w:proofErr w:type="spellStart"/>
            <w:r w:rsidRPr="00F45AAF">
              <w:rPr>
                <w:rStyle w:val="FontStyle34"/>
                <w:rFonts w:ascii="Times New Roman" w:hAnsi="Times New Roman" w:cs="Times New Roman"/>
                <w:b w:val="0"/>
                <w:sz w:val="20"/>
                <w:szCs w:val="20"/>
                <w:lang w:val="en-US"/>
              </w:rPr>
              <w:t>sumMU</w:t>
            </w:r>
            <w:r w:rsidRPr="00F45AAF">
              <w:rPr>
                <w:rStyle w:val="FontStyle34"/>
                <w:rFonts w:ascii="Times New Roman" w:hAnsi="Times New Roman" w:cs="Times New Roman"/>
                <w:b w:val="0"/>
                <w:sz w:val="20"/>
                <w:szCs w:val="20"/>
              </w:rPr>
              <w:t>разм</w:t>
            </w:r>
            <w:proofErr w:type="spellEnd"/>
            <w:r w:rsidRPr="00F45AAF">
              <w:rPr>
                <w:rStyle w:val="FontStyle34"/>
                <w:rFonts w:ascii="Times New Roman" w:hAnsi="Times New Roman" w:cs="Times New Roman"/>
                <w:b w:val="0"/>
                <w:sz w:val="20"/>
                <w:szCs w:val="20"/>
              </w:rPr>
              <w:t xml:space="preserve"> – количество </w:t>
            </w:r>
            <w:r w:rsidRPr="00F45AAF">
              <w:rPr>
                <w:sz w:val="20"/>
                <w:szCs w:val="20"/>
              </w:rPr>
              <w:t xml:space="preserve">муниципальных учреждений, информация о результатах деятельности которых за отчетный год полностью размещена в сети Интернет на сайте </w:t>
            </w:r>
            <w:proofErr w:type="spellStart"/>
            <w:r w:rsidRPr="00F45AAF">
              <w:rPr>
                <w:sz w:val="20"/>
                <w:szCs w:val="20"/>
              </w:rPr>
              <w:t>wцw.bus.gov.ru</w:t>
            </w:r>
            <w:proofErr w:type="spellEnd"/>
          </w:p>
          <w:p w:rsidR="007B77C0" w:rsidRPr="00F45AAF" w:rsidRDefault="007B77C0" w:rsidP="00F45AAF">
            <w:pPr>
              <w:pStyle w:val="Style5"/>
              <w:widowControl/>
              <w:jc w:val="center"/>
              <w:rPr>
                <w:rStyle w:val="FontStyle34"/>
                <w:rFonts w:ascii="Times New Roman" w:hAnsi="Times New Roman" w:cs="Times New Roman"/>
                <w:b w:val="0"/>
                <w:sz w:val="20"/>
                <w:szCs w:val="20"/>
              </w:rPr>
            </w:pPr>
            <w:proofErr w:type="spellStart"/>
            <w:r w:rsidRPr="00F45AAF">
              <w:rPr>
                <w:rStyle w:val="FontStyle34"/>
                <w:rFonts w:ascii="Times New Roman" w:hAnsi="Times New Roman" w:cs="Times New Roman"/>
                <w:b w:val="0"/>
                <w:sz w:val="20"/>
                <w:szCs w:val="20"/>
                <w:lang w:val="en-US"/>
              </w:rPr>
              <w:t>sumMU</w:t>
            </w:r>
            <w:proofErr w:type="spellEnd"/>
            <w:r w:rsidRPr="00F45AAF">
              <w:rPr>
                <w:rStyle w:val="FontStyle34"/>
                <w:rFonts w:ascii="Times New Roman" w:hAnsi="Times New Roman" w:cs="Times New Roman"/>
                <w:b w:val="0"/>
                <w:sz w:val="20"/>
                <w:szCs w:val="20"/>
              </w:rPr>
              <w:t xml:space="preserve"> - общее количество </w:t>
            </w:r>
            <w:r w:rsidRPr="00F45AAF">
              <w:rPr>
                <w:sz w:val="20"/>
                <w:szCs w:val="20"/>
              </w:rPr>
              <w:t>муниципальных учреждений</w:t>
            </w:r>
          </w:p>
        </w:tc>
        <w:tc>
          <w:tcPr>
            <w:tcW w:w="704"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1"/>
              <w:shd w:val="clear" w:color="auto" w:fill="FFFFFF"/>
              <w:rPr>
                <w:b/>
                <w:sz w:val="20"/>
              </w:rPr>
            </w:pPr>
            <w:r w:rsidRPr="00F45AAF">
              <w:rPr>
                <w:b/>
                <w:sz w:val="20"/>
              </w:rPr>
              <w:t xml:space="preserve">Отчет о размещении информации о муниципальных учреждениях сайте </w:t>
            </w:r>
            <w:hyperlink r:id="rId12" w:history="1">
              <w:proofErr w:type="spellStart"/>
              <w:r w:rsidRPr="00F45AAF">
                <w:rPr>
                  <w:rStyle w:val="af5"/>
                  <w:b/>
                  <w:sz w:val="20"/>
                </w:rPr>
                <w:t>www.bus.gov.ru</w:t>
              </w:r>
              <w:proofErr w:type="spellEnd"/>
            </w:hyperlink>
            <w:r w:rsidRPr="00F45AAF">
              <w:rPr>
                <w:b/>
                <w:sz w:val="20"/>
              </w:rPr>
              <w:t>, направляемый в Минфин МО</w:t>
            </w:r>
          </w:p>
          <w:p w:rsidR="007B77C0" w:rsidRPr="00F45AAF" w:rsidRDefault="007B77C0" w:rsidP="00F45AAF">
            <w:pPr>
              <w:pStyle w:val="1"/>
              <w:shd w:val="clear" w:color="auto" w:fill="FFFFFF"/>
              <w:ind w:left="78"/>
              <w:rPr>
                <w:b/>
                <w:sz w:val="20"/>
              </w:rPr>
            </w:pPr>
            <w:r w:rsidRPr="00F45AAF">
              <w:rPr>
                <w:rStyle w:val="FontStyle28"/>
                <w:rFonts w:ascii="Times New Roman" w:hAnsi="Times New Roman" w:cs="Times New Roman"/>
                <w:b/>
                <w:sz w:val="20"/>
                <w:szCs w:val="20"/>
              </w:rPr>
              <w:t xml:space="preserve">Результаты рейтинга </w:t>
            </w:r>
            <w:r w:rsidRPr="00F45AAF">
              <w:rPr>
                <w:b/>
                <w:sz w:val="20"/>
              </w:rPr>
              <w:t>«Открытость и прозрачность сведений об учреждениях Мурманской области»</w:t>
            </w:r>
          </w:p>
          <w:p w:rsidR="007B77C0" w:rsidRPr="00F45AAF" w:rsidRDefault="007B77C0" w:rsidP="00F45AAF">
            <w:pPr>
              <w:pStyle w:val="Style4"/>
              <w:widowControl/>
              <w:spacing w:line="221" w:lineRule="exact"/>
              <w:ind w:left="78"/>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на сайте Министерства</w:t>
            </w:r>
          </w:p>
          <w:p w:rsidR="007B77C0" w:rsidRPr="00F45AAF" w:rsidRDefault="007B77C0" w:rsidP="00F45AAF">
            <w:pPr>
              <w:pStyle w:val="Style4"/>
              <w:widowControl/>
              <w:spacing w:line="216" w:lineRule="exact"/>
              <w:ind w:left="78" w:right="19"/>
              <w:rPr>
                <w:rStyle w:val="FontStyle28"/>
                <w:rFonts w:ascii="Times New Roman" w:hAnsi="Times New Roman" w:cs="Times New Roman"/>
                <w:sz w:val="20"/>
                <w:szCs w:val="20"/>
              </w:rPr>
            </w:pPr>
            <w:r w:rsidRPr="00F45AAF">
              <w:rPr>
                <w:rStyle w:val="FontStyle28"/>
                <w:rFonts w:ascii="Times New Roman" w:hAnsi="Times New Roman" w:cs="Times New Roman"/>
                <w:sz w:val="20"/>
                <w:szCs w:val="20"/>
              </w:rPr>
              <w:t>финансов Мурманской области</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sz w:val="20"/>
                <w:szCs w:val="20"/>
              </w:rPr>
            </w:pPr>
            <w:r w:rsidRPr="00F45AAF">
              <w:rPr>
                <w:sz w:val="20"/>
                <w:szCs w:val="20"/>
              </w:rPr>
              <w:t xml:space="preserve">до 15 числа месяца, </w:t>
            </w:r>
            <w:proofErr w:type="gramStart"/>
            <w:r w:rsidRPr="00F45AAF">
              <w:rPr>
                <w:sz w:val="20"/>
                <w:szCs w:val="20"/>
              </w:rPr>
              <w:t>следующий</w:t>
            </w:r>
            <w:proofErr w:type="gramEnd"/>
            <w:r w:rsidRPr="00F45AAF">
              <w:rPr>
                <w:sz w:val="20"/>
                <w:szCs w:val="20"/>
              </w:rPr>
              <w:t xml:space="preserve"> за отчетным кварталом.</w:t>
            </w:r>
          </w:p>
          <w:p w:rsidR="007B77C0" w:rsidRPr="00F45AAF" w:rsidRDefault="007B77C0" w:rsidP="00F45AAF">
            <w:pPr>
              <w:autoSpaceDE w:val="0"/>
              <w:autoSpaceDN w:val="0"/>
              <w:adjustRightInd w:val="0"/>
              <w:jc w:val="center"/>
              <w:rPr>
                <w:sz w:val="20"/>
                <w:szCs w:val="20"/>
              </w:rPr>
            </w:pPr>
          </w:p>
          <w:p w:rsidR="007B77C0" w:rsidRPr="00F45AAF" w:rsidRDefault="007B77C0" w:rsidP="00F45AAF">
            <w:pPr>
              <w:autoSpaceDE w:val="0"/>
              <w:autoSpaceDN w:val="0"/>
              <w:adjustRightInd w:val="0"/>
              <w:jc w:val="center"/>
              <w:rPr>
                <w:sz w:val="20"/>
                <w:szCs w:val="20"/>
              </w:rPr>
            </w:pPr>
            <w:r w:rsidRPr="00F45AAF">
              <w:rPr>
                <w:rStyle w:val="FontStyle28"/>
                <w:rFonts w:ascii="Times New Roman" w:hAnsi="Times New Roman" w:cs="Times New Roman"/>
                <w:sz w:val="20"/>
                <w:szCs w:val="20"/>
              </w:rPr>
              <w:t xml:space="preserve">январь – февраль года, следующего за </w:t>
            </w:r>
            <w:proofErr w:type="gramStart"/>
            <w:r w:rsidRPr="00F45AAF">
              <w:rPr>
                <w:rStyle w:val="FontStyle28"/>
                <w:rFonts w:ascii="Times New Roman" w:hAnsi="Times New Roman" w:cs="Times New Roman"/>
                <w:sz w:val="20"/>
                <w:szCs w:val="20"/>
              </w:rPr>
              <w:t>отчетным</w:t>
            </w:r>
            <w:proofErr w:type="gramEnd"/>
          </w:p>
        </w:tc>
        <w:tc>
          <w:tcPr>
            <w:tcW w:w="64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r w:rsidR="007B77C0" w:rsidRPr="00F45AAF" w:rsidTr="00F45AAF">
        <w:tc>
          <w:tcPr>
            <w:tcW w:w="192"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right"/>
              <w:rPr>
                <w:sz w:val="20"/>
                <w:szCs w:val="20"/>
              </w:rPr>
            </w:pPr>
            <w:r w:rsidRPr="00F45AAF">
              <w:rPr>
                <w:sz w:val="20"/>
                <w:szCs w:val="20"/>
              </w:rPr>
              <w:t>5.2</w:t>
            </w:r>
          </w:p>
        </w:tc>
        <w:tc>
          <w:tcPr>
            <w:tcW w:w="11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sz w:val="20"/>
                <w:szCs w:val="20"/>
              </w:rPr>
            </w:pPr>
            <w:r w:rsidRPr="00F45AAF">
              <w:rPr>
                <w:sz w:val="20"/>
                <w:szCs w:val="20"/>
              </w:rPr>
              <w:t>Степень достижения максимально возможного количества баллов, набранных в ходе проведения мониторинга и составления рейтинга образований Мурманской области по уровню открытости бюджетных</w:t>
            </w:r>
            <w:r w:rsidRPr="00F45AAF">
              <w:rPr>
                <w:b/>
                <w:sz w:val="20"/>
                <w:szCs w:val="20"/>
              </w:rPr>
              <w:t xml:space="preserve"> </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jc w:val="center"/>
              <w:rPr>
                <w:sz w:val="20"/>
                <w:szCs w:val="20"/>
              </w:rPr>
            </w:pPr>
            <w:r w:rsidRPr="00F45AAF">
              <w:rPr>
                <w:sz w:val="20"/>
                <w:szCs w:val="20"/>
              </w:rPr>
              <w:t>%</w:t>
            </w:r>
          </w:p>
          <w:p w:rsidR="007B77C0" w:rsidRPr="00F45AAF" w:rsidRDefault="007B77C0" w:rsidP="00F45AAF">
            <w:pPr>
              <w:autoSpaceDE w:val="0"/>
              <w:autoSpaceDN w:val="0"/>
              <w:adjustRightInd w:val="0"/>
              <w:jc w:val="center"/>
              <w:rPr>
                <w:sz w:val="20"/>
                <w:szCs w:val="20"/>
              </w:rPr>
            </w:pPr>
            <w:r w:rsidRPr="00F45AAF">
              <w:rPr>
                <w:sz w:val="20"/>
                <w:szCs w:val="20"/>
              </w:rPr>
              <w:t>ежегодно</w:t>
            </w:r>
          </w:p>
        </w:tc>
        <w:tc>
          <w:tcPr>
            <w:tcW w:w="579"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5"/>
              <w:widowControl/>
              <w:ind w:left="-55"/>
              <w:jc w:val="center"/>
              <w:rPr>
                <w:rStyle w:val="FontStyle34"/>
                <w:rFonts w:ascii="Times New Roman" w:hAnsi="Times New Roman" w:cs="Times New Roman"/>
                <w:b w:val="0"/>
                <w:sz w:val="20"/>
                <w:szCs w:val="20"/>
                <w:lang w:val="en-US"/>
              </w:rPr>
            </w:pPr>
            <w:r w:rsidRPr="00F45AAF">
              <w:rPr>
                <w:rStyle w:val="FontStyle34"/>
                <w:rFonts w:ascii="Times New Roman" w:hAnsi="Times New Roman" w:cs="Times New Roman"/>
                <w:b w:val="0"/>
                <w:sz w:val="20"/>
                <w:szCs w:val="20"/>
                <w:lang w:val="en-US"/>
              </w:rPr>
              <w:t>sum</w:t>
            </w:r>
            <w:r w:rsidRPr="00F45AAF">
              <w:rPr>
                <w:rStyle w:val="FontStyle34"/>
                <w:rFonts w:ascii="Times New Roman" w:hAnsi="Times New Roman" w:cs="Times New Roman"/>
                <w:b w:val="0"/>
                <w:sz w:val="20"/>
                <w:szCs w:val="20"/>
              </w:rPr>
              <w:t xml:space="preserve"> </w:t>
            </w:r>
            <w:r w:rsidRPr="00F45AAF">
              <w:rPr>
                <w:rStyle w:val="FontStyle34"/>
                <w:rFonts w:ascii="Times New Roman" w:hAnsi="Times New Roman" w:cs="Times New Roman"/>
                <w:b w:val="0"/>
                <w:sz w:val="20"/>
                <w:szCs w:val="20"/>
                <w:lang w:val="en-US"/>
              </w:rPr>
              <w:t>Bi</w:t>
            </w:r>
            <w:r w:rsidRPr="00F45AAF">
              <w:rPr>
                <w:rStyle w:val="FontStyle34"/>
                <w:rFonts w:ascii="Times New Roman" w:hAnsi="Times New Roman" w:cs="Times New Roman"/>
                <w:b w:val="0"/>
                <w:sz w:val="20"/>
                <w:szCs w:val="20"/>
              </w:rPr>
              <w:t xml:space="preserve"> </w:t>
            </w:r>
            <w:r w:rsidRPr="00F45AAF">
              <w:rPr>
                <w:rStyle w:val="FontStyle34"/>
                <w:rFonts w:ascii="Times New Roman" w:hAnsi="Times New Roman" w:cs="Times New Roman"/>
                <w:b w:val="0"/>
                <w:sz w:val="20"/>
                <w:szCs w:val="20"/>
                <w:lang w:val="en-US"/>
              </w:rPr>
              <w:t>/</w:t>
            </w: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roofErr w:type="spellStart"/>
            <w:r w:rsidRPr="00F45AAF">
              <w:rPr>
                <w:rStyle w:val="FontStyle34"/>
                <w:rFonts w:ascii="Times New Roman" w:hAnsi="Times New Roman" w:cs="Times New Roman"/>
                <w:b w:val="0"/>
                <w:sz w:val="20"/>
                <w:szCs w:val="20"/>
                <w:lang w:val="en-US"/>
              </w:rPr>
              <w:t>sumB</w:t>
            </w:r>
            <w:proofErr w:type="spellEnd"/>
            <w:r w:rsidRPr="00F45AAF">
              <w:rPr>
                <w:rStyle w:val="FontStyle34"/>
                <w:rFonts w:ascii="Times New Roman" w:hAnsi="Times New Roman" w:cs="Times New Roman"/>
                <w:b w:val="0"/>
                <w:sz w:val="20"/>
                <w:szCs w:val="20"/>
              </w:rPr>
              <w:t>* 100</w:t>
            </w:r>
          </w:p>
          <w:p w:rsidR="007B77C0" w:rsidRPr="00F45AAF" w:rsidRDefault="007B77C0" w:rsidP="00F45AAF">
            <w:pPr>
              <w:pStyle w:val="Style5"/>
              <w:widowControl/>
              <w:ind w:left="-55"/>
              <w:jc w:val="center"/>
              <w:rPr>
                <w:rStyle w:val="FontStyle34"/>
                <w:rFonts w:ascii="Times New Roman" w:hAnsi="Times New Roman" w:cs="Times New Roman"/>
                <w:b w:val="0"/>
                <w:sz w:val="20"/>
                <w:szCs w:val="20"/>
              </w:rPr>
            </w:pPr>
          </w:p>
          <w:p w:rsidR="007B77C0" w:rsidRPr="00F45AAF" w:rsidRDefault="007B77C0" w:rsidP="00F45AAF">
            <w:pPr>
              <w:pStyle w:val="Style5"/>
              <w:widowControl/>
              <w:ind w:left="-55"/>
              <w:jc w:val="center"/>
              <w:rPr>
                <w:rStyle w:val="FontStyle34"/>
                <w:rFonts w:ascii="Times New Roman" w:hAnsi="Times New Roman" w:cs="Times New Roman"/>
                <w:sz w:val="20"/>
                <w:szCs w:val="20"/>
              </w:rPr>
            </w:pPr>
          </w:p>
          <w:p w:rsidR="007B77C0" w:rsidRPr="00F45AAF" w:rsidRDefault="007B77C0" w:rsidP="00F45AAF">
            <w:pPr>
              <w:pStyle w:val="Style5"/>
              <w:widowControl/>
              <w:ind w:left="-55"/>
              <w:jc w:val="center"/>
              <w:rPr>
                <w:rStyle w:val="FontStyle34"/>
                <w:rFonts w:ascii="Times New Roman" w:hAnsi="Times New Roman" w:cs="Times New Roman"/>
                <w:sz w:val="20"/>
                <w:szCs w:val="20"/>
              </w:rPr>
            </w:pPr>
          </w:p>
          <w:p w:rsidR="007B77C0" w:rsidRPr="00F45AAF" w:rsidRDefault="007B77C0" w:rsidP="00F45AAF">
            <w:pPr>
              <w:pStyle w:val="Style5"/>
              <w:widowControl/>
              <w:ind w:left="-55"/>
              <w:jc w:val="center"/>
              <w:rPr>
                <w:rStyle w:val="FontStyle34"/>
                <w:rFonts w:ascii="Times New Roman" w:hAnsi="Times New Roman" w:cs="Times New Roman"/>
                <w:sz w:val="20"/>
                <w:szCs w:val="20"/>
              </w:rPr>
            </w:pPr>
          </w:p>
          <w:p w:rsidR="007B77C0" w:rsidRPr="00F45AAF" w:rsidRDefault="007B77C0" w:rsidP="00F45AAF">
            <w:pPr>
              <w:pStyle w:val="Style5"/>
              <w:widowControl/>
              <w:ind w:left="-55"/>
              <w:jc w:val="center"/>
              <w:rPr>
                <w:rStyle w:val="FontStyle34"/>
                <w:rFonts w:ascii="Times New Roman" w:hAnsi="Times New Roman" w:cs="Times New Roman"/>
                <w:sz w:val="20"/>
                <w:szCs w:val="20"/>
              </w:rPr>
            </w:pPr>
          </w:p>
        </w:tc>
        <w:tc>
          <w:tcPr>
            <w:tcW w:w="835"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Style5"/>
              <w:widowControl/>
              <w:jc w:val="center"/>
              <w:rPr>
                <w:rStyle w:val="FontStyle34"/>
                <w:rFonts w:ascii="Times New Roman" w:hAnsi="Times New Roman" w:cs="Times New Roman"/>
                <w:b w:val="0"/>
                <w:sz w:val="20"/>
                <w:szCs w:val="20"/>
              </w:rPr>
            </w:pPr>
            <w:r w:rsidRPr="00F45AAF">
              <w:rPr>
                <w:rStyle w:val="FontStyle34"/>
                <w:rFonts w:ascii="Times New Roman" w:hAnsi="Times New Roman" w:cs="Times New Roman"/>
                <w:b w:val="0"/>
                <w:sz w:val="20"/>
                <w:szCs w:val="20"/>
                <w:lang w:val="en-US"/>
              </w:rPr>
              <w:t>sum</w:t>
            </w:r>
            <w:r w:rsidRPr="00F45AAF">
              <w:rPr>
                <w:rStyle w:val="FontStyle34"/>
                <w:rFonts w:ascii="Times New Roman" w:hAnsi="Times New Roman" w:cs="Times New Roman"/>
                <w:b w:val="0"/>
                <w:sz w:val="20"/>
                <w:szCs w:val="20"/>
              </w:rPr>
              <w:t xml:space="preserve"> </w:t>
            </w:r>
            <w:r w:rsidRPr="00F45AAF">
              <w:rPr>
                <w:rStyle w:val="FontStyle34"/>
                <w:rFonts w:ascii="Times New Roman" w:hAnsi="Times New Roman" w:cs="Times New Roman"/>
                <w:b w:val="0"/>
                <w:sz w:val="20"/>
                <w:szCs w:val="20"/>
                <w:lang w:val="en-US"/>
              </w:rPr>
              <w:t>Bi</w:t>
            </w:r>
            <w:r w:rsidRPr="00F45AAF">
              <w:rPr>
                <w:rStyle w:val="FontStyle34"/>
                <w:rFonts w:ascii="Times New Roman" w:hAnsi="Times New Roman" w:cs="Times New Roman"/>
                <w:b w:val="0"/>
                <w:sz w:val="20"/>
                <w:szCs w:val="20"/>
              </w:rPr>
              <w:t xml:space="preserve">  - итоговая сумма баллов муниципалитета</w:t>
            </w:r>
          </w:p>
          <w:p w:rsidR="007B77C0" w:rsidRPr="00F45AAF" w:rsidRDefault="007B77C0" w:rsidP="00F45AAF">
            <w:pPr>
              <w:pStyle w:val="Style5"/>
              <w:widowControl/>
              <w:jc w:val="center"/>
              <w:rPr>
                <w:rStyle w:val="FontStyle34"/>
                <w:rFonts w:ascii="Times New Roman" w:hAnsi="Times New Roman" w:cs="Times New Roman"/>
                <w:b w:val="0"/>
                <w:sz w:val="20"/>
                <w:szCs w:val="20"/>
              </w:rPr>
            </w:pPr>
            <w:proofErr w:type="spellStart"/>
            <w:r w:rsidRPr="00F45AAF">
              <w:rPr>
                <w:rStyle w:val="FontStyle34"/>
                <w:rFonts w:ascii="Times New Roman" w:hAnsi="Times New Roman" w:cs="Times New Roman"/>
                <w:b w:val="0"/>
                <w:sz w:val="20"/>
                <w:szCs w:val="20"/>
                <w:lang w:val="en-US"/>
              </w:rPr>
              <w:t>sumB</w:t>
            </w:r>
            <w:proofErr w:type="spellEnd"/>
            <w:r w:rsidRPr="00F45AAF">
              <w:rPr>
                <w:rStyle w:val="FontStyle34"/>
                <w:rFonts w:ascii="Times New Roman" w:hAnsi="Times New Roman" w:cs="Times New Roman"/>
                <w:b w:val="0"/>
                <w:sz w:val="20"/>
                <w:szCs w:val="20"/>
              </w:rPr>
              <w:t xml:space="preserve"> – максимальное количество баллов</w:t>
            </w:r>
          </w:p>
          <w:p w:rsidR="007B77C0" w:rsidRPr="00F45AAF" w:rsidRDefault="007B77C0" w:rsidP="00F45AAF">
            <w:pPr>
              <w:pStyle w:val="Style5"/>
              <w:widowControl/>
              <w:jc w:val="center"/>
              <w:rPr>
                <w:rStyle w:val="FontStyle34"/>
                <w:rFonts w:ascii="Times New Roman" w:hAnsi="Times New Roman" w:cs="Times New Roman"/>
                <w:sz w:val="20"/>
                <w:szCs w:val="20"/>
              </w:rPr>
            </w:pPr>
          </w:p>
          <w:p w:rsidR="007B77C0" w:rsidRPr="00F45AAF" w:rsidRDefault="007B77C0" w:rsidP="00F45AAF">
            <w:pPr>
              <w:pStyle w:val="Style5"/>
              <w:widowControl/>
              <w:jc w:val="center"/>
              <w:rPr>
                <w:rStyle w:val="FontStyle34"/>
                <w:rFonts w:ascii="Times New Roman" w:hAnsi="Times New Roman" w:cs="Times New Roman"/>
                <w:sz w:val="20"/>
                <w:szCs w:val="20"/>
              </w:rPr>
            </w:pPr>
          </w:p>
          <w:p w:rsidR="007B77C0" w:rsidRPr="00F45AAF" w:rsidRDefault="007B77C0" w:rsidP="00F45AAF">
            <w:pPr>
              <w:pStyle w:val="Style5"/>
              <w:widowControl/>
              <w:jc w:val="center"/>
              <w:rPr>
                <w:rStyle w:val="FontStyle34"/>
                <w:rFonts w:ascii="Times New Roman" w:hAnsi="Times New Roman" w:cs="Times New Roman"/>
                <w:sz w:val="20"/>
                <w:szCs w:val="20"/>
              </w:rPr>
            </w:pPr>
          </w:p>
          <w:p w:rsidR="007B77C0" w:rsidRPr="00F45AAF" w:rsidRDefault="007B77C0" w:rsidP="00F45AAF">
            <w:pPr>
              <w:pStyle w:val="Style5"/>
              <w:widowControl/>
              <w:jc w:val="center"/>
              <w:rPr>
                <w:rStyle w:val="FontStyle34"/>
                <w:rFonts w:ascii="Times New Roman" w:hAnsi="Times New Roman" w:cs="Times New Roman"/>
                <w:sz w:val="20"/>
                <w:szCs w:val="20"/>
              </w:rPr>
            </w:pPr>
          </w:p>
          <w:p w:rsidR="007B77C0" w:rsidRPr="00F45AAF" w:rsidRDefault="007B77C0" w:rsidP="00F45AAF">
            <w:pPr>
              <w:pStyle w:val="Style5"/>
              <w:widowControl/>
              <w:jc w:val="center"/>
              <w:rPr>
                <w:rStyle w:val="FontStyle34"/>
                <w:rFonts w:ascii="Times New Roman" w:hAnsi="Times New Roman" w:cs="Times New Roman"/>
                <w:sz w:val="20"/>
                <w:szCs w:val="20"/>
              </w:rPr>
            </w:pPr>
          </w:p>
        </w:tc>
        <w:tc>
          <w:tcPr>
            <w:tcW w:w="704"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pStyle w:val="1"/>
              <w:shd w:val="clear" w:color="auto" w:fill="FFFFFF"/>
              <w:jc w:val="left"/>
              <w:rPr>
                <w:rStyle w:val="FontStyle28"/>
                <w:rFonts w:ascii="Times New Roman" w:hAnsi="Times New Roman" w:cs="Times New Roman"/>
                <w:sz w:val="20"/>
                <w:szCs w:val="20"/>
              </w:rPr>
            </w:pPr>
            <w:r w:rsidRPr="00F45AAF">
              <w:rPr>
                <w:rStyle w:val="FontStyle28"/>
                <w:rFonts w:ascii="Times New Roman" w:hAnsi="Times New Roman" w:cs="Times New Roman"/>
                <w:b/>
                <w:sz w:val="20"/>
                <w:szCs w:val="20"/>
              </w:rPr>
              <w:t xml:space="preserve">Результаты рейтинга </w:t>
            </w:r>
            <w:r w:rsidRPr="00F45AAF">
              <w:rPr>
                <w:b/>
                <w:sz w:val="20"/>
              </w:rPr>
              <w:t>муниципальных образований Мурманской области по уровню открытости бюджетных данных</w:t>
            </w:r>
            <w:r w:rsidR="00F45AAF">
              <w:rPr>
                <w:b/>
                <w:sz w:val="20"/>
              </w:rPr>
              <w:t xml:space="preserve"> </w:t>
            </w:r>
            <w:r w:rsidRPr="00F45AAF">
              <w:rPr>
                <w:rStyle w:val="FontStyle28"/>
                <w:rFonts w:ascii="Times New Roman" w:hAnsi="Times New Roman" w:cs="Times New Roman"/>
                <w:sz w:val="20"/>
                <w:szCs w:val="20"/>
              </w:rPr>
              <w:t xml:space="preserve">на сайте </w:t>
            </w:r>
            <w:r w:rsidR="00F45AAF">
              <w:rPr>
                <w:rStyle w:val="FontStyle28"/>
                <w:rFonts w:ascii="Times New Roman" w:hAnsi="Times New Roman" w:cs="Times New Roman"/>
                <w:sz w:val="20"/>
                <w:szCs w:val="20"/>
              </w:rPr>
              <w:t xml:space="preserve"> </w:t>
            </w:r>
            <w:r w:rsidRPr="00F45AAF">
              <w:rPr>
                <w:rStyle w:val="FontStyle28"/>
                <w:rFonts w:ascii="Times New Roman" w:hAnsi="Times New Roman" w:cs="Times New Roman"/>
                <w:sz w:val="20"/>
                <w:szCs w:val="20"/>
              </w:rPr>
              <w:t>Министерства</w:t>
            </w:r>
            <w:r w:rsidR="00F45AAF">
              <w:rPr>
                <w:rStyle w:val="FontStyle28"/>
                <w:rFonts w:ascii="Times New Roman" w:hAnsi="Times New Roman" w:cs="Times New Roman"/>
                <w:sz w:val="20"/>
                <w:szCs w:val="20"/>
              </w:rPr>
              <w:t xml:space="preserve"> </w:t>
            </w:r>
            <w:r w:rsidRPr="00F45AAF">
              <w:rPr>
                <w:rStyle w:val="FontStyle28"/>
                <w:rFonts w:ascii="Times New Roman" w:hAnsi="Times New Roman" w:cs="Times New Roman"/>
                <w:sz w:val="20"/>
                <w:szCs w:val="20"/>
              </w:rPr>
              <w:t>финансов Мурманской области</w:t>
            </w:r>
          </w:p>
        </w:tc>
        <w:tc>
          <w:tcPr>
            <w:tcW w:w="45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color w:val="5B9BD5"/>
                <w:sz w:val="20"/>
                <w:szCs w:val="20"/>
              </w:rPr>
            </w:pPr>
            <w:r w:rsidRPr="00F45AAF">
              <w:rPr>
                <w:rStyle w:val="FontStyle28"/>
                <w:rFonts w:ascii="Times New Roman" w:hAnsi="Times New Roman" w:cs="Times New Roman"/>
                <w:sz w:val="20"/>
                <w:szCs w:val="20"/>
              </w:rPr>
              <w:t xml:space="preserve">январь – февраль года, следующего за </w:t>
            </w:r>
            <w:proofErr w:type="gramStart"/>
            <w:r w:rsidRPr="00F45AAF">
              <w:rPr>
                <w:rStyle w:val="FontStyle28"/>
                <w:rFonts w:ascii="Times New Roman" w:hAnsi="Times New Roman" w:cs="Times New Roman"/>
                <w:sz w:val="20"/>
                <w:szCs w:val="20"/>
              </w:rPr>
              <w:t>отчетным</w:t>
            </w:r>
            <w:proofErr w:type="gramEnd"/>
          </w:p>
        </w:tc>
        <w:tc>
          <w:tcPr>
            <w:tcW w:w="640" w:type="pct"/>
            <w:tcBorders>
              <w:top w:val="single" w:sz="4" w:space="0" w:color="auto"/>
              <w:left w:val="single" w:sz="4" w:space="0" w:color="auto"/>
              <w:bottom w:val="single" w:sz="4" w:space="0" w:color="auto"/>
              <w:right w:val="single" w:sz="4" w:space="0" w:color="auto"/>
            </w:tcBorders>
          </w:tcPr>
          <w:p w:rsidR="007B77C0" w:rsidRPr="00F45AAF" w:rsidRDefault="007B77C0" w:rsidP="00F45AAF">
            <w:pPr>
              <w:autoSpaceDE w:val="0"/>
              <w:autoSpaceDN w:val="0"/>
              <w:adjustRightInd w:val="0"/>
              <w:rPr>
                <w:sz w:val="20"/>
                <w:szCs w:val="20"/>
              </w:rPr>
            </w:pPr>
            <w:r w:rsidRPr="00F45AAF">
              <w:rPr>
                <w:sz w:val="20"/>
                <w:szCs w:val="20"/>
              </w:rPr>
              <w:t xml:space="preserve">Финансовый отдел администрации </w:t>
            </w:r>
            <w:proofErr w:type="gramStart"/>
            <w:r w:rsidRPr="00F45AAF">
              <w:rPr>
                <w:sz w:val="20"/>
                <w:szCs w:val="20"/>
              </w:rPr>
              <w:t>г</w:t>
            </w:r>
            <w:proofErr w:type="gramEnd"/>
            <w:r w:rsidRPr="00F45AAF">
              <w:rPr>
                <w:sz w:val="20"/>
                <w:szCs w:val="20"/>
              </w:rPr>
              <w:t>. Полярные Зори</w:t>
            </w:r>
          </w:p>
        </w:tc>
      </w:tr>
    </w:tbl>
    <w:p w:rsidR="009679A7" w:rsidRPr="00F45AAF" w:rsidRDefault="009679A7" w:rsidP="00F45AAF">
      <w:pPr>
        <w:pStyle w:val="1"/>
        <w:jc w:val="left"/>
        <w:rPr>
          <w:sz w:val="16"/>
          <w:szCs w:val="16"/>
        </w:rPr>
      </w:pPr>
    </w:p>
    <w:sectPr w:rsidR="009679A7" w:rsidRPr="00F45AAF" w:rsidSect="00F45AAF">
      <w:pgSz w:w="11906" w:h="16838"/>
      <w:pgMar w:top="1134" w:right="1134" w:bottom="851" w:left="1701" w:header="709" w:footer="709" w:gutter="0"/>
      <w:paperSrc w:firs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0D6" w:rsidRDefault="00B920D6">
      <w:r>
        <w:separator/>
      </w:r>
    </w:p>
  </w:endnote>
  <w:endnote w:type="continuationSeparator" w:id="1">
    <w:p w:rsidR="00B920D6" w:rsidRDefault="00B92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0D6" w:rsidRDefault="00B920D6">
      <w:r>
        <w:separator/>
      </w:r>
    </w:p>
  </w:footnote>
  <w:footnote w:type="continuationSeparator" w:id="1">
    <w:p w:rsidR="00B920D6" w:rsidRDefault="00B92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20"/>
    <w:multiLevelType w:val="hybridMultilevel"/>
    <w:tmpl w:val="E348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C34DB"/>
    <w:multiLevelType w:val="hybridMultilevel"/>
    <w:tmpl w:val="A90490F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097B57"/>
    <w:multiLevelType w:val="hybridMultilevel"/>
    <w:tmpl w:val="7518B1E0"/>
    <w:lvl w:ilvl="0" w:tplc="26781734">
      <w:start w:val="4"/>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756D2A48"/>
    <w:multiLevelType w:val="multilevel"/>
    <w:tmpl w:val="B0A67396"/>
    <w:lvl w:ilvl="0">
      <w:start w:val="3"/>
      <w:numFmt w:val="decimal"/>
      <w:lvlText w:val="%1."/>
      <w:lvlJc w:val="left"/>
      <w:pPr>
        <w:ind w:left="390" w:hanging="390"/>
      </w:pPr>
      <w:rPr>
        <w:rFonts w:hint="default"/>
      </w:rPr>
    </w:lvl>
    <w:lvl w:ilvl="1">
      <w:start w:val="2"/>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1523"/>
    <w:rsid w:val="0001587A"/>
    <w:rsid w:val="000209EE"/>
    <w:rsid w:val="000228C6"/>
    <w:rsid w:val="0003677D"/>
    <w:rsid w:val="00041843"/>
    <w:rsid w:val="00052C30"/>
    <w:rsid w:val="00075BA2"/>
    <w:rsid w:val="00081EA9"/>
    <w:rsid w:val="000876B6"/>
    <w:rsid w:val="00097A57"/>
    <w:rsid w:val="000A207F"/>
    <w:rsid w:val="000B058B"/>
    <w:rsid w:val="000D02A0"/>
    <w:rsid w:val="000D27A9"/>
    <w:rsid w:val="000F7C26"/>
    <w:rsid w:val="0013397B"/>
    <w:rsid w:val="00136486"/>
    <w:rsid w:val="00137638"/>
    <w:rsid w:val="0014424D"/>
    <w:rsid w:val="00154C44"/>
    <w:rsid w:val="0018259E"/>
    <w:rsid w:val="001912F2"/>
    <w:rsid w:val="001A5D63"/>
    <w:rsid w:val="001B333D"/>
    <w:rsid w:val="001B627A"/>
    <w:rsid w:val="001C04F2"/>
    <w:rsid w:val="001C1DB7"/>
    <w:rsid w:val="001E25EE"/>
    <w:rsid w:val="001E2D9B"/>
    <w:rsid w:val="001F1AA0"/>
    <w:rsid w:val="001F432B"/>
    <w:rsid w:val="00200FBC"/>
    <w:rsid w:val="00212333"/>
    <w:rsid w:val="002204A5"/>
    <w:rsid w:val="002206C6"/>
    <w:rsid w:val="0023179A"/>
    <w:rsid w:val="00237F2D"/>
    <w:rsid w:val="00242F45"/>
    <w:rsid w:val="002510EA"/>
    <w:rsid w:val="0025446F"/>
    <w:rsid w:val="00256797"/>
    <w:rsid w:val="00266267"/>
    <w:rsid w:val="002855FA"/>
    <w:rsid w:val="0028778C"/>
    <w:rsid w:val="0029463B"/>
    <w:rsid w:val="0029514A"/>
    <w:rsid w:val="002A00FB"/>
    <w:rsid w:val="002A6CAB"/>
    <w:rsid w:val="002A7306"/>
    <w:rsid w:val="002B393B"/>
    <w:rsid w:val="002C28BD"/>
    <w:rsid w:val="002E038B"/>
    <w:rsid w:val="002E242C"/>
    <w:rsid w:val="003073A8"/>
    <w:rsid w:val="00311490"/>
    <w:rsid w:val="00326BB0"/>
    <w:rsid w:val="00326CC7"/>
    <w:rsid w:val="003338F0"/>
    <w:rsid w:val="00335A99"/>
    <w:rsid w:val="00352C4B"/>
    <w:rsid w:val="003552A4"/>
    <w:rsid w:val="00363D0F"/>
    <w:rsid w:val="00373FC9"/>
    <w:rsid w:val="00376E06"/>
    <w:rsid w:val="00382993"/>
    <w:rsid w:val="003F4E91"/>
    <w:rsid w:val="0040081E"/>
    <w:rsid w:val="004031C8"/>
    <w:rsid w:val="00417364"/>
    <w:rsid w:val="0041768D"/>
    <w:rsid w:val="004179E5"/>
    <w:rsid w:val="00420523"/>
    <w:rsid w:val="0042596F"/>
    <w:rsid w:val="00427E78"/>
    <w:rsid w:val="00432A9C"/>
    <w:rsid w:val="00446042"/>
    <w:rsid w:val="004512CD"/>
    <w:rsid w:val="00454675"/>
    <w:rsid w:val="00467226"/>
    <w:rsid w:val="00471084"/>
    <w:rsid w:val="0047205A"/>
    <w:rsid w:val="00473C00"/>
    <w:rsid w:val="004758CE"/>
    <w:rsid w:val="0048433B"/>
    <w:rsid w:val="00486C1B"/>
    <w:rsid w:val="004A2F07"/>
    <w:rsid w:val="004B5D91"/>
    <w:rsid w:val="004D6E23"/>
    <w:rsid w:val="004F13F6"/>
    <w:rsid w:val="004F5460"/>
    <w:rsid w:val="00501433"/>
    <w:rsid w:val="005225E2"/>
    <w:rsid w:val="005260E8"/>
    <w:rsid w:val="00540B01"/>
    <w:rsid w:val="0054123E"/>
    <w:rsid w:val="00551DD7"/>
    <w:rsid w:val="00553D8D"/>
    <w:rsid w:val="00560AF2"/>
    <w:rsid w:val="00563410"/>
    <w:rsid w:val="00564D18"/>
    <w:rsid w:val="00576377"/>
    <w:rsid w:val="00582E48"/>
    <w:rsid w:val="005B2A34"/>
    <w:rsid w:val="005B55DA"/>
    <w:rsid w:val="005B6350"/>
    <w:rsid w:val="005B7B0F"/>
    <w:rsid w:val="005C24BF"/>
    <w:rsid w:val="005C320B"/>
    <w:rsid w:val="005C6294"/>
    <w:rsid w:val="005C7FB8"/>
    <w:rsid w:val="005D488A"/>
    <w:rsid w:val="005F0FF5"/>
    <w:rsid w:val="005F4A08"/>
    <w:rsid w:val="00610492"/>
    <w:rsid w:val="00622027"/>
    <w:rsid w:val="00626E46"/>
    <w:rsid w:val="00635081"/>
    <w:rsid w:val="00642567"/>
    <w:rsid w:val="00646EAD"/>
    <w:rsid w:val="0065222D"/>
    <w:rsid w:val="00655CD9"/>
    <w:rsid w:val="006614C5"/>
    <w:rsid w:val="00670871"/>
    <w:rsid w:val="00676111"/>
    <w:rsid w:val="00676A86"/>
    <w:rsid w:val="006927C1"/>
    <w:rsid w:val="00692876"/>
    <w:rsid w:val="006A6DD3"/>
    <w:rsid w:val="006A7DA8"/>
    <w:rsid w:val="006B2226"/>
    <w:rsid w:val="006B26AA"/>
    <w:rsid w:val="006C14FF"/>
    <w:rsid w:val="006C193D"/>
    <w:rsid w:val="006D0E82"/>
    <w:rsid w:val="006D1A07"/>
    <w:rsid w:val="006D6DED"/>
    <w:rsid w:val="006E6E4C"/>
    <w:rsid w:val="00717A95"/>
    <w:rsid w:val="00717B4E"/>
    <w:rsid w:val="0072497A"/>
    <w:rsid w:val="00726666"/>
    <w:rsid w:val="00731215"/>
    <w:rsid w:val="00731929"/>
    <w:rsid w:val="00733F27"/>
    <w:rsid w:val="00736156"/>
    <w:rsid w:val="00744765"/>
    <w:rsid w:val="0075419F"/>
    <w:rsid w:val="00771523"/>
    <w:rsid w:val="00777F4C"/>
    <w:rsid w:val="00790D5F"/>
    <w:rsid w:val="00792339"/>
    <w:rsid w:val="00797140"/>
    <w:rsid w:val="007A48AA"/>
    <w:rsid w:val="007A519D"/>
    <w:rsid w:val="007B21FF"/>
    <w:rsid w:val="007B5F83"/>
    <w:rsid w:val="007B77C0"/>
    <w:rsid w:val="007D490A"/>
    <w:rsid w:val="007F5D99"/>
    <w:rsid w:val="0080077D"/>
    <w:rsid w:val="00811035"/>
    <w:rsid w:val="00812E5E"/>
    <w:rsid w:val="008161D1"/>
    <w:rsid w:val="0086241A"/>
    <w:rsid w:val="00870D04"/>
    <w:rsid w:val="00872605"/>
    <w:rsid w:val="008744AE"/>
    <w:rsid w:val="00884D13"/>
    <w:rsid w:val="008935FE"/>
    <w:rsid w:val="008A1BB7"/>
    <w:rsid w:val="008A5F87"/>
    <w:rsid w:val="008C4A72"/>
    <w:rsid w:val="008E1E16"/>
    <w:rsid w:val="008E3209"/>
    <w:rsid w:val="008F2AF9"/>
    <w:rsid w:val="0091088F"/>
    <w:rsid w:val="00925033"/>
    <w:rsid w:val="00937583"/>
    <w:rsid w:val="009437A6"/>
    <w:rsid w:val="009530ED"/>
    <w:rsid w:val="00957192"/>
    <w:rsid w:val="00967592"/>
    <w:rsid w:val="009679A7"/>
    <w:rsid w:val="00971F35"/>
    <w:rsid w:val="00972346"/>
    <w:rsid w:val="009828F2"/>
    <w:rsid w:val="009848AD"/>
    <w:rsid w:val="0099059E"/>
    <w:rsid w:val="009E2AFF"/>
    <w:rsid w:val="00A02B5F"/>
    <w:rsid w:val="00A1043C"/>
    <w:rsid w:val="00A1613E"/>
    <w:rsid w:val="00A17A4E"/>
    <w:rsid w:val="00A21394"/>
    <w:rsid w:val="00A31E47"/>
    <w:rsid w:val="00A33D4C"/>
    <w:rsid w:val="00A360C1"/>
    <w:rsid w:val="00A375A8"/>
    <w:rsid w:val="00A42379"/>
    <w:rsid w:val="00A42600"/>
    <w:rsid w:val="00A66B7B"/>
    <w:rsid w:val="00A6792B"/>
    <w:rsid w:val="00A9072D"/>
    <w:rsid w:val="00A90896"/>
    <w:rsid w:val="00AB3385"/>
    <w:rsid w:val="00AB7A22"/>
    <w:rsid w:val="00AC4890"/>
    <w:rsid w:val="00AE11FA"/>
    <w:rsid w:val="00AE783C"/>
    <w:rsid w:val="00B00010"/>
    <w:rsid w:val="00B04835"/>
    <w:rsid w:val="00B42EDD"/>
    <w:rsid w:val="00B61D2C"/>
    <w:rsid w:val="00B741A6"/>
    <w:rsid w:val="00B76436"/>
    <w:rsid w:val="00B81BA5"/>
    <w:rsid w:val="00B835C9"/>
    <w:rsid w:val="00B84CCF"/>
    <w:rsid w:val="00B920D6"/>
    <w:rsid w:val="00B95E26"/>
    <w:rsid w:val="00BB2CB0"/>
    <w:rsid w:val="00BC3C99"/>
    <w:rsid w:val="00BC3F1C"/>
    <w:rsid w:val="00BC6D95"/>
    <w:rsid w:val="00BE2438"/>
    <w:rsid w:val="00BF4123"/>
    <w:rsid w:val="00C05442"/>
    <w:rsid w:val="00C10FB6"/>
    <w:rsid w:val="00C359E3"/>
    <w:rsid w:val="00C37F3E"/>
    <w:rsid w:val="00C5372B"/>
    <w:rsid w:val="00C55787"/>
    <w:rsid w:val="00C61534"/>
    <w:rsid w:val="00C62EBF"/>
    <w:rsid w:val="00C7641E"/>
    <w:rsid w:val="00C77D4A"/>
    <w:rsid w:val="00C80140"/>
    <w:rsid w:val="00C85242"/>
    <w:rsid w:val="00C900B0"/>
    <w:rsid w:val="00C9350E"/>
    <w:rsid w:val="00C93E78"/>
    <w:rsid w:val="00CA5FC3"/>
    <w:rsid w:val="00CA6332"/>
    <w:rsid w:val="00CA7DF2"/>
    <w:rsid w:val="00CC2C3A"/>
    <w:rsid w:val="00CC4D0B"/>
    <w:rsid w:val="00CD1E64"/>
    <w:rsid w:val="00CD2068"/>
    <w:rsid w:val="00CD29B3"/>
    <w:rsid w:val="00CF0F41"/>
    <w:rsid w:val="00CF2609"/>
    <w:rsid w:val="00D14A64"/>
    <w:rsid w:val="00D15150"/>
    <w:rsid w:val="00D1536D"/>
    <w:rsid w:val="00D31976"/>
    <w:rsid w:val="00D33E69"/>
    <w:rsid w:val="00D51210"/>
    <w:rsid w:val="00D72B89"/>
    <w:rsid w:val="00D74BA5"/>
    <w:rsid w:val="00DA16C8"/>
    <w:rsid w:val="00DA1927"/>
    <w:rsid w:val="00DA3A65"/>
    <w:rsid w:val="00DA6AE4"/>
    <w:rsid w:val="00DB1ABD"/>
    <w:rsid w:val="00DB3BBB"/>
    <w:rsid w:val="00DC50D5"/>
    <w:rsid w:val="00DC7E43"/>
    <w:rsid w:val="00DD57E2"/>
    <w:rsid w:val="00DD5C88"/>
    <w:rsid w:val="00DE7D38"/>
    <w:rsid w:val="00DF3E7A"/>
    <w:rsid w:val="00DF43E7"/>
    <w:rsid w:val="00E013A9"/>
    <w:rsid w:val="00E34DD3"/>
    <w:rsid w:val="00E37457"/>
    <w:rsid w:val="00E41C14"/>
    <w:rsid w:val="00E64477"/>
    <w:rsid w:val="00E80552"/>
    <w:rsid w:val="00E815A6"/>
    <w:rsid w:val="00EA7555"/>
    <w:rsid w:val="00EB1953"/>
    <w:rsid w:val="00EB2947"/>
    <w:rsid w:val="00EC3CD2"/>
    <w:rsid w:val="00EC43AE"/>
    <w:rsid w:val="00EE2D02"/>
    <w:rsid w:val="00EE4C6D"/>
    <w:rsid w:val="00EE5D5B"/>
    <w:rsid w:val="00F02045"/>
    <w:rsid w:val="00F15EA1"/>
    <w:rsid w:val="00F217E4"/>
    <w:rsid w:val="00F238F5"/>
    <w:rsid w:val="00F30560"/>
    <w:rsid w:val="00F405E1"/>
    <w:rsid w:val="00F45AAF"/>
    <w:rsid w:val="00F50B01"/>
    <w:rsid w:val="00F511AA"/>
    <w:rsid w:val="00F661A2"/>
    <w:rsid w:val="00F701EF"/>
    <w:rsid w:val="00F74547"/>
    <w:rsid w:val="00F80811"/>
    <w:rsid w:val="00F861CC"/>
    <w:rsid w:val="00F91F19"/>
    <w:rsid w:val="00FA00A3"/>
    <w:rsid w:val="00FA4FA3"/>
    <w:rsid w:val="00FA6F95"/>
    <w:rsid w:val="00FA79A8"/>
    <w:rsid w:val="00FB09A1"/>
    <w:rsid w:val="00FE285A"/>
    <w:rsid w:val="00FE68A0"/>
    <w:rsid w:val="00FF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23"/>
    <w:rPr>
      <w:rFonts w:ascii="Times New Roman" w:eastAsia="Times New Roman" w:hAnsi="Times New Roman"/>
      <w:sz w:val="24"/>
      <w:szCs w:val="24"/>
    </w:rPr>
  </w:style>
  <w:style w:type="paragraph" w:styleId="1">
    <w:name w:val="heading 1"/>
    <w:basedOn w:val="a"/>
    <w:next w:val="a"/>
    <w:link w:val="10"/>
    <w:qFormat/>
    <w:rsid w:val="00771523"/>
    <w:pPr>
      <w:keepNext/>
      <w:jc w:val="center"/>
      <w:outlineLvl w:val="0"/>
    </w:pPr>
    <w:rPr>
      <w:sz w:val="28"/>
      <w:szCs w:val="20"/>
    </w:rPr>
  </w:style>
  <w:style w:type="paragraph" w:styleId="2">
    <w:name w:val="heading 2"/>
    <w:basedOn w:val="a"/>
    <w:next w:val="a"/>
    <w:link w:val="20"/>
    <w:uiPriority w:val="9"/>
    <w:semiHidden/>
    <w:unhideWhenUsed/>
    <w:qFormat/>
    <w:rsid w:val="0079233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1523"/>
    <w:rPr>
      <w:rFonts w:ascii="Times New Roman" w:eastAsia="Times New Roman" w:hAnsi="Times New Roman" w:cs="Times New Roman"/>
      <w:sz w:val="28"/>
      <w:szCs w:val="20"/>
      <w:lang w:eastAsia="ru-RU"/>
    </w:rPr>
  </w:style>
  <w:style w:type="character" w:customStyle="1" w:styleId="20">
    <w:name w:val="Заголовок 2 Знак"/>
    <w:link w:val="2"/>
    <w:uiPriority w:val="9"/>
    <w:semiHidden/>
    <w:rsid w:val="00792339"/>
    <w:rPr>
      <w:rFonts w:ascii="Cambria" w:eastAsia="Times New Roman" w:hAnsi="Cambria" w:cs="Times New Roman"/>
      <w:b/>
      <w:bCs/>
      <w:i/>
      <w:iCs/>
      <w:sz w:val="28"/>
      <w:szCs w:val="28"/>
    </w:rPr>
  </w:style>
  <w:style w:type="paragraph" w:customStyle="1" w:styleId="ConsPlusCell">
    <w:name w:val="ConsPlusCell"/>
    <w:uiPriority w:val="99"/>
    <w:rsid w:val="00771523"/>
    <w:pPr>
      <w:widowControl w:val="0"/>
      <w:autoSpaceDE w:val="0"/>
      <w:autoSpaceDN w:val="0"/>
      <w:adjustRightInd w:val="0"/>
    </w:pPr>
    <w:rPr>
      <w:rFonts w:ascii="Times New Roman" w:eastAsia="Times New Roman" w:hAnsi="Times New Roman"/>
      <w:sz w:val="24"/>
      <w:szCs w:val="24"/>
    </w:rPr>
  </w:style>
  <w:style w:type="paragraph" w:styleId="a3">
    <w:name w:val="Body Text"/>
    <w:basedOn w:val="a"/>
    <w:link w:val="a4"/>
    <w:rsid w:val="00771523"/>
    <w:pPr>
      <w:spacing w:line="360" w:lineRule="auto"/>
      <w:jc w:val="both"/>
    </w:pPr>
    <w:rPr>
      <w:sz w:val="26"/>
      <w:szCs w:val="20"/>
    </w:rPr>
  </w:style>
  <w:style w:type="character" w:customStyle="1" w:styleId="a4">
    <w:name w:val="Основной текст Знак"/>
    <w:link w:val="a3"/>
    <w:rsid w:val="00771523"/>
    <w:rPr>
      <w:rFonts w:ascii="Times New Roman" w:eastAsia="Times New Roman" w:hAnsi="Times New Roman" w:cs="Times New Roman"/>
      <w:sz w:val="26"/>
      <w:szCs w:val="20"/>
      <w:lang w:eastAsia="ru-RU"/>
    </w:rPr>
  </w:style>
  <w:style w:type="paragraph" w:styleId="a5">
    <w:name w:val="Body Text Indent"/>
    <w:basedOn w:val="a"/>
    <w:link w:val="a6"/>
    <w:uiPriority w:val="99"/>
    <w:semiHidden/>
    <w:unhideWhenUsed/>
    <w:rsid w:val="00771523"/>
    <w:pPr>
      <w:spacing w:after="120"/>
      <w:ind w:left="283"/>
    </w:pPr>
  </w:style>
  <w:style w:type="character" w:customStyle="1" w:styleId="a6">
    <w:name w:val="Основной текст с отступом Знак"/>
    <w:link w:val="a5"/>
    <w:uiPriority w:val="99"/>
    <w:semiHidden/>
    <w:rsid w:val="0077152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71523"/>
    <w:pPr>
      <w:tabs>
        <w:tab w:val="center" w:pos="4677"/>
        <w:tab w:val="right" w:pos="9355"/>
      </w:tabs>
    </w:pPr>
  </w:style>
  <w:style w:type="character" w:customStyle="1" w:styleId="a8">
    <w:name w:val="Верхний колонтитул Знак"/>
    <w:link w:val="a7"/>
    <w:uiPriority w:val="99"/>
    <w:rsid w:val="0077152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1523"/>
    <w:pPr>
      <w:tabs>
        <w:tab w:val="center" w:pos="4677"/>
        <w:tab w:val="right" w:pos="9355"/>
      </w:tabs>
    </w:pPr>
  </w:style>
  <w:style w:type="character" w:customStyle="1" w:styleId="aa">
    <w:name w:val="Нижний колонтитул Знак"/>
    <w:link w:val="a9"/>
    <w:uiPriority w:val="99"/>
    <w:rsid w:val="00771523"/>
    <w:rPr>
      <w:rFonts w:ascii="Times New Roman" w:eastAsia="Times New Roman" w:hAnsi="Times New Roman" w:cs="Times New Roman"/>
      <w:sz w:val="24"/>
      <w:szCs w:val="24"/>
      <w:lang w:eastAsia="ru-RU"/>
    </w:rPr>
  </w:style>
  <w:style w:type="character" w:customStyle="1" w:styleId="ab">
    <w:name w:val="Основной текст_"/>
    <w:link w:val="3"/>
    <w:rsid w:val="00771523"/>
    <w:rPr>
      <w:sz w:val="25"/>
      <w:szCs w:val="25"/>
      <w:shd w:val="clear" w:color="auto" w:fill="FFFFFF"/>
    </w:rPr>
  </w:style>
  <w:style w:type="paragraph" w:customStyle="1" w:styleId="3">
    <w:name w:val="Основной текст3"/>
    <w:basedOn w:val="a"/>
    <w:link w:val="ab"/>
    <w:rsid w:val="00771523"/>
    <w:pPr>
      <w:shd w:val="clear" w:color="auto" w:fill="FFFFFF"/>
      <w:spacing w:line="302" w:lineRule="exact"/>
      <w:jc w:val="both"/>
    </w:pPr>
    <w:rPr>
      <w:rFonts w:ascii="Calibri" w:eastAsia="Calibri" w:hAnsi="Calibri"/>
      <w:sz w:val="25"/>
      <w:szCs w:val="25"/>
    </w:rPr>
  </w:style>
  <w:style w:type="paragraph" w:styleId="ac">
    <w:name w:val="Balloon Text"/>
    <w:basedOn w:val="a"/>
    <w:link w:val="ad"/>
    <w:semiHidden/>
    <w:unhideWhenUsed/>
    <w:rsid w:val="00771523"/>
    <w:rPr>
      <w:rFonts w:ascii="Segoe UI" w:hAnsi="Segoe UI"/>
      <w:sz w:val="18"/>
      <w:szCs w:val="18"/>
    </w:rPr>
  </w:style>
  <w:style w:type="character" w:customStyle="1" w:styleId="ad">
    <w:name w:val="Текст выноски Знак"/>
    <w:link w:val="ac"/>
    <w:uiPriority w:val="99"/>
    <w:semiHidden/>
    <w:rsid w:val="00771523"/>
    <w:rPr>
      <w:rFonts w:ascii="Segoe UI" w:eastAsia="Times New Roman" w:hAnsi="Segoe UI" w:cs="Times New Roman"/>
      <w:sz w:val="18"/>
      <w:szCs w:val="18"/>
      <w:lang w:eastAsia="ru-RU"/>
    </w:rPr>
  </w:style>
  <w:style w:type="paragraph" w:customStyle="1" w:styleId="Default">
    <w:name w:val="Default"/>
    <w:rsid w:val="00771523"/>
    <w:pPr>
      <w:autoSpaceDE w:val="0"/>
      <w:autoSpaceDN w:val="0"/>
      <w:adjustRightInd w:val="0"/>
    </w:pPr>
    <w:rPr>
      <w:rFonts w:ascii="Times New Roman" w:eastAsia="Times New Roman" w:hAnsi="Times New Roman"/>
      <w:color w:val="000000"/>
      <w:sz w:val="24"/>
      <w:szCs w:val="24"/>
    </w:rPr>
  </w:style>
  <w:style w:type="table" w:styleId="ae">
    <w:name w:val="Table Grid"/>
    <w:basedOn w:val="a1"/>
    <w:uiPriority w:val="59"/>
    <w:rsid w:val="0077152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771523"/>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771523"/>
    <w:rPr>
      <w:rFonts w:ascii="Times New Roman" w:eastAsia="Times New Roman" w:hAnsi="Times New Roman"/>
      <w:sz w:val="24"/>
      <w:szCs w:val="24"/>
    </w:rPr>
  </w:style>
  <w:style w:type="paragraph" w:customStyle="1" w:styleId="ConsPlusTitle">
    <w:name w:val="ConsPlusTitle"/>
    <w:rsid w:val="00771523"/>
    <w:pPr>
      <w:widowControl w:val="0"/>
      <w:autoSpaceDE w:val="0"/>
      <w:autoSpaceDN w:val="0"/>
      <w:adjustRightInd w:val="0"/>
    </w:pPr>
    <w:rPr>
      <w:rFonts w:ascii="Times New Roman" w:eastAsia="Times New Roman" w:hAnsi="Times New Roman"/>
      <w:b/>
      <w:bCs/>
      <w:sz w:val="26"/>
      <w:szCs w:val="26"/>
    </w:rPr>
  </w:style>
  <w:style w:type="paragraph" w:customStyle="1" w:styleId="ConsPlusNormal">
    <w:name w:val="ConsPlusNormal"/>
    <w:rsid w:val="00792339"/>
    <w:pPr>
      <w:widowControl w:val="0"/>
      <w:autoSpaceDE w:val="0"/>
      <w:autoSpaceDN w:val="0"/>
      <w:adjustRightInd w:val="0"/>
      <w:ind w:firstLine="720"/>
    </w:pPr>
    <w:rPr>
      <w:rFonts w:ascii="Arial" w:eastAsia="Times New Roman" w:hAnsi="Arial" w:cs="Arial"/>
    </w:rPr>
  </w:style>
  <w:style w:type="paragraph" w:styleId="af1">
    <w:name w:val="caption"/>
    <w:basedOn w:val="a"/>
    <w:qFormat/>
    <w:rsid w:val="00792339"/>
    <w:pPr>
      <w:jc w:val="center"/>
    </w:pPr>
    <w:rPr>
      <w:sz w:val="26"/>
      <w:szCs w:val="20"/>
    </w:rPr>
  </w:style>
  <w:style w:type="paragraph" w:customStyle="1" w:styleId="af2">
    <w:name w:val="Абзац"/>
    <w:basedOn w:val="30"/>
    <w:rsid w:val="00B84CCF"/>
  </w:style>
  <w:style w:type="paragraph" w:styleId="30">
    <w:name w:val="Body Text 3"/>
    <w:basedOn w:val="a"/>
    <w:link w:val="31"/>
    <w:uiPriority w:val="99"/>
    <w:semiHidden/>
    <w:unhideWhenUsed/>
    <w:rsid w:val="00B84CCF"/>
    <w:pPr>
      <w:spacing w:after="120"/>
    </w:pPr>
    <w:rPr>
      <w:sz w:val="16"/>
      <w:szCs w:val="16"/>
    </w:rPr>
  </w:style>
  <w:style w:type="character" w:customStyle="1" w:styleId="31">
    <w:name w:val="Основной текст 3 Знак"/>
    <w:link w:val="30"/>
    <w:uiPriority w:val="99"/>
    <w:semiHidden/>
    <w:rsid w:val="00B84CCF"/>
    <w:rPr>
      <w:rFonts w:ascii="Times New Roman" w:eastAsia="Times New Roman" w:hAnsi="Times New Roman"/>
      <w:sz w:val="16"/>
      <w:szCs w:val="16"/>
    </w:rPr>
  </w:style>
  <w:style w:type="paragraph" w:customStyle="1" w:styleId="TableContents">
    <w:name w:val="Table Contents"/>
    <w:basedOn w:val="a"/>
    <w:rsid w:val="00B741A6"/>
    <w:pPr>
      <w:suppressLineNumbers/>
      <w:suppressAutoHyphens/>
      <w:autoSpaceDN w:val="0"/>
      <w:spacing w:after="200" w:line="276" w:lineRule="auto"/>
      <w:textAlignment w:val="baseline"/>
    </w:pPr>
    <w:rPr>
      <w:rFonts w:ascii="Calibri" w:hAnsi="Calibri" w:cs="Calibri"/>
      <w:kern w:val="3"/>
      <w:sz w:val="22"/>
      <w:szCs w:val="22"/>
      <w:lang w:eastAsia="en-US"/>
    </w:rPr>
  </w:style>
  <w:style w:type="paragraph" w:styleId="af3">
    <w:name w:val="Title"/>
    <w:basedOn w:val="a"/>
    <w:link w:val="af4"/>
    <w:qFormat/>
    <w:rsid w:val="007B77C0"/>
    <w:pPr>
      <w:jc w:val="center"/>
    </w:pPr>
    <w:rPr>
      <w:sz w:val="28"/>
      <w:szCs w:val="20"/>
    </w:rPr>
  </w:style>
  <w:style w:type="character" w:customStyle="1" w:styleId="af4">
    <w:name w:val="Название Знак"/>
    <w:basedOn w:val="a0"/>
    <w:link w:val="af3"/>
    <w:rsid w:val="007B77C0"/>
    <w:rPr>
      <w:rFonts w:ascii="Times New Roman" w:eastAsia="Times New Roman" w:hAnsi="Times New Roman"/>
      <w:sz w:val="28"/>
    </w:rPr>
  </w:style>
  <w:style w:type="paragraph" w:styleId="21">
    <w:name w:val="Body Text Indent 2"/>
    <w:basedOn w:val="a"/>
    <w:link w:val="22"/>
    <w:rsid w:val="007B77C0"/>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7B77C0"/>
    <w:rPr>
      <w:sz w:val="22"/>
      <w:szCs w:val="22"/>
      <w:lang w:eastAsia="en-US"/>
    </w:rPr>
  </w:style>
  <w:style w:type="paragraph" w:customStyle="1" w:styleId="ConsNormal">
    <w:name w:val="ConsNormal"/>
    <w:rsid w:val="007B77C0"/>
    <w:pPr>
      <w:widowControl w:val="0"/>
      <w:autoSpaceDE w:val="0"/>
      <w:autoSpaceDN w:val="0"/>
      <w:adjustRightInd w:val="0"/>
      <w:ind w:right="19772" w:firstLine="720"/>
    </w:pPr>
    <w:rPr>
      <w:rFonts w:ascii="Arial" w:hAnsi="Arial"/>
    </w:rPr>
  </w:style>
  <w:style w:type="paragraph" w:styleId="HTML">
    <w:name w:val="HTML Preformatted"/>
    <w:basedOn w:val="a"/>
    <w:link w:val="HTML0"/>
    <w:uiPriority w:val="99"/>
    <w:rsid w:val="007B7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7B77C0"/>
    <w:rPr>
      <w:rFonts w:ascii="Courier New" w:eastAsia="Times New Roman" w:hAnsi="Courier New" w:cs="Courier New"/>
    </w:rPr>
  </w:style>
  <w:style w:type="character" w:styleId="af5">
    <w:name w:val="Hyperlink"/>
    <w:uiPriority w:val="99"/>
    <w:unhideWhenUsed/>
    <w:rsid w:val="007B77C0"/>
    <w:rPr>
      <w:color w:val="0000FF"/>
      <w:u w:val="single"/>
    </w:rPr>
  </w:style>
  <w:style w:type="character" w:customStyle="1" w:styleId="FontStyle13">
    <w:name w:val="Font Style13"/>
    <w:rsid w:val="007B77C0"/>
    <w:rPr>
      <w:rFonts w:ascii="Times New Roman" w:hAnsi="Times New Roman" w:cs="Times New Roman" w:hint="default"/>
      <w:sz w:val="26"/>
      <w:szCs w:val="26"/>
    </w:rPr>
  </w:style>
  <w:style w:type="paragraph" w:styleId="af6">
    <w:name w:val="Normal (Web)"/>
    <w:basedOn w:val="a"/>
    <w:rsid w:val="007B77C0"/>
    <w:pPr>
      <w:spacing w:before="75" w:after="75"/>
      <w:ind w:left="75" w:right="75"/>
      <w:jc w:val="both"/>
    </w:pPr>
    <w:rPr>
      <w:color w:val="252525"/>
      <w:sz w:val="20"/>
      <w:szCs w:val="20"/>
    </w:rPr>
  </w:style>
  <w:style w:type="character" w:customStyle="1" w:styleId="spelle">
    <w:name w:val="spelle"/>
    <w:rsid w:val="007B77C0"/>
  </w:style>
  <w:style w:type="paragraph" w:customStyle="1" w:styleId="a80">
    <w:name w:val="a8"/>
    <w:basedOn w:val="a"/>
    <w:rsid w:val="007B77C0"/>
    <w:pPr>
      <w:spacing w:before="100" w:beforeAutospacing="1" w:after="100" w:afterAutospacing="1"/>
    </w:pPr>
  </w:style>
  <w:style w:type="paragraph" w:customStyle="1" w:styleId="Style5">
    <w:name w:val="Style5"/>
    <w:basedOn w:val="a"/>
    <w:uiPriority w:val="99"/>
    <w:rsid w:val="007B77C0"/>
    <w:pPr>
      <w:widowControl w:val="0"/>
      <w:autoSpaceDE w:val="0"/>
      <w:autoSpaceDN w:val="0"/>
      <w:adjustRightInd w:val="0"/>
    </w:pPr>
  </w:style>
  <w:style w:type="character" w:customStyle="1" w:styleId="FontStyle27">
    <w:name w:val="Font Style27"/>
    <w:rsid w:val="007B77C0"/>
    <w:rPr>
      <w:rFonts w:ascii="Times New Roman" w:hAnsi="Times New Roman" w:cs="Times New Roman"/>
      <w:b/>
      <w:bCs/>
      <w:sz w:val="24"/>
      <w:szCs w:val="24"/>
    </w:rPr>
  </w:style>
  <w:style w:type="paragraph" w:styleId="af7">
    <w:name w:val="annotation text"/>
    <w:basedOn w:val="a"/>
    <w:link w:val="af8"/>
    <w:uiPriority w:val="99"/>
    <w:semiHidden/>
    <w:unhideWhenUsed/>
    <w:rsid w:val="007B77C0"/>
    <w:pPr>
      <w:spacing w:after="200" w:line="276" w:lineRule="auto"/>
    </w:pPr>
    <w:rPr>
      <w:rFonts w:ascii="Calibri" w:eastAsia="Calibri" w:hAnsi="Calibri"/>
      <w:sz w:val="20"/>
      <w:szCs w:val="20"/>
      <w:lang w:eastAsia="en-US"/>
    </w:rPr>
  </w:style>
  <w:style w:type="character" w:customStyle="1" w:styleId="af8">
    <w:name w:val="Текст примечания Знак"/>
    <w:basedOn w:val="a0"/>
    <w:link w:val="af7"/>
    <w:uiPriority w:val="99"/>
    <w:semiHidden/>
    <w:rsid w:val="007B77C0"/>
    <w:rPr>
      <w:lang w:eastAsia="en-US"/>
    </w:rPr>
  </w:style>
  <w:style w:type="paragraph" w:styleId="af9">
    <w:name w:val="annotation subject"/>
    <w:basedOn w:val="af7"/>
    <w:next w:val="af7"/>
    <w:link w:val="afa"/>
    <w:uiPriority w:val="99"/>
    <w:semiHidden/>
    <w:unhideWhenUsed/>
    <w:rsid w:val="007B77C0"/>
    <w:rPr>
      <w:b/>
      <w:bCs/>
    </w:rPr>
  </w:style>
  <w:style w:type="character" w:customStyle="1" w:styleId="afa">
    <w:name w:val="Тема примечания Знак"/>
    <w:basedOn w:val="af8"/>
    <w:link w:val="af9"/>
    <w:uiPriority w:val="99"/>
    <w:semiHidden/>
    <w:rsid w:val="007B77C0"/>
    <w:rPr>
      <w:b/>
      <w:bCs/>
    </w:rPr>
  </w:style>
  <w:style w:type="character" w:customStyle="1" w:styleId="grame">
    <w:name w:val="grame"/>
    <w:rsid w:val="007B77C0"/>
  </w:style>
  <w:style w:type="paragraph" w:customStyle="1" w:styleId="11">
    <w:name w:val="Обычный1"/>
    <w:rsid w:val="007B77C0"/>
    <w:pPr>
      <w:suppressAutoHyphens/>
    </w:pPr>
    <w:rPr>
      <w:rFonts w:ascii="Times New Roman" w:hAnsi="Times New Roman"/>
      <w:color w:val="000000"/>
      <w:kern w:val="1"/>
      <w:sz w:val="24"/>
      <w:szCs w:val="24"/>
      <w:lang w:eastAsia="zh-CN"/>
    </w:rPr>
  </w:style>
  <w:style w:type="paragraph" w:customStyle="1" w:styleId="Style3">
    <w:name w:val="Style3"/>
    <w:basedOn w:val="a"/>
    <w:uiPriority w:val="99"/>
    <w:rsid w:val="007B77C0"/>
    <w:pPr>
      <w:widowControl w:val="0"/>
      <w:autoSpaceDE w:val="0"/>
      <w:autoSpaceDN w:val="0"/>
      <w:adjustRightInd w:val="0"/>
      <w:spacing w:line="269" w:lineRule="exact"/>
      <w:jc w:val="center"/>
    </w:pPr>
  </w:style>
  <w:style w:type="character" w:customStyle="1" w:styleId="FontStyle20">
    <w:name w:val="Font Style20"/>
    <w:uiPriority w:val="99"/>
    <w:rsid w:val="007B77C0"/>
    <w:rPr>
      <w:rFonts w:ascii="Times New Roman" w:hAnsi="Times New Roman" w:cs="Times New Roman"/>
      <w:spacing w:val="10"/>
      <w:sz w:val="20"/>
      <w:szCs w:val="20"/>
    </w:rPr>
  </w:style>
  <w:style w:type="paragraph" w:customStyle="1" w:styleId="Style9">
    <w:name w:val="Style9"/>
    <w:basedOn w:val="a"/>
    <w:uiPriority w:val="99"/>
    <w:rsid w:val="007B77C0"/>
    <w:pPr>
      <w:widowControl w:val="0"/>
      <w:autoSpaceDE w:val="0"/>
      <w:autoSpaceDN w:val="0"/>
      <w:adjustRightInd w:val="0"/>
      <w:spacing w:line="274" w:lineRule="exact"/>
    </w:pPr>
  </w:style>
  <w:style w:type="paragraph" w:customStyle="1" w:styleId="Style15">
    <w:name w:val="Style15"/>
    <w:basedOn w:val="a"/>
    <w:uiPriority w:val="99"/>
    <w:rsid w:val="007B77C0"/>
    <w:pPr>
      <w:widowControl w:val="0"/>
      <w:autoSpaceDE w:val="0"/>
      <w:autoSpaceDN w:val="0"/>
      <w:adjustRightInd w:val="0"/>
      <w:spacing w:line="269" w:lineRule="exact"/>
    </w:pPr>
  </w:style>
  <w:style w:type="paragraph" w:customStyle="1" w:styleId="Style4">
    <w:name w:val="Style4"/>
    <w:basedOn w:val="a"/>
    <w:uiPriority w:val="99"/>
    <w:rsid w:val="007B77C0"/>
    <w:pPr>
      <w:widowControl w:val="0"/>
      <w:autoSpaceDE w:val="0"/>
      <w:autoSpaceDN w:val="0"/>
      <w:adjustRightInd w:val="0"/>
      <w:spacing w:line="224" w:lineRule="exact"/>
      <w:jc w:val="center"/>
    </w:pPr>
    <w:rPr>
      <w:rFonts w:ascii="Lucida Sans Unicode" w:hAnsi="Lucida Sans Unicode"/>
    </w:rPr>
  </w:style>
  <w:style w:type="character" w:customStyle="1" w:styleId="FontStyle28">
    <w:name w:val="Font Style28"/>
    <w:uiPriority w:val="99"/>
    <w:rsid w:val="007B77C0"/>
    <w:rPr>
      <w:rFonts w:ascii="Lucida Sans Unicode" w:hAnsi="Lucida Sans Unicode" w:cs="Lucida Sans Unicode"/>
      <w:sz w:val="16"/>
      <w:szCs w:val="16"/>
    </w:rPr>
  </w:style>
  <w:style w:type="paragraph" w:customStyle="1" w:styleId="Style11">
    <w:name w:val="Style11"/>
    <w:basedOn w:val="a"/>
    <w:uiPriority w:val="99"/>
    <w:rsid w:val="007B77C0"/>
    <w:pPr>
      <w:widowControl w:val="0"/>
      <w:autoSpaceDE w:val="0"/>
      <w:autoSpaceDN w:val="0"/>
      <w:adjustRightInd w:val="0"/>
      <w:spacing w:line="226" w:lineRule="exact"/>
      <w:jc w:val="both"/>
    </w:pPr>
    <w:rPr>
      <w:rFonts w:ascii="Lucida Sans Unicode" w:hAnsi="Lucida Sans Unicode"/>
    </w:rPr>
  </w:style>
  <w:style w:type="character" w:customStyle="1" w:styleId="FontStyle34">
    <w:name w:val="Font Style34"/>
    <w:uiPriority w:val="99"/>
    <w:rsid w:val="007B77C0"/>
    <w:rPr>
      <w:rFonts w:ascii="Lucida Sans Unicode" w:hAnsi="Lucida Sans Unicode" w:cs="Lucida Sans Unicode"/>
      <w:b/>
      <w:bCs/>
      <w:spacing w:val="-10"/>
      <w:sz w:val="12"/>
      <w:szCs w:val="12"/>
    </w:rPr>
  </w:style>
  <w:style w:type="character" w:customStyle="1" w:styleId="FontStyle35">
    <w:name w:val="Font Style35"/>
    <w:uiPriority w:val="99"/>
    <w:rsid w:val="007B77C0"/>
    <w:rPr>
      <w:rFonts w:ascii="Lucida Sans Unicode" w:hAnsi="Lucida Sans Unicode" w:cs="Lucida Sans Unicode"/>
      <w:b/>
      <w:bCs/>
      <w:sz w:val="12"/>
      <w:szCs w:val="12"/>
    </w:rPr>
  </w:style>
  <w:style w:type="paragraph" w:customStyle="1" w:styleId="Style22">
    <w:name w:val="Style22"/>
    <w:basedOn w:val="a"/>
    <w:uiPriority w:val="99"/>
    <w:rsid w:val="007B77C0"/>
    <w:pPr>
      <w:widowControl w:val="0"/>
      <w:autoSpaceDE w:val="0"/>
      <w:autoSpaceDN w:val="0"/>
      <w:adjustRightInd w:val="0"/>
      <w:spacing w:line="226" w:lineRule="exact"/>
      <w:jc w:val="center"/>
    </w:pPr>
    <w:rPr>
      <w:rFonts w:ascii="Lucida Sans Unicode" w:hAnsi="Lucida Sans Unicode"/>
    </w:rPr>
  </w:style>
</w:styles>
</file>

<file path=word/webSettings.xml><?xml version="1.0" encoding="utf-8"?>
<w:webSettings xmlns:r="http://schemas.openxmlformats.org/officeDocument/2006/relationships" xmlns:w="http://schemas.openxmlformats.org/wordprocessingml/2006/main">
  <w:divs>
    <w:div w:id="320162485">
      <w:bodyDiv w:val="1"/>
      <w:marLeft w:val="0"/>
      <w:marRight w:val="0"/>
      <w:marTop w:val="0"/>
      <w:marBottom w:val="0"/>
      <w:divBdr>
        <w:top w:val="none" w:sz="0" w:space="0" w:color="auto"/>
        <w:left w:val="none" w:sz="0" w:space="0" w:color="auto"/>
        <w:bottom w:val="none" w:sz="0" w:space="0" w:color="auto"/>
        <w:right w:val="none" w:sz="0" w:space="0" w:color="auto"/>
      </w:divBdr>
    </w:div>
    <w:div w:id="411051794">
      <w:bodyDiv w:val="1"/>
      <w:marLeft w:val="0"/>
      <w:marRight w:val="0"/>
      <w:marTop w:val="0"/>
      <w:marBottom w:val="0"/>
      <w:divBdr>
        <w:top w:val="none" w:sz="0" w:space="0" w:color="auto"/>
        <w:left w:val="none" w:sz="0" w:space="0" w:color="auto"/>
        <w:bottom w:val="none" w:sz="0" w:space="0" w:color="auto"/>
        <w:right w:val="none" w:sz="0" w:space="0" w:color="auto"/>
      </w:divBdr>
    </w:div>
    <w:div w:id="885751241">
      <w:bodyDiv w:val="1"/>
      <w:marLeft w:val="0"/>
      <w:marRight w:val="0"/>
      <w:marTop w:val="0"/>
      <w:marBottom w:val="0"/>
      <w:divBdr>
        <w:top w:val="none" w:sz="0" w:space="0" w:color="auto"/>
        <w:left w:val="none" w:sz="0" w:space="0" w:color="auto"/>
        <w:bottom w:val="none" w:sz="0" w:space="0" w:color="auto"/>
        <w:right w:val="none" w:sz="0" w:space="0" w:color="auto"/>
      </w:divBdr>
    </w:div>
    <w:div w:id="146815989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32">
          <w:marLeft w:val="0"/>
          <w:marRight w:val="0"/>
          <w:marTop w:val="0"/>
          <w:marBottom w:val="0"/>
          <w:divBdr>
            <w:top w:val="none" w:sz="0" w:space="0" w:color="auto"/>
            <w:left w:val="none" w:sz="0" w:space="0" w:color="auto"/>
            <w:bottom w:val="none" w:sz="0" w:space="0" w:color="auto"/>
            <w:right w:val="none" w:sz="0" w:space="0" w:color="auto"/>
          </w:divBdr>
          <w:divsChild>
            <w:div w:id="11374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rmansk-gov.ru/doc/81363" TargetMode="External"/><Relationship Id="rId5" Type="http://schemas.openxmlformats.org/officeDocument/2006/relationships/webSettings" Target="webSettings.xml"/><Relationship Id="rId10" Type="http://schemas.openxmlformats.org/officeDocument/2006/relationships/hyperlink" Target="http://docs.cntd.ru/document/902213684"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FB36-8AE5-4DC5-9049-CAC463E4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ОПР4</dc:creator>
  <cp:lastModifiedBy>Trunina_NI</cp:lastModifiedBy>
  <cp:revision>5</cp:revision>
  <cp:lastPrinted>2021-10-14T12:08:00Z</cp:lastPrinted>
  <dcterms:created xsi:type="dcterms:W3CDTF">2021-10-14T08:09:00Z</dcterms:created>
  <dcterms:modified xsi:type="dcterms:W3CDTF">2021-10-14T13:10:00Z</dcterms:modified>
</cp:coreProperties>
</file>