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86" w:rsidRPr="00C61534" w:rsidRDefault="00642567" w:rsidP="00676A86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A86" w:rsidRPr="00C61534" w:rsidRDefault="00676A86" w:rsidP="00676A86">
      <w:pPr>
        <w:tabs>
          <w:tab w:val="left" w:pos="709"/>
        </w:tabs>
        <w:jc w:val="center"/>
        <w:rPr>
          <w:sz w:val="26"/>
        </w:rPr>
      </w:pPr>
    </w:p>
    <w:p w:rsidR="00676A86" w:rsidRPr="00C61534" w:rsidRDefault="00676A86" w:rsidP="00676A86">
      <w:pPr>
        <w:jc w:val="right"/>
        <w:rPr>
          <w:b/>
          <w:sz w:val="20"/>
          <w:szCs w:val="20"/>
        </w:rPr>
      </w:pP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АДМИНИСТРАЦИЯ</w:t>
      </w: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ГОРОДА ПОЛЯРНЫЕ ЗОРИ</w:t>
      </w: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С ПОДВЕДОМСТВЕННОЙ ТЕРРИТОРИЕЙ</w:t>
      </w: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ПОСТАНОВЛЕНИЕ</w:t>
      </w:r>
    </w:p>
    <w:p w:rsidR="00676A86" w:rsidRPr="00C61534" w:rsidRDefault="00676A86" w:rsidP="00676A86"/>
    <w:p w:rsidR="00676A86" w:rsidRPr="00C61534" w:rsidRDefault="000A207F" w:rsidP="008A1BB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15150">
        <w:rPr>
          <w:sz w:val="26"/>
          <w:szCs w:val="26"/>
        </w:rPr>
        <w:t>_____</w:t>
      </w:r>
      <w:r>
        <w:rPr>
          <w:sz w:val="26"/>
          <w:szCs w:val="26"/>
        </w:rPr>
        <w:t xml:space="preserve">» </w:t>
      </w:r>
      <w:r w:rsidR="00D15150">
        <w:rPr>
          <w:sz w:val="26"/>
          <w:szCs w:val="26"/>
        </w:rPr>
        <w:t>____________</w:t>
      </w:r>
      <w:r w:rsidR="00676A86" w:rsidRPr="00C61534">
        <w:rPr>
          <w:sz w:val="26"/>
          <w:szCs w:val="26"/>
        </w:rPr>
        <w:t xml:space="preserve"> 20</w:t>
      </w:r>
      <w:r w:rsidR="002E038B">
        <w:rPr>
          <w:sz w:val="26"/>
          <w:szCs w:val="26"/>
        </w:rPr>
        <w:t>2</w:t>
      </w:r>
      <w:r w:rsidR="00FE68A0">
        <w:rPr>
          <w:sz w:val="26"/>
          <w:szCs w:val="26"/>
        </w:rPr>
        <w:t>1</w:t>
      </w:r>
      <w:r w:rsidR="00676A86" w:rsidRPr="00C61534">
        <w:rPr>
          <w:sz w:val="26"/>
          <w:szCs w:val="26"/>
        </w:rPr>
        <w:t xml:space="preserve"> г.</w:t>
      </w:r>
      <w:r w:rsidR="00676A86" w:rsidRPr="00C61534">
        <w:rPr>
          <w:sz w:val="26"/>
          <w:szCs w:val="26"/>
        </w:rPr>
        <w:tab/>
      </w:r>
      <w:r w:rsidR="00676A86" w:rsidRPr="00C61534">
        <w:rPr>
          <w:sz w:val="26"/>
          <w:szCs w:val="26"/>
        </w:rPr>
        <w:tab/>
      </w:r>
      <w:r w:rsidR="00676A86" w:rsidRPr="00C61534">
        <w:rPr>
          <w:sz w:val="26"/>
          <w:szCs w:val="26"/>
        </w:rPr>
        <w:tab/>
      </w:r>
      <w:r w:rsidR="00676A86" w:rsidRPr="00C61534">
        <w:rPr>
          <w:sz w:val="26"/>
          <w:szCs w:val="26"/>
        </w:rPr>
        <w:tab/>
      </w:r>
      <w:r w:rsidR="00676A86" w:rsidRPr="00C61534">
        <w:rPr>
          <w:sz w:val="26"/>
          <w:szCs w:val="26"/>
        </w:rPr>
        <w:tab/>
      </w:r>
      <w:r w:rsidR="00676A86" w:rsidRPr="00C61534">
        <w:rPr>
          <w:sz w:val="26"/>
          <w:szCs w:val="26"/>
        </w:rPr>
        <w:tab/>
      </w:r>
      <w:r w:rsidR="008A1BB7">
        <w:rPr>
          <w:sz w:val="26"/>
          <w:szCs w:val="26"/>
        </w:rPr>
        <w:tab/>
      </w:r>
      <w:r w:rsidR="00676A86" w:rsidRPr="00C61534">
        <w:rPr>
          <w:sz w:val="26"/>
          <w:szCs w:val="26"/>
        </w:rPr>
        <w:t xml:space="preserve">№ </w:t>
      </w:r>
      <w:r w:rsidR="00D15150">
        <w:rPr>
          <w:sz w:val="26"/>
          <w:szCs w:val="26"/>
        </w:rPr>
        <w:t>_______</w:t>
      </w:r>
    </w:p>
    <w:p w:rsidR="00676A86" w:rsidRPr="00C61534" w:rsidRDefault="00676A86" w:rsidP="00676A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79A7" w:rsidRPr="00C61534" w:rsidRDefault="009679A7" w:rsidP="00676A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393B" w:rsidRPr="00312F05" w:rsidRDefault="002B393B" w:rsidP="002B393B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 w:rsidR="00C03E14" w:rsidRDefault="002B393B" w:rsidP="00C03E14">
      <w:pPr>
        <w:jc w:val="center"/>
        <w:rPr>
          <w:b/>
          <w:sz w:val="26"/>
          <w:szCs w:val="26"/>
        </w:rPr>
      </w:pPr>
      <w:r w:rsidRPr="000B45D5">
        <w:rPr>
          <w:b/>
          <w:bCs/>
          <w:sz w:val="26"/>
          <w:szCs w:val="26"/>
        </w:rPr>
        <w:t xml:space="preserve"> </w:t>
      </w:r>
      <w:proofErr w:type="gramStart"/>
      <w:r w:rsidRPr="000B45D5">
        <w:rPr>
          <w:b/>
          <w:bCs/>
          <w:sz w:val="26"/>
          <w:szCs w:val="26"/>
        </w:rPr>
        <w:t>«</w:t>
      </w:r>
      <w:r w:rsidR="00C03E14">
        <w:rPr>
          <w:b/>
          <w:sz w:val="26"/>
          <w:szCs w:val="26"/>
        </w:rPr>
        <w:t>Дополнительные меры социальной</w:t>
      </w:r>
      <w:proofErr w:type="gramEnd"/>
    </w:p>
    <w:p w:rsidR="00827E25" w:rsidRDefault="00C03E14" w:rsidP="00C03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поддержки отдельных категорий</w:t>
      </w:r>
      <w:r w:rsidR="00827E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граждан</w:t>
      </w:r>
    </w:p>
    <w:p w:rsidR="002B393B" w:rsidRPr="000B45D5" w:rsidRDefault="00C03E14" w:rsidP="00C03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Полярные Зори с подведомственной территорией</w:t>
      </w:r>
      <w:r w:rsidR="002B393B" w:rsidRPr="000B45D5">
        <w:rPr>
          <w:b/>
          <w:sz w:val="26"/>
          <w:szCs w:val="26"/>
        </w:rPr>
        <w:t>»</w:t>
      </w:r>
    </w:p>
    <w:p w:rsidR="009679A7" w:rsidRPr="00C61534" w:rsidRDefault="009679A7" w:rsidP="00382993">
      <w:pPr>
        <w:ind w:left="2268" w:right="2380"/>
        <w:jc w:val="center"/>
        <w:rPr>
          <w:b/>
          <w:sz w:val="26"/>
          <w:szCs w:val="26"/>
        </w:rPr>
      </w:pPr>
    </w:p>
    <w:p w:rsidR="009679A7" w:rsidRPr="00C61534" w:rsidRDefault="009679A7" w:rsidP="00382993">
      <w:pPr>
        <w:ind w:left="2268" w:right="2380"/>
        <w:jc w:val="center"/>
        <w:rPr>
          <w:b/>
          <w:sz w:val="26"/>
          <w:szCs w:val="26"/>
        </w:rPr>
      </w:pPr>
    </w:p>
    <w:p w:rsidR="002B393B" w:rsidRPr="000B45D5" w:rsidRDefault="00DA1927" w:rsidP="002B39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A1927">
        <w:rPr>
          <w:sz w:val="26"/>
          <w:szCs w:val="26"/>
        </w:rPr>
        <w:t>В соответствии со статьей 179 Бюджетного Кодекса Российской Федерации и</w:t>
      </w:r>
      <w:r>
        <w:rPr>
          <w:sz w:val="26"/>
          <w:szCs w:val="26"/>
        </w:rPr>
        <w:t xml:space="preserve"> постановлением администрации</w:t>
      </w:r>
      <w:r w:rsidR="00EE4C6D">
        <w:rPr>
          <w:sz w:val="26"/>
          <w:szCs w:val="26"/>
        </w:rPr>
        <w:t xml:space="preserve"> г. П</w:t>
      </w:r>
      <w:r>
        <w:rPr>
          <w:sz w:val="26"/>
          <w:szCs w:val="26"/>
        </w:rPr>
        <w:t xml:space="preserve">олярные Зори </w:t>
      </w:r>
      <w:r w:rsidR="00EE4C6D">
        <w:rPr>
          <w:sz w:val="26"/>
          <w:szCs w:val="26"/>
        </w:rPr>
        <w:t xml:space="preserve">от 12.02.2016 № 165 «Об утверждении Порядка разработки, утверждения и реализации муниципальных программ муниципального образования город Полярные Зори с подведомственной территорией» </w:t>
      </w:r>
      <w:proofErr w:type="spellStart"/>
      <w:proofErr w:type="gramStart"/>
      <w:r w:rsidR="00EE4C6D">
        <w:rPr>
          <w:b/>
          <w:sz w:val="26"/>
          <w:szCs w:val="26"/>
        </w:rPr>
        <w:t>п</w:t>
      </w:r>
      <w:proofErr w:type="spellEnd"/>
      <w:proofErr w:type="gramEnd"/>
      <w:r w:rsidR="002B393B" w:rsidRPr="000B45D5">
        <w:rPr>
          <w:b/>
          <w:sz w:val="26"/>
          <w:szCs w:val="26"/>
        </w:rPr>
        <w:t xml:space="preserve"> о с т а </w:t>
      </w:r>
      <w:proofErr w:type="spellStart"/>
      <w:r w:rsidR="002B393B" w:rsidRPr="000B45D5">
        <w:rPr>
          <w:b/>
          <w:sz w:val="26"/>
          <w:szCs w:val="26"/>
        </w:rPr>
        <w:t>н</w:t>
      </w:r>
      <w:proofErr w:type="spellEnd"/>
      <w:r w:rsidR="002B393B" w:rsidRPr="000B45D5">
        <w:rPr>
          <w:b/>
          <w:sz w:val="26"/>
          <w:szCs w:val="26"/>
        </w:rPr>
        <w:t xml:space="preserve"> о в л я </w:t>
      </w:r>
      <w:proofErr w:type="spellStart"/>
      <w:r w:rsidR="002B393B" w:rsidRPr="000B45D5">
        <w:rPr>
          <w:b/>
          <w:sz w:val="26"/>
          <w:szCs w:val="26"/>
        </w:rPr>
        <w:t>ю</w:t>
      </w:r>
      <w:proofErr w:type="spellEnd"/>
      <w:r w:rsidR="002B393B" w:rsidRPr="000B45D5">
        <w:rPr>
          <w:b/>
          <w:sz w:val="26"/>
          <w:szCs w:val="26"/>
        </w:rPr>
        <w:t>:</w:t>
      </w:r>
    </w:p>
    <w:p w:rsidR="002B393B" w:rsidRDefault="002B393B" w:rsidP="002B393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E4167D">
        <w:rPr>
          <w:sz w:val="26"/>
          <w:szCs w:val="26"/>
        </w:rPr>
        <w:t xml:space="preserve">прилагаемую </w:t>
      </w:r>
      <w:r>
        <w:rPr>
          <w:sz w:val="26"/>
          <w:szCs w:val="26"/>
        </w:rPr>
        <w:t>муниципальную программу «</w:t>
      </w:r>
      <w:r w:rsidR="00C03E14">
        <w:rPr>
          <w:sz w:val="26"/>
          <w:szCs w:val="26"/>
        </w:rPr>
        <w:t>Дополнительные меры социальной поддержки отдельных категорий граждан</w:t>
      </w:r>
      <w:r>
        <w:rPr>
          <w:sz w:val="26"/>
          <w:szCs w:val="26"/>
        </w:rPr>
        <w:t xml:space="preserve"> город</w:t>
      </w:r>
      <w:r w:rsidR="00C03E14">
        <w:rPr>
          <w:sz w:val="26"/>
          <w:szCs w:val="26"/>
        </w:rPr>
        <w:t>а</w:t>
      </w:r>
      <w:r>
        <w:rPr>
          <w:sz w:val="26"/>
          <w:szCs w:val="26"/>
        </w:rPr>
        <w:t xml:space="preserve"> Полярные Зори с подведомственной территорией».</w:t>
      </w:r>
    </w:p>
    <w:p w:rsidR="002B393B" w:rsidRDefault="002B393B" w:rsidP="002B393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исполнителем по предоставлению отчетов и оценки эффективности выполнения муниципальной программы отдел </w:t>
      </w:r>
      <w:r w:rsidR="00C03E14">
        <w:rPr>
          <w:sz w:val="26"/>
          <w:szCs w:val="26"/>
        </w:rPr>
        <w:t>бухгалтерского учета и отчетности</w:t>
      </w:r>
      <w:r>
        <w:rPr>
          <w:sz w:val="26"/>
          <w:szCs w:val="26"/>
        </w:rPr>
        <w:t xml:space="preserve"> администрации города Полярные Зори (</w:t>
      </w:r>
      <w:r w:rsidR="00C03E14">
        <w:rPr>
          <w:sz w:val="26"/>
          <w:szCs w:val="26"/>
        </w:rPr>
        <w:t>Андриянова Е.Ю.</w:t>
      </w:r>
      <w:r>
        <w:rPr>
          <w:sz w:val="26"/>
          <w:szCs w:val="26"/>
        </w:rPr>
        <w:t>).</w:t>
      </w:r>
    </w:p>
    <w:p w:rsidR="001B1A66" w:rsidRDefault="001B1A66" w:rsidP="002B393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города Полярные Зори с подведомственной территорией Семичева В.Н.</w:t>
      </w:r>
    </w:p>
    <w:p w:rsidR="00E4167D" w:rsidRDefault="00E4167D" w:rsidP="002B393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CC2C3A" w:rsidRPr="00C61534" w:rsidRDefault="00CC2C3A" w:rsidP="009679A7">
      <w:pPr>
        <w:pStyle w:val="a3"/>
        <w:spacing w:line="240" w:lineRule="auto"/>
        <w:rPr>
          <w:szCs w:val="26"/>
        </w:rPr>
      </w:pPr>
    </w:p>
    <w:p w:rsidR="00CC2C3A" w:rsidRPr="00C61534" w:rsidRDefault="00CC2C3A" w:rsidP="009679A7">
      <w:pPr>
        <w:pStyle w:val="a3"/>
        <w:spacing w:line="240" w:lineRule="auto"/>
        <w:rPr>
          <w:szCs w:val="26"/>
        </w:rPr>
      </w:pPr>
    </w:p>
    <w:p w:rsidR="00CC2C3A" w:rsidRPr="00C61534" w:rsidRDefault="00CC2C3A" w:rsidP="009679A7">
      <w:pPr>
        <w:pStyle w:val="a3"/>
        <w:spacing w:line="240" w:lineRule="auto"/>
        <w:rPr>
          <w:szCs w:val="26"/>
        </w:rPr>
      </w:pPr>
    </w:p>
    <w:p w:rsidR="00E80552" w:rsidRPr="00C61534" w:rsidRDefault="00E80552" w:rsidP="009679A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C61534">
        <w:rPr>
          <w:sz w:val="26"/>
          <w:szCs w:val="26"/>
        </w:rPr>
        <w:t>Глава города Полярные Зори</w:t>
      </w:r>
    </w:p>
    <w:p w:rsidR="00E80552" w:rsidRPr="00C61534" w:rsidRDefault="00E80552" w:rsidP="009679A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C61534">
        <w:rPr>
          <w:sz w:val="26"/>
          <w:szCs w:val="26"/>
        </w:rPr>
        <w:t>с подведомственной территорией</w:t>
      </w:r>
      <w:r w:rsidRPr="00C61534">
        <w:rPr>
          <w:sz w:val="26"/>
          <w:szCs w:val="26"/>
        </w:rPr>
        <w:tab/>
      </w:r>
      <w:r w:rsidRPr="00C61534">
        <w:rPr>
          <w:sz w:val="26"/>
          <w:szCs w:val="26"/>
        </w:rPr>
        <w:tab/>
      </w:r>
      <w:r w:rsidRPr="00C61534">
        <w:rPr>
          <w:sz w:val="26"/>
          <w:szCs w:val="26"/>
        </w:rPr>
        <w:tab/>
      </w:r>
      <w:r w:rsidRPr="00C61534">
        <w:rPr>
          <w:sz w:val="26"/>
          <w:szCs w:val="26"/>
        </w:rPr>
        <w:tab/>
        <w:t xml:space="preserve">      М.О. </w:t>
      </w:r>
      <w:proofErr w:type="gramStart"/>
      <w:r w:rsidRPr="00C61534">
        <w:rPr>
          <w:sz w:val="26"/>
          <w:szCs w:val="26"/>
        </w:rPr>
        <w:t>Пухов</w:t>
      </w:r>
      <w:proofErr w:type="gramEnd"/>
    </w:p>
    <w:p w:rsidR="00792339" w:rsidRPr="00C61534" w:rsidRDefault="00792339" w:rsidP="00792339">
      <w:pPr>
        <w:pStyle w:val="a3"/>
        <w:rPr>
          <w:szCs w:val="26"/>
        </w:rPr>
      </w:pPr>
      <w:bookmarkStart w:id="0" w:name="_GoBack"/>
      <w:bookmarkEnd w:id="0"/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792339" w:rsidRPr="00C61534" w:rsidRDefault="00792339" w:rsidP="00792339">
      <w:pPr>
        <w:pStyle w:val="a3"/>
        <w:rPr>
          <w:szCs w:val="26"/>
        </w:rPr>
      </w:pPr>
    </w:p>
    <w:p w:rsidR="00CC2C3A" w:rsidRPr="00C61534" w:rsidRDefault="00CC2C3A" w:rsidP="00792339">
      <w:pPr>
        <w:pStyle w:val="a3"/>
        <w:rPr>
          <w:szCs w:val="26"/>
        </w:rPr>
      </w:pPr>
    </w:p>
    <w:p w:rsidR="00CC2C3A" w:rsidRPr="00C61534" w:rsidRDefault="00CC2C3A" w:rsidP="00792339">
      <w:pPr>
        <w:pStyle w:val="a3"/>
        <w:rPr>
          <w:szCs w:val="26"/>
        </w:rPr>
      </w:pPr>
    </w:p>
    <w:p w:rsidR="00CC2C3A" w:rsidRPr="00C61534" w:rsidRDefault="00CC2C3A" w:rsidP="00792339">
      <w:pPr>
        <w:pStyle w:val="a3"/>
        <w:rPr>
          <w:szCs w:val="26"/>
        </w:rPr>
      </w:pPr>
    </w:p>
    <w:p w:rsidR="00CC2C3A" w:rsidRPr="00C61534" w:rsidRDefault="00CC2C3A" w:rsidP="00792339">
      <w:pPr>
        <w:pStyle w:val="a3"/>
        <w:rPr>
          <w:szCs w:val="26"/>
        </w:rPr>
      </w:pPr>
    </w:p>
    <w:p w:rsidR="00792339" w:rsidRPr="00C61534" w:rsidRDefault="00792339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80552" w:rsidRPr="00C61534" w:rsidRDefault="00E80552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80552" w:rsidRDefault="00E80552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A207F" w:rsidRPr="00C61534" w:rsidRDefault="000A207F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80552" w:rsidRDefault="00E80552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830F1" w:rsidRPr="00C61534" w:rsidRDefault="008830F1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80552" w:rsidRPr="00C61534" w:rsidRDefault="00E80552" w:rsidP="007923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80552" w:rsidRPr="00C61534" w:rsidRDefault="00E80552" w:rsidP="00E80552">
      <w:pPr>
        <w:spacing w:line="480" w:lineRule="auto"/>
        <w:jc w:val="both"/>
        <w:rPr>
          <w:sz w:val="26"/>
          <w:szCs w:val="26"/>
        </w:rPr>
      </w:pPr>
      <w:r w:rsidRPr="00C61534">
        <w:rPr>
          <w:sz w:val="26"/>
          <w:szCs w:val="26"/>
        </w:rPr>
        <w:t>Визы согласования:</w:t>
      </w:r>
    </w:p>
    <w:p w:rsidR="00E80552" w:rsidRPr="00C61534" w:rsidRDefault="00E80552" w:rsidP="00E80552">
      <w:pPr>
        <w:spacing w:line="480" w:lineRule="auto"/>
        <w:jc w:val="both"/>
        <w:rPr>
          <w:sz w:val="26"/>
          <w:szCs w:val="26"/>
        </w:rPr>
      </w:pPr>
      <w:r w:rsidRPr="00C61534">
        <w:rPr>
          <w:sz w:val="26"/>
          <w:szCs w:val="26"/>
        </w:rPr>
        <w:t>Финансовый о</w:t>
      </w:r>
      <w:r w:rsidR="00F217E4">
        <w:rPr>
          <w:sz w:val="26"/>
          <w:szCs w:val="26"/>
        </w:rPr>
        <w:t>тдел</w:t>
      </w:r>
      <w:r w:rsidR="00F217E4">
        <w:rPr>
          <w:sz w:val="26"/>
          <w:szCs w:val="26"/>
        </w:rPr>
        <w:tab/>
      </w:r>
      <w:r w:rsidR="00F217E4">
        <w:rPr>
          <w:sz w:val="26"/>
          <w:szCs w:val="26"/>
        </w:rPr>
        <w:tab/>
      </w:r>
      <w:r w:rsidR="00F217E4">
        <w:rPr>
          <w:sz w:val="26"/>
          <w:szCs w:val="26"/>
        </w:rPr>
        <w:tab/>
        <w:t>___________</w:t>
      </w:r>
      <w:r w:rsidR="00F217E4">
        <w:rPr>
          <w:sz w:val="26"/>
          <w:szCs w:val="26"/>
        </w:rPr>
        <w:tab/>
        <w:t>«</w:t>
      </w:r>
      <w:r w:rsidR="00C03E14">
        <w:rPr>
          <w:sz w:val="26"/>
          <w:szCs w:val="26"/>
        </w:rPr>
        <w:t>_</w:t>
      </w:r>
      <w:r w:rsidR="00F217E4">
        <w:rPr>
          <w:sz w:val="26"/>
          <w:szCs w:val="26"/>
        </w:rPr>
        <w:t>__»</w:t>
      </w:r>
      <w:proofErr w:type="spellStart"/>
      <w:r w:rsidR="00F217E4">
        <w:rPr>
          <w:sz w:val="26"/>
          <w:szCs w:val="26"/>
        </w:rPr>
        <w:t>_____</w:t>
      </w:r>
      <w:r w:rsidR="00C03E14">
        <w:rPr>
          <w:sz w:val="26"/>
          <w:szCs w:val="26"/>
        </w:rPr>
        <w:t>______</w:t>
      </w:r>
      <w:r w:rsidR="00F217E4">
        <w:rPr>
          <w:sz w:val="26"/>
          <w:szCs w:val="26"/>
        </w:rPr>
        <w:t>202</w:t>
      </w:r>
      <w:r w:rsidR="00C03E14">
        <w:rPr>
          <w:sz w:val="26"/>
          <w:szCs w:val="26"/>
        </w:rPr>
        <w:t>1</w:t>
      </w:r>
      <w:proofErr w:type="spellEnd"/>
      <w:r w:rsidRPr="00C61534">
        <w:rPr>
          <w:sz w:val="26"/>
          <w:szCs w:val="26"/>
        </w:rPr>
        <w:t xml:space="preserve"> года</w:t>
      </w:r>
    </w:p>
    <w:p w:rsidR="007F5D99" w:rsidRPr="00C61534" w:rsidRDefault="007F5D99" w:rsidP="007F5D99">
      <w:pPr>
        <w:spacing w:line="480" w:lineRule="auto"/>
        <w:jc w:val="both"/>
        <w:rPr>
          <w:sz w:val="26"/>
          <w:szCs w:val="26"/>
        </w:rPr>
      </w:pPr>
      <w:r w:rsidRPr="00C61534">
        <w:rPr>
          <w:sz w:val="26"/>
          <w:szCs w:val="26"/>
        </w:rPr>
        <w:t>Правовой от</w:t>
      </w:r>
      <w:r w:rsidR="00C03E14">
        <w:rPr>
          <w:sz w:val="26"/>
          <w:szCs w:val="26"/>
        </w:rPr>
        <w:t>дел</w:t>
      </w:r>
      <w:r w:rsidR="00C03E14">
        <w:rPr>
          <w:sz w:val="26"/>
          <w:szCs w:val="26"/>
        </w:rPr>
        <w:tab/>
      </w:r>
      <w:r w:rsidR="00C03E14">
        <w:rPr>
          <w:sz w:val="26"/>
          <w:szCs w:val="26"/>
        </w:rPr>
        <w:tab/>
      </w:r>
      <w:r w:rsidR="00C03E14">
        <w:rPr>
          <w:sz w:val="26"/>
          <w:szCs w:val="26"/>
        </w:rPr>
        <w:tab/>
        <w:t>___________</w:t>
      </w:r>
      <w:r w:rsidR="00F217E4">
        <w:rPr>
          <w:sz w:val="26"/>
          <w:szCs w:val="26"/>
        </w:rPr>
        <w:tab/>
        <w:t>«__</w:t>
      </w:r>
      <w:r w:rsidR="00C03E14">
        <w:rPr>
          <w:sz w:val="26"/>
          <w:szCs w:val="26"/>
        </w:rPr>
        <w:t>_</w:t>
      </w:r>
      <w:r w:rsidR="00F217E4">
        <w:rPr>
          <w:sz w:val="26"/>
          <w:szCs w:val="26"/>
        </w:rPr>
        <w:t>»</w:t>
      </w:r>
      <w:r w:rsidR="00C03E14">
        <w:rPr>
          <w:sz w:val="26"/>
          <w:szCs w:val="26"/>
        </w:rPr>
        <w:t xml:space="preserve"> </w:t>
      </w:r>
      <w:proofErr w:type="spellStart"/>
      <w:r w:rsidR="00C03E14">
        <w:rPr>
          <w:sz w:val="26"/>
          <w:szCs w:val="26"/>
        </w:rPr>
        <w:t>______</w:t>
      </w:r>
      <w:r w:rsidR="00F217E4">
        <w:rPr>
          <w:sz w:val="26"/>
          <w:szCs w:val="26"/>
        </w:rPr>
        <w:t>_____202</w:t>
      </w:r>
      <w:r w:rsidR="00C03E14">
        <w:rPr>
          <w:sz w:val="26"/>
          <w:szCs w:val="26"/>
        </w:rPr>
        <w:t>1</w:t>
      </w:r>
      <w:proofErr w:type="spellEnd"/>
      <w:r w:rsidRPr="00C61534">
        <w:rPr>
          <w:sz w:val="26"/>
          <w:szCs w:val="26"/>
        </w:rPr>
        <w:t xml:space="preserve"> года</w:t>
      </w:r>
    </w:p>
    <w:p w:rsidR="00E80552" w:rsidRPr="00C61534" w:rsidRDefault="001C2591" w:rsidP="00E80552">
      <w:pPr>
        <w:spacing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ОБУиО</w:t>
      </w:r>
      <w:proofErr w:type="spellEnd"/>
    </w:p>
    <w:p w:rsidR="008830F1" w:rsidRPr="008830F1" w:rsidRDefault="00E80552" w:rsidP="008830F1">
      <w:pPr>
        <w:pStyle w:val="ConsPlusTitle"/>
        <w:rPr>
          <w:b w:val="0"/>
        </w:rPr>
      </w:pPr>
      <w:r w:rsidRPr="008830F1">
        <w:rPr>
          <w:b w:val="0"/>
        </w:rPr>
        <w:t>1 – в дело, 1 – прокурату</w:t>
      </w:r>
      <w:r w:rsidR="00326CC7" w:rsidRPr="008830F1">
        <w:rPr>
          <w:b w:val="0"/>
        </w:rPr>
        <w:t xml:space="preserve">ра, 1 – ОЭРиПР, 1 – </w:t>
      </w:r>
      <w:proofErr w:type="spellStart"/>
      <w:r w:rsidR="00326CC7" w:rsidRPr="008830F1">
        <w:rPr>
          <w:b w:val="0"/>
        </w:rPr>
        <w:t>ФО</w:t>
      </w:r>
      <w:proofErr w:type="spellEnd"/>
      <w:r w:rsidR="00C03E14" w:rsidRPr="008830F1">
        <w:rPr>
          <w:b w:val="0"/>
        </w:rPr>
        <w:t>, 1-ОБУиО</w:t>
      </w:r>
      <w:r w:rsidR="007B3E93" w:rsidRPr="008830F1">
        <w:rPr>
          <w:b w:val="0"/>
        </w:rPr>
        <w:t xml:space="preserve"> </w:t>
      </w:r>
    </w:p>
    <w:p w:rsidR="008830F1" w:rsidRPr="008830F1" w:rsidRDefault="008830F1" w:rsidP="008830F1">
      <w:pPr>
        <w:pStyle w:val="ConsPlusTitle"/>
        <w:ind w:left="709"/>
        <w:jc w:val="right"/>
        <w:rPr>
          <w:b w:val="0"/>
        </w:rPr>
      </w:pPr>
      <w:r w:rsidRPr="008830F1">
        <w:rPr>
          <w:b w:val="0"/>
        </w:rPr>
        <w:t>УТВЕРЖДЕНА</w:t>
      </w:r>
    </w:p>
    <w:p w:rsidR="008830F1" w:rsidRPr="008830F1" w:rsidRDefault="008830F1" w:rsidP="008830F1">
      <w:pPr>
        <w:pStyle w:val="ConsPlusTitle"/>
        <w:ind w:left="709"/>
        <w:jc w:val="right"/>
        <w:rPr>
          <w:b w:val="0"/>
        </w:rPr>
      </w:pPr>
    </w:p>
    <w:p w:rsidR="008830F1" w:rsidRPr="008830F1" w:rsidRDefault="008830F1" w:rsidP="008830F1">
      <w:pPr>
        <w:pStyle w:val="ConsPlusTitle"/>
        <w:ind w:left="709"/>
        <w:jc w:val="right"/>
        <w:rPr>
          <w:b w:val="0"/>
        </w:rPr>
      </w:pPr>
      <w:r w:rsidRPr="008830F1">
        <w:rPr>
          <w:b w:val="0"/>
        </w:rPr>
        <w:t>постановлением администрации</w:t>
      </w:r>
    </w:p>
    <w:p w:rsidR="008830F1" w:rsidRPr="008830F1" w:rsidRDefault="008830F1" w:rsidP="008830F1">
      <w:pPr>
        <w:pStyle w:val="ConsPlusTitle"/>
        <w:ind w:left="709"/>
        <w:jc w:val="right"/>
        <w:rPr>
          <w:b w:val="0"/>
        </w:rPr>
      </w:pPr>
      <w:r w:rsidRPr="008830F1">
        <w:rPr>
          <w:b w:val="0"/>
        </w:rPr>
        <w:t>города Полярные Зори</w:t>
      </w:r>
    </w:p>
    <w:p w:rsidR="008830F1" w:rsidRDefault="008830F1" w:rsidP="008830F1">
      <w:pPr>
        <w:pStyle w:val="ConsPlusTitle"/>
        <w:ind w:left="709"/>
        <w:jc w:val="right"/>
      </w:pPr>
      <w:r w:rsidRPr="008830F1">
        <w:rPr>
          <w:b w:val="0"/>
        </w:rPr>
        <w:t>«____» октября 2021 г. № ____</w:t>
      </w:r>
    </w:p>
    <w:p w:rsidR="008830F1" w:rsidRDefault="008830F1" w:rsidP="008830F1">
      <w:pPr>
        <w:pStyle w:val="ConsPlusTitle"/>
        <w:ind w:left="709"/>
        <w:jc w:val="right"/>
      </w:pPr>
    </w:p>
    <w:p w:rsidR="008830F1" w:rsidRDefault="008830F1" w:rsidP="008830F1">
      <w:pPr>
        <w:pStyle w:val="ConsPlusTitle"/>
        <w:ind w:left="709"/>
        <w:jc w:val="right"/>
      </w:pPr>
    </w:p>
    <w:p w:rsidR="007B3E93" w:rsidRPr="008830F1" w:rsidRDefault="007B3E93" w:rsidP="007B3E93">
      <w:pPr>
        <w:pStyle w:val="ConsPlusTitle"/>
        <w:ind w:left="709"/>
        <w:jc w:val="center"/>
        <w:rPr>
          <w:sz w:val="24"/>
          <w:szCs w:val="24"/>
        </w:rPr>
      </w:pPr>
      <w:r w:rsidRPr="008830F1">
        <w:rPr>
          <w:sz w:val="24"/>
          <w:szCs w:val="24"/>
        </w:rPr>
        <w:t>Паспорт муниципальной программы</w:t>
      </w:r>
    </w:p>
    <w:p w:rsidR="007B3E93" w:rsidRPr="008830F1" w:rsidRDefault="007B3E93" w:rsidP="00D14EC7">
      <w:pPr>
        <w:pStyle w:val="ConsPlusTitle"/>
        <w:spacing w:after="240"/>
        <w:ind w:left="709"/>
        <w:jc w:val="center"/>
        <w:rPr>
          <w:sz w:val="24"/>
          <w:szCs w:val="24"/>
        </w:rPr>
      </w:pPr>
      <w:r w:rsidRPr="008830F1">
        <w:rPr>
          <w:sz w:val="24"/>
          <w:szCs w:val="24"/>
        </w:rPr>
        <w:t>«Дополнительные меры социальной поддержки отдельных категорий граждан города Полярные Зори с подведомственной территорией»</w:t>
      </w:r>
    </w:p>
    <w:tbl>
      <w:tblPr>
        <w:tblW w:w="9214" w:type="dxa"/>
        <w:tblInd w:w="108" w:type="dxa"/>
        <w:tblLook w:val="0000"/>
      </w:tblPr>
      <w:tblGrid>
        <w:gridCol w:w="1985"/>
        <w:gridCol w:w="7229"/>
      </w:tblGrid>
      <w:tr w:rsidR="007B3E93" w:rsidRPr="008830F1" w:rsidTr="008830F1">
        <w:trPr>
          <w:trHeight w:val="12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bookmarkStart w:id="1" w:name="Par352"/>
            <w:bookmarkEnd w:id="1"/>
            <w:r w:rsidRPr="008830F1">
              <w:rPr>
                <w:sz w:val="22"/>
                <w:szCs w:val="22"/>
              </w:rPr>
              <w:t>Цели МП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бюджетов.</w:t>
            </w:r>
          </w:p>
        </w:tc>
      </w:tr>
      <w:tr w:rsidR="007B3E93" w:rsidRPr="008830F1" w:rsidTr="008830F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Задачи МП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1. 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</w:t>
            </w:r>
          </w:p>
        </w:tc>
      </w:tr>
      <w:tr w:rsidR="007B3E93" w:rsidRPr="008830F1" w:rsidTr="008830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2. Создания условий для ухода за совершеннолетними гражданами-получателями мер социальной поддержки</w:t>
            </w:r>
          </w:p>
        </w:tc>
      </w:tr>
      <w:tr w:rsidR="007B3E93" w:rsidRPr="008830F1" w:rsidTr="008830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3. Создание условий для роста благосостояния граждан – получателей мер социальной поддержки</w:t>
            </w:r>
          </w:p>
        </w:tc>
      </w:tr>
      <w:tr w:rsidR="007B3E93" w:rsidRPr="008830F1" w:rsidTr="008830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4. Предоставление дополнительных социальных гарантий жизнеобеспечения отдельным категориям граждан</w:t>
            </w:r>
          </w:p>
        </w:tc>
      </w:tr>
      <w:tr w:rsidR="007B3E93" w:rsidRPr="008830F1" w:rsidTr="008830F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Целевые показатели МП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Доля </w:t>
            </w:r>
            <w:proofErr w:type="spellStart"/>
            <w:r w:rsidRPr="008830F1">
              <w:rPr>
                <w:sz w:val="22"/>
                <w:szCs w:val="22"/>
              </w:rPr>
              <w:t>граждан</w:t>
            </w:r>
            <w:proofErr w:type="gramStart"/>
            <w:r w:rsidRPr="008830F1">
              <w:rPr>
                <w:sz w:val="22"/>
                <w:szCs w:val="22"/>
              </w:rPr>
              <w:t>,п</w:t>
            </w:r>
            <w:proofErr w:type="gramEnd"/>
            <w:r w:rsidRPr="008830F1">
              <w:rPr>
                <w:sz w:val="22"/>
                <w:szCs w:val="22"/>
              </w:rPr>
              <w:t>олучивших</w:t>
            </w:r>
            <w:proofErr w:type="spellEnd"/>
            <w:r w:rsidRPr="008830F1">
              <w:rPr>
                <w:sz w:val="22"/>
                <w:szCs w:val="22"/>
              </w:rPr>
              <w:t xml:space="preserve"> меры социальной поддержки, в общей численности граждан, обратившихся за получением мер социальной поддержки</w:t>
            </w:r>
          </w:p>
        </w:tc>
      </w:tr>
      <w:tr w:rsidR="007B3E93" w:rsidRPr="008830F1" w:rsidTr="008830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trike/>
                <w:sz w:val="22"/>
                <w:szCs w:val="22"/>
              </w:rPr>
            </w:pPr>
          </w:p>
        </w:tc>
      </w:tr>
      <w:tr w:rsidR="007B3E93" w:rsidRPr="008830F1" w:rsidTr="008830F1">
        <w:trPr>
          <w:trHeight w:val="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Разработчи</w:t>
            </w:r>
            <w:proofErr w:type="gramStart"/>
            <w:r w:rsidRPr="008830F1">
              <w:rPr>
                <w:sz w:val="22"/>
                <w:szCs w:val="22"/>
              </w:rPr>
              <w:t>к(</w:t>
            </w:r>
            <w:proofErr w:type="gramEnd"/>
            <w:r w:rsidRPr="008830F1">
              <w:rPr>
                <w:sz w:val="22"/>
                <w:szCs w:val="22"/>
              </w:rPr>
              <w:t>-и) МП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Администрация города Полярные Зори с подведомственной территорией (Отдел бухгалтерского учета и отчетности).</w:t>
            </w:r>
          </w:p>
        </w:tc>
      </w:tr>
      <w:tr w:rsidR="007B3E93" w:rsidRPr="008830F1" w:rsidTr="008830F1">
        <w:trPr>
          <w:trHeight w:val="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Ответственный исполнитель МП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2"/>
                <w:szCs w:val="22"/>
              </w:rPr>
              <w:t>г</w:t>
            </w:r>
            <w:proofErr w:type="gramEnd"/>
            <w:r w:rsidRPr="008830F1">
              <w:rPr>
                <w:sz w:val="22"/>
                <w:szCs w:val="22"/>
              </w:rPr>
              <w:t>. Полярные Зори</w:t>
            </w:r>
          </w:p>
        </w:tc>
      </w:tr>
      <w:tr w:rsidR="007B3E93" w:rsidRPr="008830F1" w:rsidTr="008830F1">
        <w:trPr>
          <w:trHeight w:val="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Соисполнители МП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Сектор опеки и попечительства администрации </w:t>
            </w:r>
            <w:proofErr w:type="gramStart"/>
            <w:r w:rsidRPr="008830F1">
              <w:rPr>
                <w:sz w:val="22"/>
                <w:szCs w:val="22"/>
              </w:rPr>
              <w:t>г</w:t>
            </w:r>
            <w:proofErr w:type="gramEnd"/>
            <w:r w:rsidRPr="008830F1">
              <w:rPr>
                <w:sz w:val="22"/>
                <w:szCs w:val="22"/>
              </w:rPr>
              <w:t>. Полярные Зори</w:t>
            </w:r>
          </w:p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Отдел имущественных отношений и муниципального контроля администрации </w:t>
            </w:r>
            <w:proofErr w:type="gramStart"/>
            <w:r w:rsidRPr="008830F1">
              <w:rPr>
                <w:sz w:val="22"/>
                <w:szCs w:val="22"/>
              </w:rPr>
              <w:t>г</w:t>
            </w:r>
            <w:proofErr w:type="gramEnd"/>
            <w:r w:rsidRPr="008830F1">
              <w:rPr>
                <w:sz w:val="22"/>
                <w:szCs w:val="22"/>
              </w:rPr>
              <w:t>. Полярные Зори</w:t>
            </w:r>
          </w:p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Отдел образования администрации </w:t>
            </w:r>
            <w:proofErr w:type="gramStart"/>
            <w:r w:rsidRPr="008830F1">
              <w:rPr>
                <w:sz w:val="22"/>
                <w:szCs w:val="22"/>
              </w:rPr>
              <w:t>г</w:t>
            </w:r>
            <w:proofErr w:type="gramEnd"/>
            <w:r w:rsidRPr="008830F1">
              <w:rPr>
                <w:sz w:val="22"/>
                <w:szCs w:val="22"/>
              </w:rPr>
              <w:t>. Полярные Зори</w:t>
            </w:r>
          </w:p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Отдел культуры, спорта и молодежной политики администрации </w:t>
            </w:r>
            <w:proofErr w:type="gramStart"/>
            <w:r w:rsidRPr="008830F1">
              <w:rPr>
                <w:sz w:val="22"/>
                <w:szCs w:val="22"/>
              </w:rPr>
              <w:t>г</w:t>
            </w:r>
            <w:proofErr w:type="gramEnd"/>
            <w:r w:rsidRPr="008830F1">
              <w:rPr>
                <w:sz w:val="22"/>
                <w:szCs w:val="22"/>
              </w:rPr>
              <w:t>. Полярные Зори</w:t>
            </w:r>
          </w:p>
        </w:tc>
      </w:tr>
      <w:tr w:rsidR="007B3E93" w:rsidRPr="008830F1" w:rsidTr="008830F1">
        <w:trPr>
          <w:trHeight w:val="11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Перечень подпрограмм (при наличии) с указанием ответственного исполнителя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B3E93" w:rsidRPr="008830F1" w:rsidRDefault="007B3E93" w:rsidP="008830F1">
            <w:pPr>
              <w:pStyle w:val="ConsPlusCell"/>
              <w:ind w:left="720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-</w:t>
            </w:r>
          </w:p>
        </w:tc>
      </w:tr>
      <w:tr w:rsidR="007B3E93" w:rsidRPr="008830F1" w:rsidTr="008830F1">
        <w:trPr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Сроки и этапы реализации МП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2022-2026</w:t>
            </w:r>
          </w:p>
        </w:tc>
      </w:tr>
      <w:tr w:rsidR="007B3E93" w:rsidRPr="008830F1" w:rsidTr="008830F1">
        <w:trPr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Всего по программе: 30033,7 тыс. руб.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в т.ч. по годам реализации: 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8830F1">
              <w:rPr>
                <w:sz w:val="22"/>
                <w:szCs w:val="22"/>
              </w:rPr>
              <w:t>2022г</w:t>
            </w:r>
            <w:proofErr w:type="spellEnd"/>
            <w:r w:rsidRPr="008830F1">
              <w:rPr>
                <w:sz w:val="22"/>
                <w:szCs w:val="22"/>
              </w:rPr>
              <w:t>. - 9671,1 тыс. руб.,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8830F1">
              <w:rPr>
                <w:sz w:val="22"/>
                <w:szCs w:val="22"/>
              </w:rPr>
              <w:t>2023г</w:t>
            </w:r>
            <w:proofErr w:type="spellEnd"/>
            <w:r w:rsidRPr="008830F1">
              <w:rPr>
                <w:sz w:val="22"/>
                <w:szCs w:val="22"/>
              </w:rPr>
              <w:t>. - 8848,0</w:t>
            </w:r>
            <w:r w:rsidR="00D14EC7">
              <w:rPr>
                <w:sz w:val="22"/>
                <w:szCs w:val="22"/>
              </w:rPr>
              <w:t xml:space="preserve"> </w:t>
            </w:r>
            <w:r w:rsidRPr="008830F1">
              <w:rPr>
                <w:sz w:val="22"/>
                <w:szCs w:val="22"/>
              </w:rPr>
              <w:t>тыс. руб.,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8830F1">
              <w:rPr>
                <w:sz w:val="22"/>
                <w:szCs w:val="22"/>
              </w:rPr>
              <w:t>2024г</w:t>
            </w:r>
            <w:proofErr w:type="spellEnd"/>
            <w:r w:rsidRPr="008830F1">
              <w:rPr>
                <w:sz w:val="22"/>
                <w:szCs w:val="22"/>
              </w:rPr>
              <w:t>. -   3838,2 тыс. руб.,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8830F1">
              <w:rPr>
                <w:sz w:val="22"/>
                <w:szCs w:val="22"/>
              </w:rPr>
              <w:t>2025г</w:t>
            </w:r>
            <w:proofErr w:type="spellEnd"/>
            <w:r w:rsidRPr="008830F1">
              <w:rPr>
                <w:sz w:val="22"/>
                <w:szCs w:val="22"/>
              </w:rPr>
              <w:t>. -  3838,2 тыс. руб.,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8830F1">
              <w:rPr>
                <w:sz w:val="22"/>
                <w:szCs w:val="22"/>
              </w:rPr>
              <w:t>2026г</w:t>
            </w:r>
            <w:proofErr w:type="spellEnd"/>
            <w:r w:rsidRPr="008830F1">
              <w:rPr>
                <w:sz w:val="22"/>
                <w:szCs w:val="22"/>
              </w:rPr>
              <w:t>. -  3838,2 тыс. руб.</w:t>
            </w:r>
          </w:p>
        </w:tc>
      </w:tr>
      <w:tr w:rsidR="007B3E93" w:rsidRPr="008830F1" w:rsidTr="008830F1">
        <w:trPr>
          <w:trHeight w:val="4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>Ожидаемые конечные результаты реализации МП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both"/>
              <w:rPr>
                <w:sz w:val="22"/>
                <w:szCs w:val="22"/>
              </w:rPr>
            </w:pPr>
            <w:r w:rsidRPr="008830F1">
              <w:rPr>
                <w:sz w:val="22"/>
                <w:szCs w:val="22"/>
              </w:rPr>
              <w:t xml:space="preserve"> Усиление адресной направленности оказания мер социальной поддержки.</w:t>
            </w:r>
          </w:p>
          <w:p w:rsidR="007B3E93" w:rsidRPr="008830F1" w:rsidRDefault="007B3E93" w:rsidP="008830F1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7B3E93" w:rsidRDefault="007B3E93" w:rsidP="007B3E93">
      <w:pPr>
        <w:ind w:firstLine="709"/>
        <w:jc w:val="both"/>
        <w:rPr>
          <w:color w:val="FF0000"/>
          <w:sz w:val="26"/>
          <w:szCs w:val="26"/>
        </w:rPr>
      </w:pPr>
    </w:p>
    <w:p w:rsidR="007B3E93" w:rsidRPr="00D14EC7" w:rsidRDefault="007B3E93" w:rsidP="007B3E93">
      <w:pPr>
        <w:jc w:val="center"/>
        <w:rPr>
          <w:b/>
        </w:rPr>
      </w:pPr>
      <w:r w:rsidRPr="00D14EC7">
        <w:rPr>
          <w:b/>
        </w:rPr>
        <w:t>1. Характеристика проблемы, на решение которой</w:t>
      </w:r>
    </w:p>
    <w:p w:rsidR="007B3E93" w:rsidRPr="00D14EC7" w:rsidRDefault="007B3E93" w:rsidP="007B3E93">
      <w:pPr>
        <w:jc w:val="center"/>
        <w:rPr>
          <w:b/>
        </w:rPr>
      </w:pPr>
      <w:r w:rsidRPr="00D14EC7">
        <w:rPr>
          <w:b/>
        </w:rPr>
        <w:t>направлена муниципальная программа</w:t>
      </w:r>
    </w:p>
    <w:p w:rsidR="007B3E93" w:rsidRPr="00D14EC7" w:rsidRDefault="007B3E93" w:rsidP="007B3E93">
      <w:pPr>
        <w:jc w:val="both"/>
        <w:rPr>
          <w:b/>
        </w:rPr>
      </w:pPr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>В современных социально-экономических условиях необходимость социальной защиты населения актуальна. Оказания дополнительных мер социальной поддержки отдельным категориям граждан  - цель программы.</w:t>
      </w:r>
    </w:p>
    <w:p w:rsid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 xml:space="preserve">В соответствии с законами Мурманской области органы местного самоуправления наделены государственными полномочиями по обеспечению дополнительных гарантий по социальной поддержке различных социальных групп. </w:t>
      </w:r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>Финансовое обеспечение таких государственных полномочий осуществляется за счет субвенций из областного бюджета, предоставляемых местным бюджетам муниципальных районов.</w:t>
      </w:r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F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gtFrame="_top">
        <w:r w:rsidRPr="008830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20</w:t>
        </w:r>
      </w:hyperlink>
      <w:r w:rsidRPr="008830F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>Администрация города Полярные Зори с подведомственной территорией, понимая значимость социальной проблемы, реализует право предоставлять дополнительные меры социальной поддержки для отдельных категорий граждан за счет средств бюджета муниципального образования.</w:t>
      </w:r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систему дополнительных мер социальной поддержки граждан, направленных на преодоление трудной жизненной ситуации, на основе принципа </w:t>
      </w:r>
      <w:proofErr w:type="spellStart"/>
      <w:r w:rsidRPr="008830F1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8830F1">
        <w:rPr>
          <w:rFonts w:ascii="Times New Roman" w:hAnsi="Times New Roman" w:cs="Times New Roman"/>
          <w:sz w:val="24"/>
          <w:szCs w:val="24"/>
        </w:rPr>
        <w:t>, что позволит своевременно и комплексно решать многие возникающие проблемы, а также повысить эффективность расходования бюджетных средств на указанные цели.</w:t>
      </w:r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в 2020 году были достигнуты показатели: приобретены 4 квартиры детям-сиротам; проведен текущий ремонт квартиры, собственником которой является ребенок-сирота; обеспечена расчетная потребность по выплатам вознаграждения приемным родителям и расходы на содержание детей-сирот в семье опекунов (96% плана); перечислена доплата к пенсиям муниципальных служащих (99,4% плана); гражданам, работающим в сельской местности, оказаны меры социальной поддержки по оплате </w:t>
      </w:r>
      <w:proofErr w:type="spellStart"/>
      <w:r w:rsidRPr="008830F1">
        <w:rPr>
          <w:rFonts w:ascii="Times New Roman" w:hAnsi="Times New Roman" w:cs="Times New Roman"/>
          <w:sz w:val="24"/>
          <w:szCs w:val="24"/>
        </w:rPr>
        <w:t>ЖКУ</w:t>
      </w:r>
      <w:proofErr w:type="spellEnd"/>
      <w:r w:rsidRPr="008830F1">
        <w:rPr>
          <w:rFonts w:ascii="Times New Roman" w:hAnsi="Times New Roman" w:cs="Times New Roman"/>
          <w:sz w:val="24"/>
          <w:szCs w:val="24"/>
        </w:rPr>
        <w:t>, (95% плана).</w:t>
      </w:r>
    </w:p>
    <w:p w:rsidR="007B3E93" w:rsidRPr="008830F1" w:rsidRDefault="007B3E93" w:rsidP="00883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>Реализация в 2022 - 2026 годах мероприятий программы направлена на укрепление социального положения, повышение качества жизни граждан, снижение социальной напряженности.</w:t>
      </w:r>
    </w:p>
    <w:p w:rsidR="008830F1" w:rsidRDefault="008830F1" w:rsidP="007B3E93">
      <w:pPr>
        <w:ind w:firstLine="540"/>
        <w:jc w:val="both"/>
        <w:sectPr w:rsidR="008830F1" w:rsidSect="005260E8">
          <w:pgSz w:w="11906" w:h="16838"/>
          <w:pgMar w:top="1134" w:right="1134" w:bottom="1134" w:left="1701" w:header="709" w:footer="709" w:gutter="0"/>
          <w:paperSrc w:first="4"/>
          <w:cols w:space="708"/>
          <w:docGrid w:linePitch="360"/>
        </w:sectPr>
      </w:pPr>
    </w:p>
    <w:p w:rsidR="007B3E93" w:rsidRPr="00D14EC7" w:rsidRDefault="007B3E93" w:rsidP="007B3E93">
      <w:pPr>
        <w:jc w:val="center"/>
        <w:rPr>
          <w:b/>
        </w:rPr>
      </w:pPr>
      <w:r w:rsidRPr="00D14EC7">
        <w:rPr>
          <w:b/>
        </w:rPr>
        <w:t>2. Основные цели и задачи муниципальной программы, целевые показатели</w:t>
      </w:r>
    </w:p>
    <w:p w:rsidR="007B3E93" w:rsidRPr="00D14EC7" w:rsidRDefault="007B3E93" w:rsidP="00D14EC7">
      <w:pPr>
        <w:spacing w:after="240"/>
        <w:jc w:val="center"/>
        <w:rPr>
          <w:b/>
        </w:rPr>
      </w:pPr>
      <w:r w:rsidRPr="00D14EC7">
        <w:rPr>
          <w:b/>
        </w:rPr>
        <w:t>(индикаторы) реализации муниципальной программы</w:t>
      </w:r>
    </w:p>
    <w:tbl>
      <w:tblPr>
        <w:tblW w:w="10468" w:type="dxa"/>
        <w:tblInd w:w="-567" w:type="dxa"/>
        <w:tblLayout w:type="fixed"/>
        <w:tblLook w:val="0000"/>
      </w:tblPr>
      <w:tblGrid>
        <w:gridCol w:w="529"/>
        <w:gridCol w:w="2414"/>
        <w:gridCol w:w="805"/>
        <w:gridCol w:w="909"/>
        <w:gridCol w:w="851"/>
        <w:gridCol w:w="850"/>
        <w:gridCol w:w="691"/>
        <w:gridCol w:w="691"/>
        <w:gridCol w:w="692"/>
        <w:gridCol w:w="679"/>
        <w:gridCol w:w="1357"/>
      </w:tblGrid>
      <w:tr w:rsidR="007B3E93" w:rsidTr="008830F1">
        <w:trPr>
          <w:tblHeader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Направленность&lt;*&gt;</w:t>
            </w:r>
          </w:p>
        </w:tc>
        <w:tc>
          <w:tcPr>
            <w:tcW w:w="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7B3E93" w:rsidTr="008830F1">
        <w:trPr>
          <w:tblHeader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</w:tr>
      <w:tr w:rsidR="007B3E93" w:rsidTr="008830F1">
        <w:trPr>
          <w:tblHeader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pacing w:after="200" w:line="276" w:lineRule="auto"/>
            </w:pPr>
          </w:p>
        </w:tc>
      </w:tr>
      <w:tr w:rsidR="007B3E93" w:rsidTr="008830F1">
        <w:trPr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color w:val="4F81BD"/>
                <w:sz w:val="26"/>
                <w:szCs w:val="26"/>
              </w:rPr>
            </w:pPr>
          </w:p>
        </w:tc>
        <w:tc>
          <w:tcPr>
            <w:tcW w:w="9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Title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«Дополнительные меры социальной поддержки отдельных категорий граждан города Полярные Зори с подведомственной территорией»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color w:val="4F81BD"/>
                <w:sz w:val="26"/>
                <w:szCs w:val="26"/>
              </w:rPr>
            </w:pPr>
          </w:p>
        </w:tc>
        <w:tc>
          <w:tcPr>
            <w:tcW w:w="9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 w:rsidRPr="00B93DFC">
              <w:rPr>
                <w:sz w:val="20"/>
                <w:szCs w:val="20"/>
              </w:rPr>
              <w:t>Цель МП: 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бюджета.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получивших меры социальной поддержки, в общей численности граждан, обратившихся за получением мер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color w:val="4F81BD"/>
                <w:sz w:val="20"/>
                <w:szCs w:val="20"/>
              </w:rPr>
            </w:pP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 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r>
              <w:rPr>
                <w:bCs/>
                <w:sz w:val="20"/>
                <w:szCs w:val="20"/>
              </w:rPr>
              <w:t xml:space="preserve">Доля получателей мер социальной поддержки детям – сиротам и детям, оставшихся без попечения родителей, лиц из числа  по оплате жилого помещения и коммунальных услуг </w:t>
            </w:r>
            <w:proofErr w:type="gramStart"/>
            <w:r>
              <w:rPr>
                <w:bCs/>
                <w:sz w:val="20"/>
                <w:szCs w:val="20"/>
              </w:rPr>
              <w:t>от</w:t>
            </w:r>
            <w:proofErr w:type="gramEnd"/>
            <w:r>
              <w:rPr>
                <w:bCs/>
                <w:sz w:val="20"/>
                <w:szCs w:val="20"/>
              </w:rPr>
              <w:t xml:space="preserve"> имеющих право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r>
              <w:rPr>
                <w:bCs/>
                <w:sz w:val="20"/>
                <w:szCs w:val="20"/>
              </w:rPr>
              <w:t xml:space="preserve">Доля  квартир, в которых проведен текущий ремонт, собственниками которых являются дети-сироты и дети, оставшиеся без попечения родителей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планируемым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roofErr w:type="gramStart"/>
            <w:r>
              <w:rPr>
                <w:bCs/>
                <w:sz w:val="20"/>
                <w:szCs w:val="20"/>
              </w:rPr>
              <w:t>Доля жилых помещений, предоставленных детям-сиротам и детям, оставшимся без попечения родителей, лицам из их числа по договорам найма специализированных жилых помещений к потребности специализированных жилых помещений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имущественных отношений и муниципального контроля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  <w:p w:rsidR="007B3E93" w:rsidRDefault="007B3E93" w:rsidP="008830F1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получателей денежного вознаграждения, осуществляющих пос</w:t>
            </w:r>
            <w:proofErr w:type="gramStart"/>
            <w:r>
              <w:rPr>
                <w:bCs/>
                <w:sz w:val="20"/>
                <w:szCs w:val="20"/>
              </w:rPr>
              <w:t>т-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интернатный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патронатнесовершеннолетних</w:t>
            </w:r>
            <w:proofErr w:type="spellEnd"/>
            <w:r>
              <w:rPr>
                <w:bCs/>
                <w:sz w:val="20"/>
                <w:szCs w:val="20"/>
              </w:rPr>
              <w:t xml:space="preserve"> и социальный патронат к обратившимся за получением мер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  <w:p w:rsidR="007B3E93" w:rsidRDefault="007B3E93" w:rsidP="008830F1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детей, в отношении которых производится финансирование расходов опекунам (попечителям),</w:t>
            </w:r>
          </w:p>
          <w:p w:rsidR="007B3E93" w:rsidRDefault="007B3E93" w:rsidP="00883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 также приемным родителям, получающим вознаграждение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  <w:p w:rsidR="007B3E93" w:rsidRDefault="007B3E93" w:rsidP="008830F1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2.«Создание условий для ухода за совершеннолетними гражданами-получателями мер социальной поддержки»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получателей денежного вознаграждения по осуществлению патроната в отношении совершеннолетних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both"/>
              <w:rPr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3. «Создание условий для роста благосостояния граждан – получателей мер социальной поддержки»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r>
              <w:rPr>
                <w:bCs/>
                <w:sz w:val="20"/>
                <w:szCs w:val="20"/>
              </w:rPr>
              <w:t xml:space="preserve">Доля получателей мер социальной поддержки по оплате жилого помещения и коммунальных услуг, гражданам работающих в сельских населенных пунктах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pStyle w:val="ConsPlusCell"/>
              <w:jc w:val="both"/>
              <w:rPr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Отдел культуры, спорта и молодежной политики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9A23DC" w:rsidRDefault="007B3E93" w:rsidP="00883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D14EC7">
            <w:pPr>
              <w:pStyle w:val="a3"/>
              <w:tabs>
                <w:tab w:val="left" w:pos="-776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23012">
              <w:rPr>
                <w:b/>
                <w:sz w:val="20"/>
                <w:szCs w:val="22"/>
              </w:rPr>
              <w:t>Задача 4.«Предоставление дополнительных социальных гарантий жизнеобеспечения отдельным категориям граждан»</w:t>
            </w:r>
          </w:p>
        </w:tc>
      </w:tr>
      <w:tr w:rsidR="007B3E93" w:rsidTr="008830F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компенсацию оплаты проезда на лечение или обследование в областные лечебные учреждения по направлению </w:t>
            </w:r>
            <w:proofErr w:type="spellStart"/>
            <w:r>
              <w:rPr>
                <w:sz w:val="20"/>
                <w:szCs w:val="20"/>
              </w:rPr>
              <w:t>МСЧ</w:t>
            </w:r>
            <w:proofErr w:type="spellEnd"/>
            <w:r>
              <w:rPr>
                <w:sz w:val="20"/>
                <w:szCs w:val="20"/>
              </w:rPr>
              <w:t xml:space="preserve"> – 118 ФМБА России больным онкологическими заболеваниями к обратившимся за мерой социальной поддержки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Default="007B3E93" w:rsidP="0088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отчетности 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Полярные Зори</w:t>
            </w:r>
          </w:p>
        </w:tc>
      </w:tr>
    </w:tbl>
    <w:p w:rsidR="00D14EC7" w:rsidRDefault="00D14EC7" w:rsidP="008830F1">
      <w:pPr>
        <w:pStyle w:val="af"/>
        <w:widowControl w:val="0"/>
        <w:tabs>
          <w:tab w:val="left" w:pos="-142"/>
        </w:tabs>
        <w:suppressAutoHyphens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B3E93" w:rsidRPr="008830F1" w:rsidRDefault="008830F1" w:rsidP="008830F1">
      <w:pPr>
        <w:pStyle w:val="af"/>
        <w:widowControl w:val="0"/>
        <w:tabs>
          <w:tab w:val="left" w:pos="-142"/>
        </w:tabs>
        <w:suppressAutoHyphens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B3E93" w:rsidRPr="008830F1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</w:t>
      </w:r>
    </w:p>
    <w:p w:rsidR="007B3E93" w:rsidRPr="008830F1" w:rsidRDefault="007B3E93" w:rsidP="00D14EC7">
      <w:pPr>
        <w:pStyle w:val="ConsPlusTitle"/>
        <w:tabs>
          <w:tab w:val="left" w:pos="0"/>
        </w:tabs>
        <w:spacing w:after="240"/>
        <w:jc w:val="center"/>
        <w:rPr>
          <w:sz w:val="24"/>
          <w:szCs w:val="24"/>
        </w:rPr>
      </w:pPr>
      <w:r w:rsidRPr="008830F1">
        <w:rPr>
          <w:sz w:val="24"/>
          <w:szCs w:val="24"/>
        </w:rPr>
        <w:t>Перечень мероприятий подпрограммы, реализуемых за счёт всех источников финансирования</w:t>
      </w:r>
    </w:p>
    <w:tbl>
      <w:tblPr>
        <w:tblW w:w="542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733"/>
        <w:gridCol w:w="1045"/>
        <w:gridCol w:w="989"/>
        <w:gridCol w:w="835"/>
        <w:gridCol w:w="746"/>
        <w:gridCol w:w="746"/>
        <w:gridCol w:w="436"/>
        <w:gridCol w:w="465"/>
        <w:gridCol w:w="1733"/>
        <w:gridCol w:w="874"/>
      </w:tblGrid>
      <w:tr w:rsidR="007B3E93" w:rsidRPr="008830F1" w:rsidTr="00D14EC7">
        <w:trPr>
          <w:tblHeader/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830F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830F1">
              <w:rPr>
                <w:sz w:val="20"/>
                <w:szCs w:val="20"/>
              </w:rPr>
              <w:t>/</w:t>
            </w:r>
            <w:proofErr w:type="spellStart"/>
            <w:r w:rsidRPr="008830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4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7B3E93" w:rsidRPr="008830F1" w:rsidTr="00D14EC7">
        <w:trPr>
          <w:tblHeader/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МБ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ОБ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proofErr w:type="spellStart"/>
            <w:r w:rsidRPr="008830F1">
              <w:rPr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proofErr w:type="spellStart"/>
            <w:r w:rsidRPr="008830F1">
              <w:rPr>
                <w:sz w:val="20"/>
                <w:szCs w:val="20"/>
              </w:rPr>
              <w:t>ВБС</w:t>
            </w:r>
            <w:proofErr w:type="spellEnd"/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trHeight w:val="224"/>
          <w:tblHeader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11</w:t>
            </w:r>
          </w:p>
        </w:tc>
      </w:tr>
      <w:tr w:rsidR="007B3E93" w:rsidRPr="008830F1" w:rsidTr="00D14EC7">
        <w:trPr>
          <w:trHeight w:val="177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Цель: 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бюджета.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830F1">
              <w:rPr>
                <w:b/>
                <w:color w:val="auto"/>
                <w:sz w:val="20"/>
                <w:szCs w:val="20"/>
              </w:rPr>
              <w:t>Задача № 1</w:t>
            </w:r>
            <w:r w:rsidRPr="008830F1">
              <w:rPr>
                <w:b/>
                <w:sz w:val="20"/>
                <w:szCs w:val="20"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B3E93" w:rsidRPr="008830F1" w:rsidTr="00D14EC7">
        <w:trPr>
          <w:trHeight w:val="316"/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1.1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Предоставление мер социальной поддержки детям – сиротам и детям, оставшихся без попечения родителей, лиц из числа  по оплате жилого помещения и коммунальных услуг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1254,4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1254,4</w:t>
            </w: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мер социальной поддержки детям – сиротам и детям, оставшихся без попечения родителей, лиц из числа  по оплате жилого помещения и коммунальных услуг </w:t>
            </w:r>
            <w:proofErr w:type="gramStart"/>
            <w:r w:rsidRPr="008830F1">
              <w:rPr>
                <w:bCs/>
                <w:sz w:val="20"/>
                <w:szCs w:val="20"/>
              </w:rPr>
              <w:t>от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имеющих </w:t>
            </w:r>
            <w:proofErr w:type="spellStart"/>
            <w:r w:rsidRPr="008830F1">
              <w:rPr>
                <w:bCs/>
                <w:sz w:val="20"/>
                <w:szCs w:val="20"/>
              </w:rPr>
              <w:t>право,%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1 304,8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  <w:lang w:val="en-US"/>
              </w:rPr>
            </w:pPr>
            <w:r w:rsidRPr="008830F1">
              <w:rPr>
                <w:sz w:val="20"/>
                <w:szCs w:val="20"/>
                <w:lang w:val="en-US"/>
              </w:rPr>
              <w:t>1 304,8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trHeight w:val="317"/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1.1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2559,2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  <w:lang w:val="en-US"/>
              </w:rPr>
            </w:pPr>
            <w:r w:rsidRPr="008830F1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2559,2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1.2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Проведение текущего ремонта квартир,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305,0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305,0</w:t>
            </w: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 </w:t>
            </w:r>
            <w:proofErr w:type="gramStart"/>
            <w:r w:rsidRPr="008830F1">
              <w:rPr>
                <w:bCs/>
                <w:sz w:val="20"/>
                <w:szCs w:val="20"/>
              </w:rPr>
              <w:t>квартир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в которых проведен текущий ремонт, собственниками которых являются дети-сироты и дети, оставшиеся без попечения родителей к планируемым,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305,0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305,0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1.2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610,00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610,0</w:t>
            </w: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1.3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973,5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973,5</w:t>
            </w: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8830F1">
              <w:rPr>
                <w:bCs/>
                <w:sz w:val="20"/>
                <w:szCs w:val="20"/>
              </w:rPr>
              <w:t>предоставлен-ных</w:t>
            </w:r>
            <w:proofErr w:type="spellEnd"/>
            <w:proofErr w:type="gramEnd"/>
            <w:r w:rsidRPr="008830F1">
              <w:rPr>
                <w:bCs/>
                <w:sz w:val="20"/>
                <w:szCs w:val="20"/>
              </w:rPr>
              <w:t xml:space="preserve">  жилых помещений детям-сиротам и детям, оставшимся без попечения </w:t>
            </w:r>
            <w:proofErr w:type="spellStart"/>
            <w:r w:rsidRPr="008830F1">
              <w:rPr>
                <w:bCs/>
                <w:sz w:val="20"/>
                <w:szCs w:val="20"/>
              </w:rPr>
              <w:t>родите-лей</w:t>
            </w:r>
            <w:proofErr w:type="spellEnd"/>
            <w:r w:rsidRPr="008830F1">
              <w:rPr>
                <w:bCs/>
                <w:sz w:val="20"/>
                <w:szCs w:val="20"/>
              </w:rPr>
              <w:t xml:space="preserve">, по договорам найма </w:t>
            </w:r>
            <w:proofErr w:type="spellStart"/>
            <w:r w:rsidRPr="008830F1">
              <w:rPr>
                <w:bCs/>
                <w:sz w:val="20"/>
                <w:szCs w:val="20"/>
              </w:rPr>
              <w:t>специали-зированных</w:t>
            </w:r>
            <w:proofErr w:type="spellEnd"/>
            <w:r w:rsidRPr="008830F1">
              <w:rPr>
                <w:bCs/>
                <w:sz w:val="20"/>
                <w:szCs w:val="20"/>
              </w:rPr>
              <w:t xml:space="preserve"> жилых помещений к потребности,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имущественных отношений и муниципального контроля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П. Зори</w:t>
            </w:r>
          </w:p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1.3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973,5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973,5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1.4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Выплата денежного вознаграждения по осуществлению </w:t>
            </w:r>
            <w:proofErr w:type="spellStart"/>
            <w:r w:rsidRPr="008830F1">
              <w:rPr>
                <w:bCs/>
                <w:sz w:val="20"/>
                <w:szCs w:val="20"/>
              </w:rPr>
              <w:t>постинтернатного</w:t>
            </w:r>
            <w:proofErr w:type="spellEnd"/>
            <w:r w:rsidRPr="008830F1">
              <w:rPr>
                <w:bCs/>
                <w:sz w:val="20"/>
                <w:szCs w:val="20"/>
              </w:rPr>
              <w:t xml:space="preserve"> патроната в отношении несовершеннолетних и социального патроната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денежного вознаграждения по осуществлению </w:t>
            </w:r>
            <w:proofErr w:type="spellStart"/>
            <w:r w:rsidRPr="008830F1">
              <w:rPr>
                <w:bCs/>
                <w:sz w:val="20"/>
                <w:szCs w:val="20"/>
              </w:rPr>
              <w:t>постинтернатного</w:t>
            </w:r>
            <w:proofErr w:type="spellEnd"/>
            <w:r w:rsidRPr="008830F1">
              <w:rPr>
                <w:bCs/>
                <w:sz w:val="20"/>
                <w:szCs w:val="20"/>
              </w:rPr>
              <w:t xml:space="preserve"> патроната в отношении несовершеннолетних и социального патроната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1.4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1.5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napToGrid w:val="0"/>
              <w:spacing w:after="200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Обеспечение финансирования расходов, детям</w:t>
            </w:r>
            <w:proofErr w:type="gramStart"/>
            <w:r w:rsidRPr="008830F1">
              <w:rPr>
                <w:bCs/>
                <w:sz w:val="20"/>
                <w:szCs w:val="20"/>
              </w:rPr>
              <w:t>.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830F1">
              <w:rPr>
                <w:bCs/>
                <w:sz w:val="20"/>
                <w:szCs w:val="20"/>
              </w:rPr>
              <w:t>н</w:t>
            </w:r>
            <w:proofErr w:type="gramEnd"/>
            <w:r w:rsidRPr="008830F1">
              <w:rPr>
                <w:bCs/>
                <w:sz w:val="20"/>
                <w:szCs w:val="20"/>
              </w:rPr>
              <w:t>аходящимся в семье опекуна (попечителя) и приемной семье, а также выплата приемным родителям получающих вознаграждение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Standard"/>
              <w:widowControl w:val="0"/>
              <w:spacing w:after="0" w:line="220" w:lineRule="atLeast"/>
              <w:rPr>
                <w:sz w:val="20"/>
                <w:szCs w:val="20"/>
              </w:rPr>
            </w:pPr>
            <w:r w:rsidRPr="008830F1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8830F1">
              <w:rPr>
                <w:rFonts w:ascii="Times New Roman" w:hAnsi="Times New Roman"/>
                <w:bCs/>
                <w:sz w:val="20"/>
                <w:szCs w:val="20"/>
              </w:rPr>
              <w:t>детей</w:t>
            </w:r>
            <w:proofErr w:type="gramEnd"/>
            <w:r w:rsidRPr="008830F1">
              <w:rPr>
                <w:rFonts w:ascii="Times New Roman" w:hAnsi="Times New Roman"/>
                <w:bCs/>
                <w:sz w:val="20"/>
                <w:szCs w:val="20"/>
              </w:rPr>
              <w:t xml:space="preserve"> в отношении которых производится финансирования расходов, опекунам (попечителям)</w:t>
            </w:r>
          </w:p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а также  приемным родителям получающим вознаграждение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  <w:r w:rsidRPr="008830F1">
              <w:rPr>
                <w:sz w:val="20"/>
                <w:szCs w:val="20"/>
              </w:rPr>
              <w:t xml:space="preserve"> социальной поддержки, 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3 400,0</w:t>
            </w:r>
          </w:p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3 400,0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1.5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6 700,0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6 700,0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 по задаче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10842,7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10842,7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830F1">
              <w:rPr>
                <w:b/>
                <w:color w:val="auto"/>
                <w:sz w:val="20"/>
                <w:szCs w:val="20"/>
              </w:rPr>
              <w:t xml:space="preserve">Задача №2 </w:t>
            </w:r>
            <w:r w:rsidRPr="008830F1">
              <w:rPr>
                <w:b/>
                <w:sz w:val="20"/>
                <w:szCs w:val="20"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2.1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Выплата денежного вознаграждения по осуществлению патроната в отношении совершеннолетних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денежного вознаграждения по осуществлению патроната в отношении совершеннолетних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Сектор опеки и попечительства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2.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b/>
                <w:sz w:val="20"/>
                <w:szCs w:val="20"/>
              </w:rPr>
              <w:t>Задача №3«Создание условий для роста благосостояния граждан – получателей мер социальной поддержки»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3.1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услуг, гражданам работающих в сельских населенных пунктах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мер социальной поддержки по оплате жилого помещения и коммунальных услуг, гражданам работающих в сельских населенных пунктах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  <w:p w:rsidR="007B3E93" w:rsidRPr="008830F1" w:rsidRDefault="007B3E93" w:rsidP="008830F1">
            <w:pPr>
              <w:pStyle w:val="ConsPlusCell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культуры, спорта и молодежной политики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3.1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3.2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</w:t>
            </w:r>
          </w:p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Cell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3 300,0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3.2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16500,0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16500,0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16500,0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16500,0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830F1">
              <w:rPr>
                <w:b/>
                <w:color w:val="auto"/>
                <w:sz w:val="20"/>
                <w:szCs w:val="20"/>
              </w:rPr>
              <w:t>Задача № 4.</w:t>
            </w:r>
            <w:r w:rsidRPr="008830F1">
              <w:rPr>
                <w:b/>
                <w:sz w:val="20"/>
                <w:szCs w:val="20"/>
              </w:rPr>
              <w:t>«Предоставление дополнительных социальных гарантий жизнеобеспечения отдельным категориям граждан»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4.1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Компенсация оплаты проезда на лечение или обследование в областные лечебные учреждения по направлению </w:t>
            </w:r>
            <w:proofErr w:type="spellStart"/>
            <w:r w:rsidRPr="008830F1">
              <w:rPr>
                <w:sz w:val="20"/>
                <w:szCs w:val="20"/>
              </w:rPr>
              <w:t>МСЧ</w:t>
            </w:r>
            <w:proofErr w:type="spellEnd"/>
            <w:r w:rsidRPr="008830F1">
              <w:rPr>
                <w:sz w:val="20"/>
                <w:szCs w:val="20"/>
              </w:rPr>
              <w:t xml:space="preserve"> – 118 ФМБА России больным онкологическими заболеваниями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Доля </w:t>
            </w:r>
            <w:proofErr w:type="gramStart"/>
            <w:r w:rsidRPr="008830F1">
              <w:rPr>
                <w:sz w:val="20"/>
                <w:szCs w:val="20"/>
              </w:rPr>
              <w:t>получивших</w:t>
            </w:r>
            <w:proofErr w:type="gramEnd"/>
            <w:r w:rsidRPr="008830F1">
              <w:rPr>
                <w:sz w:val="20"/>
                <w:szCs w:val="20"/>
              </w:rPr>
              <w:t xml:space="preserve"> компенсацию оплаты проезда на лечение или обследование в областные лечебные учреждения по направлению </w:t>
            </w:r>
            <w:proofErr w:type="spellStart"/>
            <w:r w:rsidRPr="008830F1">
              <w:rPr>
                <w:sz w:val="20"/>
                <w:szCs w:val="20"/>
              </w:rPr>
              <w:t>МСЧ</w:t>
            </w:r>
            <w:proofErr w:type="spellEnd"/>
            <w:r w:rsidRPr="008830F1">
              <w:rPr>
                <w:sz w:val="20"/>
                <w:szCs w:val="20"/>
              </w:rPr>
              <w:t xml:space="preserve"> – 118 ФМБА России больным онкологическими заболеваниями к обратившимся за мерой социальной поддержки, %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538,2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задаче 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2691,0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2691,0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7B3E93" w:rsidRPr="008830F1" w:rsidTr="00D14EC7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30033,7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19191,0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10842,7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</w:tbl>
    <w:p w:rsidR="007B3E93" w:rsidRDefault="007B3E93" w:rsidP="007B3E93">
      <w:pPr>
        <w:ind w:firstLine="540"/>
        <w:jc w:val="both"/>
        <w:rPr>
          <w:sz w:val="26"/>
          <w:szCs w:val="26"/>
        </w:rPr>
      </w:pPr>
    </w:p>
    <w:p w:rsidR="007B3E93" w:rsidRPr="008830F1" w:rsidRDefault="007B3E93" w:rsidP="00D14EC7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</w:t>
      </w:r>
    </w:p>
    <w:tbl>
      <w:tblPr>
        <w:tblW w:w="5000" w:type="pct"/>
        <w:tblInd w:w="-108" w:type="dxa"/>
        <w:tblLook w:val="0000"/>
      </w:tblPr>
      <w:tblGrid>
        <w:gridCol w:w="2983"/>
        <w:gridCol w:w="1432"/>
        <w:gridCol w:w="1269"/>
        <w:gridCol w:w="1374"/>
        <w:gridCol w:w="973"/>
        <w:gridCol w:w="1256"/>
      </w:tblGrid>
      <w:tr w:rsidR="007B3E93" w:rsidTr="00D14EC7">
        <w:trPr>
          <w:tblHeader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 xml:space="preserve">Всего,  </w:t>
            </w:r>
            <w:r w:rsidRPr="008830F1">
              <w:rPr>
                <w:rFonts w:ascii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В том числе за счет средств, тыс. руб.</w:t>
            </w:r>
          </w:p>
        </w:tc>
      </w:tr>
      <w:tr w:rsidR="007B3E93" w:rsidTr="00D14EC7">
        <w:trPr>
          <w:tblHeader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0F1">
              <w:rPr>
                <w:rFonts w:ascii="Times New Roman" w:hAnsi="Times New Roman" w:cs="Times New Roman"/>
                <w:color w:val="000000"/>
              </w:rPr>
              <w:t>ФБ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0F1">
              <w:rPr>
                <w:rFonts w:ascii="Times New Roman" w:hAnsi="Times New Roman" w:cs="Times New Roman"/>
                <w:color w:val="000000"/>
              </w:rPr>
              <w:t>ВБС</w:t>
            </w:r>
            <w:proofErr w:type="spellEnd"/>
          </w:p>
        </w:tc>
      </w:tr>
      <w:tr w:rsidR="007B3E93" w:rsidTr="00D14EC7">
        <w:trPr>
          <w:tblHeader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 xml:space="preserve">Всего по программе: 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30033,7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19191,0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10842,7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в том числе по годам  реализации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9671,1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3 838,2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5832,9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8848,0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3 838,2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5009,8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3 838,2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3 838,2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3 838,2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3 838,2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</w:tr>
      <w:tr w:rsidR="007B3E93" w:rsidTr="00D14EC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830F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3 838,2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3 838,2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F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B3E93" w:rsidRDefault="007B3E93" w:rsidP="007B3E93">
      <w:pPr>
        <w:pStyle w:val="21"/>
        <w:numPr>
          <w:ilvl w:val="0"/>
          <w:numId w:val="0"/>
        </w:numPr>
        <w:tabs>
          <w:tab w:val="left" w:pos="0"/>
        </w:tabs>
        <w:rPr>
          <w:sz w:val="26"/>
          <w:szCs w:val="26"/>
        </w:rPr>
      </w:pPr>
    </w:p>
    <w:p w:rsidR="007B3E93" w:rsidRPr="008830F1" w:rsidRDefault="008830F1" w:rsidP="00D14EC7">
      <w:pPr>
        <w:pStyle w:val="21"/>
        <w:numPr>
          <w:ilvl w:val="0"/>
          <w:numId w:val="0"/>
        </w:numPr>
        <w:tabs>
          <w:tab w:val="left" w:pos="0"/>
        </w:tabs>
        <w:spacing w:after="240"/>
        <w:jc w:val="center"/>
      </w:pPr>
      <w:r w:rsidRPr="008830F1">
        <w:t>5</w:t>
      </w:r>
      <w:r w:rsidR="007B3E93" w:rsidRPr="008830F1">
        <w:t>. Механизм реализации программы</w:t>
      </w:r>
    </w:p>
    <w:p w:rsidR="007B3E93" w:rsidRPr="008830F1" w:rsidRDefault="007B3E93" w:rsidP="008830F1">
      <w:pPr>
        <w:pStyle w:val="21"/>
        <w:tabs>
          <w:tab w:val="left" w:pos="0"/>
        </w:tabs>
        <w:ind w:firstLine="709"/>
        <w:jc w:val="both"/>
        <w:rPr>
          <w:rFonts w:cs="Times New Roman"/>
        </w:rPr>
      </w:pPr>
      <w:r w:rsidRPr="008830F1">
        <w:rPr>
          <w:rFonts w:cs="Times New Roman"/>
          <w:b w:val="0"/>
        </w:rPr>
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намеченной цели.</w:t>
      </w:r>
    </w:p>
    <w:p w:rsidR="007B3E93" w:rsidRPr="008830F1" w:rsidRDefault="007B3E93" w:rsidP="008830F1">
      <w:pPr>
        <w:pStyle w:val="af2"/>
        <w:spacing w:after="0"/>
        <w:ind w:firstLine="709"/>
        <w:rPr>
          <w:sz w:val="24"/>
          <w:szCs w:val="24"/>
        </w:rPr>
      </w:pPr>
      <w:r w:rsidRPr="008830F1">
        <w:rPr>
          <w:sz w:val="24"/>
          <w:szCs w:val="24"/>
        </w:rPr>
        <w:t>Механизм реализации программы включает в себя следующие организационные элементы:</w:t>
      </w:r>
    </w:p>
    <w:p w:rsidR="007B3E93" w:rsidRPr="008830F1" w:rsidRDefault="007B3E93" w:rsidP="008830F1">
      <w:pPr>
        <w:pStyle w:val="af2"/>
        <w:spacing w:after="0"/>
        <w:ind w:firstLine="709"/>
        <w:jc w:val="both"/>
        <w:rPr>
          <w:sz w:val="24"/>
          <w:szCs w:val="24"/>
        </w:rPr>
      </w:pPr>
      <w:r w:rsidRPr="008830F1">
        <w:rPr>
          <w:sz w:val="24"/>
          <w:szCs w:val="24"/>
        </w:rPr>
        <w:t>- формирование предложений по внесению изменений в программу;</w:t>
      </w:r>
    </w:p>
    <w:p w:rsidR="007B3E93" w:rsidRPr="008830F1" w:rsidRDefault="007B3E93" w:rsidP="008830F1">
      <w:pPr>
        <w:pStyle w:val="af2"/>
        <w:spacing w:after="0"/>
        <w:ind w:firstLine="709"/>
        <w:jc w:val="both"/>
        <w:rPr>
          <w:sz w:val="24"/>
          <w:szCs w:val="24"/>
        </w:rPr>
      </w:pPr>
      <w:r w:rsidRPr="008830F1">
        <w:rPr>
          <w:sz w:val="24"/>
          <w:szCs w:val="24"/>
        </w:rPr>
        <w:t xml:space="preserve">- предоставление отчётов и планов (при необходимости) по реализации программы заместителю главы, курирующему программу, для повышения качества управления и </w:t>
      </w:r>
      <w:proofErr w:type="gramStart"/>
      <w:r w:rsidRPr="008830F1">
        <w:rPr>
          <w:sz w:val="24"/>
          <w:szCs w:val="24"/>
        </w:rPr>
        <w:t>контроля за</w:t>
      </w:r>
      <w:proofErr w:type="gramEnd"/>
      <w:r w:rsidRPr="008830F1">
        <w:rPr>
          <w:sz w:val="24"/>
          <w:szCs w:val="24"/>
        </w:rPr>
        <w:t xml:space="preserve"> ходом реализации программы.</w:t>
      </w:r>
    </w:p>
    <w:p w:rsidR="007B3E93" w:rsidRPr="008830F1" w:rsidRDefault="007B3E93" w:rsidP="00883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F1">
        <w:rPr>
          <w:rFonts w:ascii="Times New Roman" w:hAnsi="Times New Roman" w:cs="Times New Roman"/>
          <w:sz w:val="24"/>
          <w:szCs w:val="24"/>
        </w:rPr>
        <w:t>Ответственный исполнитель программы ежегодно готовит соответствующий отчет о ходе реализации задачи и направляет его на согласование заместителю главы. Отчет представляется в соответствии с утвержденным Порядком.</w:t>
      </w:r>
    </w:p>
    <w:p w:rsidR="007B3E93" w:rsidRPr="008830F1" w:rsidRDefault="007B3E93" w:rsidP="008830F1">
      <w:pPr>
        <w:ind w:firstLine="709"/>
        <w:jc w:val="both"/>
      </w:pPr>
      <w:r w:rsidRPr="008830F1">
        <w:t xml:space="preserve">Исполнители мероприятий программы в установленном Порядке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 предоставляют информацию в отдел бухгалтерского учета и отчетности о ходе реализации программы. </w:t>
      </w:r>
      <w:r w:rsidRPr="008830F1">
        <w:tab/>
        <w:t>Отдел формирует сводный отчет по реализации программы в целом. Отчеты составляются и представляются в соответствии с утвержденным Порядком.</w:t>
      </w:r>
    </w:p>
    <w:p w:rsidR="007B3E93" w:rsidRPr="008830F1" w:rsidRDefault="007B3E93" w:rsidP="008830F1">
      <w:pPr>
        <w:pStyle w:val="21"/>
        <w:tabs>
          <w:tab w:val="left" w:pos="0"/>
        </w:tabs>
        <w:ind w:firstLine="709"/>
        <w:jc w:val="both"/>
        <w:rPr>
          <w:rFonts w:cs="Times New Roman"/>
        </w:rPr>
      </w:pPr>
      <w:r w:rsidRPr="008830F1">
        <w:rPr>
          <w:rFonts w:cs="Times New Roman"/>
          <w:b w:val="0"/>
        </w:rPr>
        <w:t>Закупки и поставки продукции (товаров, работ, услуг), осуществляемые исполнителями программы в ходе ее реализации, проводятся в установленном законодательном порядке.</w:t>
      </w:r>
    </w:p>
    <w:p w:rsidR="007B3E93" w:rsidRPr="008830F1" w:rsidRDefault="007B3E93" w:rsidP="008830F1">
      <w:pPr>
        <w:pStyle w:val="21"/>
        <w:tabs>
          <w:tab w:val="left" w:pos="0"/>
        </w:tabs>
        <w:ind w:firstLine="709"/>
        <w:jc w:val="both"/>
        <w:rPr>
          <w:rFonts w:cs="Times New Roman"/>
        </w:rPr>
      </w:pPr>
      <w:r w:rsidRPr="008830F1">
        <w:rPr>
          <w:rFonts w:cs="Times New Roman"/>
          <w:b w:val="0"/>
        </w:rPr>
        <w:t>Руководители структурных подразделений (соисполнители программы) несут персональную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средств.</w:t>
      </w:r>
    </w:p>
    <w:p w:rsidR="007B3E93" w:rsidRPr="008830F1" w:rsidRDefault="007B3E93" w:rsidP="008830F1">
      <w:pPr>
        <w:pStyle w:val="21"/>
        <w:tabs>
          <w:tab w:val="left" w:pos="0"/>
        </w:tabs>
        <w:ind w:firstLine="709"/>
        <w:jc w:val="both"/>
        <w:rPr>
          <w:rFonts w:cs="Times New Roman"/>
        </w:rPr>
      </w:pPr>
      <w:proofErr w:type="gramStart"/>
      <w:r w:rsidRPr="008830F1">
        <w:rPr>
          <w:rFonts w:cs="Times New Roman"/>
          <w:b w:val="0"/>
        </w:rPr>
        <w:t>Контроль за</w:t>
      </w:r>
      <w:proofErr w:type="gramEnd"/>
      <w:r w:rsidRPr="008830F1">
        <w:rPr>
          <w:rFonts w:cs="Times New Roman"/>
          <w:b w:val="0"/>
        </w:rPr>
        <w:t xml:space="preserve"> ходом исполнения программы возлагается на заместителя главы.</w:t>
      </w:r>
    </w:p>
    <w:p w:rsidR="007B3E93" w:rsidRPr="008830F1" w:rsidRDefault="007B3E93" w:rsidP="007B3E93"/>
    <w:p w:rsidR="007B3E93" w:rsidRPr="008830F1" w:rsidRDefault="007B3E93" w:rsidP="00D14EC7">
      <w:pPr>
        <w:pStyle w:val="21"/>
        <w:tabs>
          <w:tab w:val="left" w:pos="0"/>
        </w:tabs>
        <w:spacing w:after="240"/>
        <w:jc w:val="center"/>
      </w:pPr>
      <w:r w:rsidRPr="008830F1">
        <w:rPr>
          <w:lang w:eastAsia="ru-RU"/>
        </w:rPr>
        <w:t>6. Оценка эффективности подпрограммы, рисков ее реализации.</w:t>
      </w:r>
    </w:p>
    <w:p w:rsidR="007B3E93" w:rsidRPr="008830F1" w:rsidRDefault="007B3E93" w:rsidP="008830F1">
      <w:pPr>
        <w:pStyle w:val="21"/>
        <w:tabs>
          <w:tab w:val="left" w:pos="0"/>
        </w:tabs>
        <w:ind w:firstLine="709"/>
        <w:jc w:val="both"/>
      </w:pPr>
      <w:r w:rsidRPr="008830F1">
        <w:rPr>
          <w:b w:val="0"/>
        </w:rPr>
        <w:t>Оценка эффективности программы проводится один раз по результатам работы за год, а по завершении МП – за весь период реализации.</w:t>
      </w:r>
    </w:p>
    <w:p w:rsidR="007B3E93" w:rsidRPr="008830F1" w:rsidRDefault="007B3E93" w:rsidP="008830F1">
      <w:pPr>
        <w:pStyle w:val="21"/>
        <w:tabs>
          <w:tab w:val="left" w:pos="0"/>
        </w:tabs>
        <w:ind w:firstLine="709"/>
        <w:jc w:val="both"/>
      </w:pPr>
      <w:r w:rsidRPr="008830F1">
        <w:rPr>
          <w:b w:val="0"/>
        </w:rPr>
        <w:t>Для оценки эффективности реализации программы применяются целевые индикаторы целей, задач и мероприятий.</w:t>
      </w:r>
    </w:p>
    <w:p w:rsidR="007B3E93" w:rsidRPr="008830F1" w:rsidRDefault="007B3E93" w:rsidP="008830F1">
      <w:pPr>
        <w:pStyle w:val="13"/>
        <w:ind w:firstLine="709"/>
        <w:jc w:val="both"/>
      </w:pPr>
      <w:r w:rsidRPr="008830F1">
        <w:rPr>
          <w:color w:val="auto"/>
        </w:rPr>
        <w:t>Оценка эффективности реализации муниципальной программы осуществляется на основе Методики оценки ее эффективности,</w:t>
      </w:r>
      <w:r w:rsidRPr="008830F1">
        <w:rPr>
          <w:bCs/>
          <w:color w:val="auto"/>
        </w:rPr>
        <w:t xml:space="preserve"> утвержденной постановлением администрации города Полярные Зори с подведомственной территорией.</w:t>
      </w:r>
    </w:p>
    <w:p w:rsidR="007B3E93" w:rsidRPr="008830F1" w:rsidRDefault="007B3E93" w:rsidP="008830F1">
      <w:pPr>
        <w:pStyle w:val="13"/>
        <w:ind w:firstLine="709"/>
        <w:jc w:val="both"/>
      </w:pPr>
      <w:r w:rsidRPr="008830F1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7B3E93" w:rsidRPr="008830F1" w:rsidRDefault="007B3E93" w:rsidP="008830F1">
      <w:pPr>
        <w:pStyle w:val="13"/>
        <w:ind w:firstLine="709"/>
        <w:jc w:val="both"/>
      </w:pPr>
      <w:r w:rsidRPr="008830F1">
        <w:rPr>
          <w:lang w:eastAsia="ru-RU"/>
        </w:rPr>
        <w:t>Эффективность реализации программы оценивается по качественным и количественным показателям, характеризующим о</w:t>
      </w:r>
      <w:r w:rsidRPr="008830F1">
        <w:t xml:space="preserve">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</w:t>
      </w:r>
      <w:r w:rsidRPr="008830F1">
        <w:rPr>
          <w:lang w:eastAsia="ru-RU"/>
        </w:rPr>
        <w:t>на муниципальном уровне.</w:t>
      </w:r>
    </w:p>
    <w:p w:rsidR="007B3E93" w:rsidRPr="008830F1" w:rsidRDefault="007B3E93" w:rsidP="008830F1">
      <w:pPr>
        <w:pStyle w:val="af0"/>
        <w:ind w:firstLine="709"/>
        <w:jc w:val="both"/>
      </w:pPr>
      <w:r w:rsidRPr="008830F1">
        <w:t xml:space="preserve">При реализации программы могут возникнуть риски (внешние и внутренние). Основными рисками программы являются возможные изменения законодательства всех уровней и ограничения в финансирования программных мероприятий. </w:t>
      </w:r>
    </w:p>
    <w:p w:rsidR="007B3E93" w:rsidRPr="008830F1" w:rsidRDefault="007B3E93" w:rsidP="008830F1">
      <w:pPr>
        <w:pStyle w:val="af0"/>
        <w:ind w:firstLine="709"/>
        <w:jc w:val="both"/>
      </w:pPr>
      <w:r w:rsidRPr="008830F1">
        <w:t xml:space="preserve">Механизм минимизации рисков заключается </w:t>
      </w:r>
      <w:proofErr w:type="gramStart"/>
      <w:r w:rsidRPr="008830F1">
        <w:t>в оперативном реагировании на изменения в финансировании программных мероприятий с целью внесения соответствующих изменений в подпрограмму</w:t>
      </w:r>
      <w:proofErr w:type="gramEnd"/>
      <w:r w:rsidRPr="008830F1">
        <w:t>.</w:t>
      </w:r>
    </w:p>
    <w:p w:rsidR="00D14EC7" w:rsidRDefault="00D14EC7" w:rsidP="007B3E93">
      <w:pPr>
        <w:rPr>
          <w:b/>
          <w:color w:val="000000"/>
          <w:sz w:val="26"/>
          <w:szCs w:val="26"/>
        </w:rPr>
        <w:sectPr w:rsidR="00D14EC7" w:rsidSect="005260E8">
          <w:pgSz w:w="11906" w:h="16838"/>
          <w:pgMar w:top="1134" w:right="1134" w:bottom="1134" w:left="1701" w:header="709" w:footer="709" w:gutter="0"/>
          <w:paperSrc w:first="4"/>
          <w:cols w:space="708"/>
          <w:docGrid w:linePitch="360"/>
        </w:sectPr>
      </w:pPr>
    </w:p>
    <w:p w:rsidR="007B3E93" w:rsidRDefault="007B3E93" w:rsidP="00D14EC7">
      <w:pPr>
        <w:spacing w:after="240"/>
        <w:jc w:val="center"/>
        <w:rPr>
          <w:color w:val="000000"/>
          <w:sz w:val="26"/>
          <w:szCs w:val="26"/>
        </w:rPr>
      </w:pPr>
      <w:r w:rsidRPr="008830F1">
        <w:rPr>
          <w:b/>
          <w:color w:val="000000"/>
        </w:rPr>
        <w:t>7. Сведения об источниках и методике расчета значений показателей подпрограммы</w:t>
      </w:r>
    </w:p>
    <w:tbl>
      <w:tblPr>
        <w:tblW w:w="5300" w:type="pc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2061"/>
        <w:gridCol w:w="2320"/>
        <w:gridCol w:w="1601"/>
        <w:gridCol w:w="2868"/>
        <w:gridCol w:w="2352"/>
        <w:gridCol w:w="1945"/>
        <w:gridCol w:w="1797"/>
      </w:tblGrid>
      <w:tr w:rsidR="007B3E93" w:rsidRPr="008830F1" w:rsidTr="00D14EC7">
        <w:trPr>
          <w:tblHeader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830F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830F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Цель МП:</w:t>
            </w:r>
            <w:r w:rsidR="008830F1" w:rsidRPr="008830F1">
              <w:rPr>
                <w:sz w:val="20"/>
                <w:szCs w:val="20"/>
              </w:rPr>
              <w:t xml:space="preserve"> </w:t>
            </w:r>
            <w:r w:rsidRPr="008830F1">
              <w:rPr>
                <w:sz w:val="20"/>
                <w:szCs w:val="20"/>
              </w:rPr>
              <w:t>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бюджета.</w:t>
            </w:r>
          </w:p>
        </w:tc>
      </w:tr>
      <w:tr w:rsidR="007B3E93" w:rsidRPr="008830F1" w:rsidTr="00D14EC7">
        <w:trPr>
          <w:trHeight w:val="7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bCs/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Доля граждан, получивших меры социальной поддержки, в общей численности граждан, обратившихся за получением мер социальной поддержки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обратившихся граждан, 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</w:t>
            </w:r>
            <w:r w:rsidRPr="008830F1">
              <w:rPr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sz w:val="20"/>
                <w:szCs w:val="20"/>
              </w:rPr>
              <w:t>количество</w:t>
            </w:r>
            <w:proofErr w:type="gramEnd"/>
            <w:r w:rsidR="008830F1" w:rsidRPr="008830F1">
              <w:rPr>
                <w:sz w:val="20"/>
                <w:szCs w:val="20"/>
              </w:rPr>
              <w:t xml:space="preserve"> </w:t>
            </w:r>
            <w:r w:rsidRPr="008830F1">
              <w:rPr>
                <w:sz w:val="20"/>
                <w:szCs w:val="20"/>
              </w:rPr>
              <w:t>граждан фактически получивших меры социальной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  <w:r w:rsidRPr="0088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ОБУиО</w:t>
            </w:r>
            <w:proofErr w:type="spellEnd"/>
          </w:p>
        </w:tc>
      </w:tr>
      <w:tr w:rsidR="007B3E93" w:rsidRPr="008830F1" w:rsidTr="00D14EC7">
        <w:trPr>
          <w:trHeight w:val="46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/>
                <w:sz w:val="20"/>
                <w:szCs w:val="20"/>
              </w:rPr>
              <w:t>Задача №1 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B3E93" w:rsidRPr="008830F1" w:rsidTr="00D14EC7">
        <w:trPr>
          <w:trHeight w:val="7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мер социальной поддержки детям – сиротам и детям, оставшихся без попечения родителей, лиц из числа по оплате жилого помещения и коммунальных услуг </w:t>
            </w:r>
            <w:proofErr w:type="gramStart"/>
            <w:r w:rsidRPr="008830F1">
              <w:rPr>
                <w:bCs/>
                <w:sz w:val="20"/>
                <w:szCs w:val="20"/>
              </w:rPr>
              <w:t>от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имеющих право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</w:t>
            </w:r>
            <w:r w:rsidRPr="008830F1">
              <w:rPr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 w:rsidRPr="0088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ОБУ</w:t>
            </w:r>
            <w:proofErr w:type="spellEnd"/>
            <w:r w:rsidRPr="008830F1">
              <w:rPr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7B3E93" w:rsidRPr="008830F1" w:rsidTr="00D14EC7">
        <w:trPr>
          <w:trHeight w:val="6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квартир, в которых проведен текущий ремонт, собственниками которых являются дети-сироты и дети, оставшиеся без попечения родителей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планируемым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</w:t>
            </w:r>
            <w:r w:rsidRPr="008830F1">
              <w:rPr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trike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 w:rsidRPr="0088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ОБУ</w:t>
            </w:r>
            <w:proofErr w:type="spellEnd"/>
            <w:r w:rsidRPr="008830F1">
              <w:rPr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7B3E93" w:rsidRPr="008830F1" w:rsidTr="00D14EC7">
        <w:trPr>
          <w:trHeight w:val="6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>Доля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 к потребности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</w:t>
            </w:r>
            <w:r w:rsidRPr="008830F1">
              <w:rPr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trike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 w:rsidRPr="0088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ОБУ</w:t>
            </w:r>
            <w:proofErr w:type="spellEnd"/>
            <w:r w:rsidRPr="008830F1">
              <w:rPr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7B3E93" w:rsidRPr="008830F1" w:rsidTr="00D14EC7">
        <w:trPr>
          <w:trHeight w:val="6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денежного вознаграждения по осуществлению </w:t>
            </w:r>
            <w:proofErr w:type="spellStart"/>
            <w:r w:rsidRPr="008830F1">
              <w:rPr>
                <w:bCs/>
                <w:sz w:val="20"/>
                <w:szCs w:val="20"/>
              </w:rPr>
              <w:t>постинтернатного</w:t>
            </w:r>
            <w:proofErr w:type="spellEnd"/>
            <w:r w:rsidRPr="008830F1">
              <w:rPr>
                <w:bCs/>
                <w:sz w:val="20"/>
                <w:szCs w:val="20"/>
              </w:rPr>
              <w:t xml:space="preserve"> патроната в отношении несовершеннолетних и социального патроната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</w:t>
            </w:r>
            <w:r w:rsidRPr="008830F1">
              <w:rPr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 w:rsidRPr="0088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ОБУ</w:t>
            </w:r>
            <w:proofErr w:type="spellEnd"/>
            <w:r w:rsidRPr="008830F1">
              <w:rPr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7B3E93" w:rsidRPr="008830F1" w:rsidTr="00D14EC7">
        <w:trPr>
          <w:trHeight w:val="6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830F1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8830F1">
              <w:rPr>
                <w:rFonts w:ascii="Times New Roman" w:hAnsi="Times New Roman"/>
                <w:bCs/>
                <w:sz w:val="20"/>
                <w:szCs w:val="20"/>
              </w:rPr>
              <w:t>детей</w:t>
            </w:r>
            <w:proofErr w:type="gramEnd"/>
            <w:r w:rsidRPr="008830F1">
              <w:rPr>
                <w:rFonts w:ascii="Times New Roman" w:hAnsi="Times New Roman"/>
                <w:bCs/>
                <w:sz w:val="20"/>
                <w:szCs w:val="20"/>
              </w:rPr>
              <w:t xml:space="preserve"> в отношении которых производится финансирования расходов, опекунам (попечителям)</w:t>
            </w:r>
          </w:p>
          <w:p w:rsidR="007B3E93" w:rsidRPr="008830F1" w:rsidRDefault="007B3E93" w:rsidP="008830F1">
            <w:pPr>
              <w:snapToGrid w:val="0"/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а также  приемным родителям получающим вознаграждение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</w:t>
            </w:r>
            <w:r w:rsidRPr="008830F1">
              <w:rPr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  <w:r w:rsidRPr="008830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ОБУ</w:t>
            </w:r>
            <w:proofErr w:type="spellEnd"/>
            <w:r w:rsidRPr="008830F1">
              <w:rPr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/>
                <w:sz w:val="20"/>
                <w:szCs w:val="20"/>
              </w:rPr>
              <w:t>Задача №2 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денежного вознаграждения по осуществлению патроната в отношении совершеннолетних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color w:val="000000"/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/>
                <w:sz w:val="20"/>
                <w:szCs w:val="20"/>
              </w:rPr>
              <w:t>Задача №3«Создание условий для роста благосостояния граждан – получателей мер социальной поддержки»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мер социальной поддержки по оплате жилого помещения и коммунальных услуг, гражданам работающих в сельских населенных пунктах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color w:val="000000"/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bCs/>
                <w:sz w:val="20"/>
                <w:szCs w:val="20"/>
              </w:rPr>
            </w:pPr>
            <w:r w:rsidRPr="008830F1">
              <w:rPr>
                <w:bCs/>
                <w:sz w:val="20"/>
                <w:szCs w:val="20"/>
              </w:rPr>
              <w:t xml:space="preserve"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 </w:t>
            </w:r>
            <w:proofErr w:type="gramStart"/>
            <w:r w:rsidRPr="008830F1">
              <w:rPr>
                <w:bCs/>
                <w:sz w:val="20"/>
                <w:szCs w:val="20"/>
              </w:rPr>
              <w:t>к</w:t>
            </w:r>
            <w:proofErr w:type="gramEnd"/>
            <w:r w:rsidRPr="008830F1">
              <w:rPr>
                <w:bCs/>
                <w:sz w:val="20"/>
                <w:szCs w:val="20"/>
              </w:rPr>
              <w:t xml:space="preserve"> обратившимся за получением мер социальной поддержки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color w:val="000000"/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b/>
                <w:sz w:val="20"/>
                <w:szCs w:val="20"/>
              </w:rPr>
              <w:t>Задача № 4.«Предоставление дополнительных социальных гарантий жизнеобеспечения отдельным категориям граждан»</w:t>
            </w:r>
          </w:p>
        </w:tc>
      </w:tr>
      <w:tr w:rsidR="007B3E93" w:rsidRPr="008830F1" w:rsidTr="00D14EC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получивших</w:t>
            </w:r>
            <w:proofErr w:type="gramEnd"/>
            <w:r w:rsidRPr="008830F1">
              <w:rPr>
                <w:color w:val="000000"/>
                <w:sz w:val="20"/>
                <w:szCs w:val="20"/>
              </w:rPr>
              <w:t xml:space="preserve"> компенсацию оплаты проезда на лечение или обследование в областные лечебные учреждения по направлению </w:t>
            </w:r>
            <w:proofErr w:type="spellStart"/>
            <w:r w:rsidRPr="008830F1">
              <w:rPr>
                <w:color w:val="000000"/>
                <w:sz w:val="20"/>
                <w:szCs w:val="20"/>
              </w:rPr>
              <w:t>МСЧ</w:t>
            </w:r>
            <w:proofErr w:type="spellEnd"/>
            <w:r w:rsidRPr="008830F1">
              <w:rPr>
                <w:color w:val="000000"/>
                <w:sz w:val="20"/>
                <w:szCs w:val="20"/>
              </w:rPr>
              <w:t xml:space="preserve"> – 118 ФМБА России больным онкологическими заболеваниями к</w:t>
            </w:r>
            <w:r w:rsidR="008830F1" w:rsidRPr="008830F1">
              <w:rPr>
                <w:color w:val="000000"/>
                <w:sz w:val="20"/>
                <w:szCs w:val="20"/>
              </w:rPr>
              <w:t xml:space="preserve"> </w:t>
            </w:r>
            <w:r w:rsidRPr="008830F1">
              <w:rPr>
                <w:color w:val="000000"/>
                <w:sz w:val="20"/>
                <w:szCs w:val="20"/>
              </w:rPr>
              <w:t>обратившимся за мерой социальной поддержки, %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%</w:t>
            </w:r>
          </w:p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q/Q*100%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количество получателей мер, имеющих право (обратившихся)</w:t>
            </w:r>
          </w:p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  <w:lang w:val="en-US"/>
              </w:rPr>
              <w:t>q</w:t>
            </w:r>
            <w:r w:rsidRPr="008830F1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  <w:r w:rsidRPr="008830F1">
              <w:rPr>
                <w:color w:val="000000"/>
                <w:sz w:val="20"/>
                <w:szCs w:val="20"/>
              </w:rPr>
              <w:t xml:space="preserve"> фактически получивших меру поддержки.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>Ведомственные данные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color w:val="000000"/>
                <w:sz w:val="20"/>
                <w:szCs w:val="20"/>
              </w:rPr>
            </w:pPr>
            <w:r w:rsidRPr="008830F1">
              <w:rPr>
                <w:color w:val="000000"/>
                <w:sz w:val="20"/>
                <w:szCs w:val="20"/>
              </w:rPr>
              <w:t xml:space="preserve">до 20 февраля года, следующего за </w:t>
            </w:r>
            <w:proofErr w:type="gramStart"/>
            <w:r w:rsidRPr="008830F1">
              <w:rPr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93" w:rsidRPr="008830F1" w:rsidRDefault="007B3E93" w:rsidP="008830F1">
            <w:pPr>
              <w:jc w:val="center"/>
              <w:rPr>
                <w:sz w:val="20"/>
                <w:szCs w:val="20"/>
              </w:rPr>
            </w:pPr>
            <w:r w:rsidRPr="008830F1">
              <w:rPr>
                <w:sz w:val="20"/>
                <w:szCs w:val="20"/>
              </w:rPr>
              <w:t xml:space="preserve">Отдел бухгалтерского учета и отчетности администрации </w:t>
            </w:r>
            <w:proofErr w:type="gramStart"/>
            <w:r w:rsidRPr="008830F1">
              <w:rPr>
                <w:sz w:val="20"/>
                <w:szCs w:val="20"/>
              </w:rPr>
              <w:t>г</w:t>
            </w:r>
            <w:proofErr w:type="gramEnd"/>
            <w:r w:rsidRPr="008830F1">
              <w:rPr>
                <w:sz w:val="20"/>
                <w:szCs w:val="20"/>
              </w:rPr>
              <w:t>. Полярные Зори</w:t>
            </w:r>
          </w:p>
        </w:tc>
      </w:tr>
    </w:tbl>
    <w:p w:rsidR="009679A7" w:rsidRPr="00C61534" w:rsidRDefault="009679A7" w:rsidP="009679A7">
      <w:pPr>
        <w:rPr>
          <w:sz w:val="26"/>
          <w:szCs w:val="26"/>
        </w:rPr>
      </w:pPr>
    </w:p>
    <w:sectPr w:rsidR="009679A7" w:rsidRPr="00C61534" w:rsidSect="00D14EC7">
      <w:pgSz w:w="16838" w:h="11906" w:orient="landscape"/>
      <w:pgMar w:top="1701" w:right="1134" w:bottom="1134" w:left="1134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F1" w:rsidRDefault="008830F1">
      <w:r>
        <w:separator/>
      </w:r>
    </w:p>
  </w:endnote>
  <w:endnote w:type="continuationSeparator" w:id="1">
    <w:p w:rsidR="008830F1" w:rsidRDefault="0088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F1" w:rsidRDefault="008830F1">
      <w:r>
        <w:separator/>
      </w:r>
    </w:p>
  </w:footnote>
  <w:footnote w:type="continuationSeparator" w:id="1">
    <w:p w:rsidR="008830F1" w:rsidRDefault="0088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78"/>
    <w:multiLevelType w:val="multilevel"/>
    <w:tmpl w:val="DA4297F0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">
    <w:nsid w:val="06D00B4E"/>
    <w:multiLevelType w:val="hybridMultilevel"/>
    <w:tmpl w:val="898A10A8"/>
    <w:lvl w:ilvl="0" w:tplc="873ED1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61D"/>
    <w:multiLevelType w:val="hybridMultilevel"/>
    <w:tmpl w:val="80EEBFBE"/>
    <w:lvl w:ilvl="0" w:tplc="5EC4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534"/>
    <w:multiLevelType w:val="hybridMultilevel"/>
    <w:tmpl w:val="22F8ED08"/>
    <w:lvl w:ilvl="0" w:tplc="DFCE7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6BE"/>
    <w:multiLevelType w:val="hybridMultilevel"/>
    <w:tmpl w:val="34286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830BB2"/>
    <w:multiLevelType w:val="hybridMultilevel"/>
    <w:tmpl w:val="35044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A7D48"/>
    <w:multiLevelType w:val="multilevel"/>
    <w:tmpl w:val="FBF0B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EA67261"/>
    <w:multiLevelType w:val="hybridMultilevel"/>
    <w:tmpl w:val="6A28EC3C"/>
    <w:lvl w:ilvl="0" w:tplc="9884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C4563"/>
    <w:multiLevelType w:val="hybridMultilevel"/>
    <w:tmpl w:val="34286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F23AE"/>
    <w:multiLevelType w:val="hybridMultilevel"/>
    <w:tmpl w:val="ED5C6CCA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2A4005"/>
    <w:multiLevelType w:val="hybridMultilevel"/>
    <w:tmpl w:val="AEEABC6C"/>
    <w:lvl w:ilvl="0" w:tplc="01A69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1717B"/>
    <w:multiLevelType w:val="multilevel"/>
    <w:tmpl w:val="D41A6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86DE1"/>
    <w:multiLevelType w:val="multilevel"/>
    <w:tmpl w:val="6316CBFA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4">
    <w:nsid w:val="35815B3A"/>
    <w:multiLevelType w:val="multilevel"/>
    <w:tmpl w:val="0570F43A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5">
    <w:nsid w:val="372C4B2D"/>
    <w:multiLevelType w:val="hybridMultilevel"/>
    <w:tmpl w:val="D71492EE"/>
    <w:lvl w:ilvl="0" w:tplc="3060268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4489F"/>
    <w:multiLevelType w:val="multilevel"/>
    <w:tmpl w:val="2F2AE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2164" w:hanging="14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4B23303B"/>
    <w:multiLevelType w:val="hybridMultilevel"/>
    <w:tmpl w:val="2430C1E0"/>
    <w:lvl w:ilvl="0" w:tplc="B2666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814143"/>
    <w:multiLevelType w:val="hybridMultilevel"/>
    <w:tmpl w:val="C8B8DD9A"/>
    <w:lvl w:ilvl="0" w:tplc="B2666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2174E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8266C13"/>
    <w:multiLevelType w:val="hybridMultilevel"/>
    <w:tmpl w:val="7BA4B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041C4"/>
    <w:multiLevelType w:val="hybridMultilevel"/>
    <w:tmpl w:val="46F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E5600"/>
    <w:multiLevelType w:val="hybridMultilevel"/>
    <w:tmpl w:val="FBEAE7C4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45545E"/>
    <w:multiLevelType w:val="multilevel"/>
    <w:tmpl w:val="19DA1D8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037571B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>
    <w:nsid w:val="61216B40"/>
    <w:multiLevelType w:val="multilevel"/>
    <w:tmpl w:val="ACACB962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6">
    <w:nsid w:val="63F3395E"/>
    <w:multiLevelType w:val="multilevel"/>
    <w:tmpl w:val="F9946A9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>
    <w:nsid w:val="640554F3"/>
    <w:multiLevelType w:val="hybridMultilevel"/>
    <w:tmpl w:val="B448A1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CC2"/>
    <w:multiLevelType w:val="hybridMultilevel"/>
    <w:tmpl w:val="3E0824EA"/>
    <w:lvl w:ilvl="0" w:tplc="B2666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E002B5"/>
    <w:multiLevelType w:val="multilevel"/>
    <w:tmpl w:val="365847CC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3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343C8"/>
    <w:multiLevelType w:val="hybridMultilevel"/>
    <w:tmpl w:val="45CC0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8F66B9"/>
    <w:multiLevelType w:val="multilevel"/>
    <w:tmpl w:val="8FB4684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FBF0F68"/>
    <w:multiLevelType w:val="hybridMultilevel"/>
    <w:tmpl w:val="EB188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2"/>
  </w:num>
  <w:num w:numId="5">
    <w:abstractNumId w:val="11"/>
  </w:num>
  <w:num w:numId="6">
    <w:abstractNumId w:val="26"/>
  </w:num>
  <w:num w:numId="7">
    <w:abstractNumId w:val="24"/>
  </w:num>
  <w:num w:numId="8">
    <w:abstractNumId w:val="15"/>
  </w:num>
  <w:num w:numId="9">
    <w:abstractNumId w:val="31"/>
  </w:num>
  <w:num w:numId="10">
    <w:abstractNumId w:val="5"/>
  </w:num>
  <w:num w:numId="11">
    <w:abstractNumId w:val="27"/>
  </w:num>
  <w:num w:numId="12">
    <w:abstractNumId w:val="33"/>
  </w:num>
  <w:num w:numId="13">
    <w:abstractNumId w:val="12"/>
  </w:num>
  <w:num w:numId="14">
    <w:abstractNumId w:val="4"/>
  </w:num>
  <w:num w:numId="15">
    <w:abstractNumId w:val="8"/>
  </w:num>
  <w:num w:numId="16">
    <w:abstractNumId w:val="28"/>
  </w:num>
  <w:num w:numId="17">
    <w:abstractNumId w:val="10"/>
  </w:num>
  <w:num w:numId="18">
    <w:abstractNumId w:val="17"/>
  </w:num>
  <w:num w:numId="19">
    <w:abstractNumId w:val="18"/>
  </w:num>
  <w:num w:numId="20">
    <w:abstractNumId w:val="21"/>
  </w:num>
  <w:num w:numId="21">
    <w:abstractNumId w:val="9"/>
  </w:num>
  <w:num w:numId="22">
    <w:abstractNumId w:val="2"/>
  </w:num>
  <w:num w:numId="23">
    <w:abstractNumId w:val="22"/>
  </w:num>
  <w:num w:numId="24">
    <w:abstractNumId w:val="16"/>
  </w:num>
  <w:num w:numId="25">
    <w:abstractNumId w:val="30"/>
  </w:num>
  <w:num w:numId="26">
    <w:abstractNumId w:val="19"/>
  </w:num>
  <w:num w:numId="27">
    <w:abstractNumId w:val="1"/>
  </w:num>
  <w:num w:numId="28">
    <w:abstractNumId w:val="20"/>
  </w:num>
  <w:num w:numId="29">
    <w:abstractNumId w:val="6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523"/>
    <w:rsid w:val="0001587A"/>
    <w:rsid w:val="000209EE"/>
    <w:rsid w:val="000228C6"/>
    <w:rsid w:val="0003677D"/>
    <w:rsid w:val="00075BA2"/>
    <w:rsid w:val="00081EA9"/>
    <w:rsid w:val="000876B6"/>
    <w:rsid w:val="000A207F"/>
    <w:rsid w:val="000B058B"/>
    <w:rsid w:val="000D02A0"/>
    <w:rsid w:val="000D27A9"/>
    <w:rsid w:val="000F7C26"/>
    <w:rsid w:val="0013397B"/>
    <w:rsid w:val="00136486"/>
    <w:rsid w:val="0014424D"/>
    <w:rsid w:val="00154C44"/>
    <w:rsid w:val="0015561D"/>
    <w:rsid w:val="0018259E"/>
    <w:rsid w:val="001912F2"/>
    <w:rsid w:val="001A5D63"/>
    <w:rsid w:val="001B1A66"/>
    <w:rsid w:val="001B333D"/>
    <w:rsid w:val="001B627A"/>
    <w:rsid w:val="001C04F2"/>
    <w:rsid w:val="001C1DB7"/>
    <w:rsid w:val="001C2591"/>
    <w:rsid w:val="001E25EE"/>
    <w:rsid w:val="001E2D9B"/>
    <w:rsid w:val="001F1AA0"/>
    <w:rsid w:val="00200FBC"/>
    <w:rsid w:val="00204F26"/>
    <w:rsid w:val="00212333"/>
    <w:rsid w:val="002206C6"/>
    <w:rsid w:val="0023179A"/>
    <w:rsid w:val="00237F2D"/>
    <w:rsid w:val="00242F45"/>
    <w:rsid w:val="002510EA"/>
    <w:rsid w:val="0025446F"/>
    <w:rsid w:val="00256797"/>
    <w:rsid w:val="00266267"/>
    <w:rsid w:val="002855FA"/>
    <w:rsid w:val="0028778C"/>
    <w:rsid w:val="0029463B"/>
    <w:rsid w:val="0029514A"/>
    <w:rsid w:val="002A00FB"/>
    <w:rsid w:val="002A6CAB"/>
    <w:rsid w:val="002A7306"/>
    <w:rsid w:val="002B393B"/>
    <w:rsid w:val="002C28BD"/>
    <w:rsid w:val="002E038B"/>
    <w:rsid w:val="002E242C"/>
    <w:rsid w:val="003073A8"/>
    <w:rsid w:val="00311490"/>
    <w:rsid w:val="00326BB0"/>
    <w:rsid w:val="00326CC7"/>
    <w:rsid w:val="003338F0"/>
    <w:rsid w:val="00335A99"/>
    <w:rsid w:val="00352C4B"/>
    <w:rsid w:val="003552A4"/>
    <w:rsid w:val="00363D0F"/>
    <w:rsid w:val="00373FC9"/>
    <w:rsid w:val="00376E06"/>
    <w:rsid w:val="00382993"/>
    <w:rsid w:val="003F4E91"/>
    <w:rsid w:val="004031C8"/>
    <w:rsid w:val="00417364"/>
    <w:rsid w:val="0041768D"/>
    <w:rsid w:val="004179E5"/>
    <w:rsid w:val="00420523"/>
    <w:rsid w:val="0042596F"/>
    <w:rsid w:val="00427E78"/>
    <w:rsid w:val="00432A9C"/>
    <w:rsid w:val="00446042"/>
    <w:rsid w:val="004512CD"/>
    <w:rsid w:val="00454675"/>
    <w:rsid w:val="00467226"/>
    <w:rsid w:val="00471084"/>
    <w:rsid w:val="0047205A"/>
    <w:rsid w:val="00473C00"/>
    <w:rsid w:val="00486C1B"/>
    <w:rsid w:val="004A2F07"/>
    <w:rsid w:val="004B5D91"/>
    <w:rsid w:val="004D6E23"/>
    <w:rsid w:val="004F13F6"/>
    <w:rsid w:val="004F5460"/>
    <w:rsid w:val="00501433"/>
    <w:rsid w:val="005225E2"/>
    <w:rsid w:val="005260E8"/>
    <w:rsid w:val="00540B01"/>
    <w:rsid w:val="0054123E"/>
    <w:rsid w:val="00551DD7"/>
    <w:rsid w:val="00553D8D"/>
    <w:rsid w:val="00563410"/>
    <w:rsid w:val="00564D18"/>
    <w:rsid w:val="00576377"/>
    <w:rsid w:val="00582E48"/>
    <w:rsid w:val="005B2A34"/>
    <w:rsid w:val="005B55DA"/>
    <w:rsid w:val="005B6350"/>
    <w:rsid w:val="005B7B0F"/>
    <w:rsid w:val="005C24BF"/>
    <w:rsid w:val="005C320B"/>
    <w:rsid w:val="005C6294"/>
    <w:rsid w:val="005C7FB8"/>
    <w:rsid w:val="005D488A"/>
    <w:rsid w:val="005F0FF5"/>
    <w:rsid w:val="005F4A08"/>
    <w:rsid w:val="00610492"/>
    <w:rsid w:val="00622027"/>
    <w:rsid w:val="00626E46"/>
    <w:rsid w:val="00635081"/>
    <w:rsid w:val="00642567"/>
    <w:rsid w:val="00646EAD"/>
    <w:rsid w:val="0065222D"/>
    <w:rsid w:val="00655CD9"/>
    <w:rsid w:val="00670871"/>
    <w:rsid w:val="00676A86"/>
    <w:rsid w:val="006927C1"/>
    <w:rsid w:val="00692876"/>
    <w:rsid w:val="006A6DD3"/>
    <w:rsid w:val="006A7DA8"/>
    <w:rsid w:val="006B2226"/>
    <w:rsid w:val="006B26AA"/>
    <w:rsid w:val="006C14FF"/>
    <w:rsid w:val="006C193D"/>
    <w:rsid w:val="006D0E82"/>
    <w:rsid w:val="006D1A07"/>
    <w:rsid w:val="006D6DED"/>
    <w:rsid w:val="006E6E4C"/>
    <w:rsid w:val="00717A95"/>
    <w:rsid w:val="00717B4E"/>
    <w:rsid w:val="0072497A"/>
    <w:rsid w:val="00731215"/>
    <w:rsid w:val="00731929"/>
    <w:rsid w:val="00733F27"/>
    <w:rsid w:val="00736156"/>
    <w:rsid w:val="00744765"/>
    <w:rsid w:val="0075419F"/>
    <w:rsid w:val="00765EC7"/>
    <w:rsid w:val="00771523"/>
    <w:rsid w:val="00777F4C"/>
    <w:rsid w:val="00790D5F"/>
    <w:rsid w:val="00792339"/>
    <w:rsid w:val="0079316E"/>
    <w:rsid w:val="00797140"/>
    <w:rsid w:val="007A48AA"/>
    <w:rsid w:val="007A519D"/>
    <w:rsid w:val="007B21FF"/>
    <w:rsid w:val="007B3E93"/>
    <w:rsid w:val="007B5F83"/>
    <w:rsid w:val="007D490A"/>
    <w:rsid w:val="007F5D99"/>
    <w:rsid w:val="0080077D"/>
    <w:rsid w:val="00811035"/>
    <w:rsid w:val="00812E5E"/>
    <w:rsid w:val="008161D1"/>
    <w:rsid w:val="00827E25"/>
    <w:rsid w:val="0085736F"/>
    <w:rsid w:val="0086241A"/>
    <w:rsid w:val="00870D04"/>
    <w:rsid w:val="00872605"/>
    <w:rsid w:val="008744AE"/>
    <w:rsid w:val="008830F1"/>
    <w:rsid w:val="00884D13"/>
    <w:rsid w:val="008A1BB7"/>
    <w:rsid w:val="008A5F87"/>
    <w:rsid w:val="008C4A72"/>
    <w:rsid w:val="008E1E16"/>
    <w:rsid w:val="008E3209"/>
    <w:rsid w:val="008F2AF9"/>
    <w:rsid w:val="0091088F"/>
    <w:rsid w:val="00925033"/>
    <w:rsid w:val="00937583"/>
    <w:rsid w:val="009437A6"/>
    <w:rsid w:val="009530ED"/>
    <w:rsid w:val="00957192"/>
    <w:rsid w:val="00967592"/>
    <w:rsid w:val="009679A7"/>
    <w:rsid w:val="00971F35"/>
    <w:rsid w:val="00972346"/>
    <w:rsid w:val="009828F2"/>
    <w:rsid w:val="009848AD"/>
    <w:rsid w:val="0099059E"/>
    <w:rsid w:val="009E2AFF"/>
    <w:rsid w:val="00A02B5F"/>
    <w:rsid w:val="00A1613E"/>
    <w:rsid w:val="00A17A4E"/>
    <w:rsid w:val="00A21394"/>
    <w:rsid w:val="00A31E47"/>
    <w:rsid w:val="00A33D4C"/>
    <w:rsid w:val="00A375A8"/>
    <w:rsid w:val="00A42379"/>
    <w:rsid w:val="00A42600"/>
    <w:rsid w:val="00A66B7B"/>
    <w:rsid w:val="00A6792B"/>
    <w:rsid w:val="00A9072D"/>
    <w:rsid w:val="00A90896"/>
    <w:rsid w:val="00AA517B"/>
    <w:rsid w:val="00AB3385"/>
    <w:rsid w:val="00AB7A22"/>
    <w:rsid w:val="00AC4890"/>
    <w:rsid w:val="00AE11FA"/>
    <w:rsid w:val="00AE783C"/>
    <w:rsid w:val="00B00010"/>
    <w:rsid w:val="00B42EDD"/>
    <w:rsid w:val="00B61D2C"/>
    <w:rsid w:val="00B741A6"/>
    <w:rsid w:val="00B76436"/>
    <w:rsid w:val="00B81BA5"/>
    <w:rsid w:val="00B835C9"/>
    <w:rsid w:val="00B84CCF"/>
    <w:rsid w:val="00BB2CB0"/>
    <w:rsid w:val="00BC3C99"/>
    <w:rsid w:val="00BC3F1C"/>
    <w:rsid w:val="00BC6D95"/>
    <w:rsid w:val="00BE2438"/>
    <w:rsid w:val="00BF4123"/>
    <w:rsid w:val="00C03E14"/>
    <w:rsid w:val="00C05442"/>
    <w:rsid w:val="00C10FB6"/>
    <w:rsid w:val="00C359E3"/>
    <w:rsid w:val="00C37F3E"/>
    <w:rsid w:val="00C5372B"/>
    <w:rsid w:val="00C61534"/>
    <w:rsid w:val="00C62EBF"/>
    <w:rsid w:val="00C7641E"/>
    <w:rsid w:val="00C77D4A"/>
    <w:rsid w:val="00C80140"/>
    <w:rsid w:val="00C85242"/>
    <w:rsid w:val="00C900B0"/>
    <w:rsid w:val="00C9350E"/>
    <w:rsid w:val="00C93E78"/>
    <w:rsid w:val="00CA5FC3"/>
    <w:rsid w:val="00CA6332"/>
    <w:rsid w:val="00CA7DF2"/>
    <w:rsid w:val="00CC2C3A"/>
    <w:rsid w:val="00CC4D0B"/>
    <w:rsid w:val="00CD1E64"/>
    <w:rsid w:val="00CD2068"/>
    <w:rsid w:val="00CD29B3"/>
    <w:rsid w:val="00CF0F41"/>
    <w:rsid w:val="00CF2609"/>
    <w:rsid w:val="00D14A64"/>
    <w:rsid w:val="00D14EC7"/>
    <w:rsid w:val="00D15150"/>
    <w:rsid w:val="00D1536D"/>
    <w:rsid w:val="00D31976"/>
    <w:rsid w:val="00D33E69"/>
    <w:rsid w:val="00D51210"/>
    <w:rsid w:val="00D72B89"/>
    <w:rsid w:val="00D74BA5"/>
    <w:rsid w:val="00D7646C"/>
    <w:rsid w:val="00DA16C8"/>
    <w:rsid w:val="00DA1927"/>
    <w:rsid w:val="00DA3A65"/>
    <w:rsid w:val="00DA6AE4"/>
    <w:rsid w:val="00DB1ABD"/>
    <w:rsid w:val="00DB3BBB"/>
    <w:rsid w:val="00DC50D5"/>
    <w:rsid w:val="00DC7E43"/>
    <w:rsid w:val="00DD57E2"/>
    <w:rsid w:val="00DD5C88"/>
    <w:rsid w:val="00DE7D38"/>
    <w:rsid w:val="00DF3E7A"/>
    <w:rsid w:val="00DF43E7"/>
    <w:rsid w:val="00E013A9"/>
    <w:rsid w:val="00E34DD3"/>
    <w:rsid w:val="00E37457"/>
    <w:rsid w:val="00E4167D"/>
    <w:rsid w:val="00E64477"/>
    <w:rsid w:val="00E80552"/>
    <w:rsid w:val="00E815A6"/>
    <w:rsid w:val="00EA7555"/>
    <w:rsid w:val="00EB1953"/>
    <w:rsid w:val="00EB2947"/>
    <w:rsid w:val="00EC3CD2"/>
    <w:rsid w:val="00EC43AE"/>
    <w:rsid w:val="00EE2D02"/>
    <w:rsid w:val="00EE4C6D"/>
    <w:rsid w:val="00EE5D5B"/>
    <w:rsid w:val="00F02045"/>
    <w:rsid w:val="00F15EA1"/>
    <w:rsid w:val="00F217E4"/>
    <w:rsid w:val="00F238F5"/>
    <w:rsid w:val="00F30560"/>
    <w:rsid w:val="00F405E1"/>
    <w:rsid w:val="00F50B01"/>
    <w:rsid w:val="00F511AA"/>
    <w:rsid w:val="00F661A2"/>
    <w:rsid w:val="00F701EF"/>
    <w:rsid w:val="00F74547"/>
    <w:rsid w:val="00F80811"/>
    <w:rsid w:val="00F861CC"/>
    <w:rsid w:val="00F91F19"/>
    <w:rsid w:val="00FA00A3"/>
    <w:rsid w:val="00FA4FA3"/>
    <w:rsid w:val="00FA6F95"/>
    <w:rsid w:val="00FA79A8"/>
    <w:rsid w:val="00FB09A1"/>
    <w:rsid w:val="00FE285A"/>
    <w:rsid w:val="00FE68A0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52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1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qFormat/>
    <w:rsid w:val="00771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771523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qFormat/>
    <w:rsid w:val="007715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2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77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1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qFormat/>
    <w:rsid w:val="00771523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771523"/>
    <w:pPr>
      <w:shd w:val="clear" w:color="auto" w:fill="FFFFFF"/>
      <w:spacing w:line="302" w:lineRule="exact"/>
      <w:jc w:val="both"/>
    </w:pPr>
    <w:rPr>
      <w:rFonts w:ascii="Calibri" w:eastAsia="Calibri" w:hAnsi="Calibri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771523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7152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qFormat/>
    <w:rsid w:val="007715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715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771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qFormat/>
    <w:rsid w:val="0077152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rsid w:val="00771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qFormat/>
    <w:rsid w:val="0079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qFormat/>
    <w:rsid w:val="007923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caption"/>
    <w:basedOn w:val="a"/>
    <w:qFormat/>
    <w:rsid w:val="00792339"/>
    <w:pPr>
      <w:jc w:val="center"/>
    </w:pPr>
    <w:rPr>
      <w:sz w:val="26"/>
      <w:szCs w:val="20"/>
    </w:rPr>
  </w:style>
  <w:style w:type="paragraph" w:customStyle="1" w:styleId="af2">
    <w:name w:val="Абзац"/>
    <w:basedOn w:val="30"/>
    <w:qFormat/>
    <w:rsid w:val="00B84CCF"/>
  </w:style>
  <w:style w:type="paragraph" w:styleId="30">
    <w:name w:val="Body Text 3"/>
    <w:basedOn w:val="a"/>
    <w:link w:val="31"/>
    <w:unhideWhenUsed/>
    <w:qFormat/>
    <w:rsid w:val="00B84CC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qFormat/>
    <w:rsid w:val="00B84CCF"/>
    <w:rPr>
      <w:rFonts w:ascii="Times New Roman" w:eastAsia="Times New Roman" w:hAnsi="Times New Roman"/>
      <w:sz w:val="16"/>
      <w:szCs w:val="16"/>
    </w:rPr>
  </w:style>
  <w:style w:type="paragraph" w:customStyle="1" w:styleId="TableContents">
    <w:name w:val="Table Contents"/>
    <w:basedOn w:val="a"/>
    <w:rsid w:val="00B741A6"/>
    <w:pPr>
      <w:suppressLineNumbers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qFormat/>
    <w:rsid w:val="007B3E93"/>
    <w:pPr>
      <w:keepNext/>
      <w:widowControl w:val="0"/>
      <w:numPr>
        <w:ilvl w:val="1"/>
        <w:numId w:val="29"/>
      </w:numPr>
      <w:suppressAutoHyphens/>
      <w:textAlignment w:val="baseline"/>
      <w:outlineLvl w:val="1"/>
    </w:pPr>
    <w:rPr>
      <w:rFonts w:cs="F"/>
      <w:b/>
      <w:bCs/>
      <w:lang w:eastAsia="en-US"/>
    </w:rPr>
  </w:style>
  <w:style w:type="character" w:customStyle="1" w:styleId="11">
    <w:name w:val="Основной текст Знак1"/>
    <w:basedOn w:val="a0"/>
    <w:qFormat/>
    <w:rsid w:val="007B3E9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-">
    <w:name w:val="Интернет-ссылка"/>
    <w:rsid w:val="007B3E93"/>
    <w:rPr>
      <w:color w:val="000080"/>
      <w:u w:val="single"/>
    </w:rPr>
  </w:style>
  <w:style w:type="character" w:customStyle="1" w:styleId="14pt">
    <w:name w:val="Основной текст + 14 pt"/>
    <w:qFormat/>
    <w:rsid w:val="007B3E93"/>
    <w:rPr>
      <w:sz w:val="28"/>
      <w:szCs w:val="28"/>
      <w:highlight w:val="white"/>
    </w:rPr>
  </w:style>
  <w:style w:type="character" w:customStyle="1" w:styleId="WWCharLFO8LVL1">
    <w:name w:val="WW_CharLFO8LVL1"/>
    <w:qFormat/>
    <w:rsid w:val="007B3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CharLFO8LVL2">
    <w:name w:val="WW_CharLFO8LVL2"/>
    <w:qFormat/>
    <w:rsid w:val="007B3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9LVL1">
    <w:name w:val="WW_CharLFO9LVL1"/>
    <w:qFormat/>
    <w:rsid w:val="007B3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f3">
    <w:name w:val="Заголовок"/>
    <w:basedOn w:val="a"/>
    <w:next w:val="a3"/>
    <w:qFormat/>
    <w:rsid w:val="007B3E93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22">
    <w:name w:val="Основной текст Знак2"/>
    <w:basedOn w:val="a0"/>
    <w:rsid w:val="007B3E93"/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List"/>
    <w:basedOn w:val="a3"/>
    <w:rsid w:val="007B3E93"/>
    <w:pPr>
      <w:widowControl w:val="0"/>
      <w:suppressAutoHyphens/>
      <w:spacing w:line="240" w:lineRule="auto"/>
      <w:textAlignment w:val="baseline"/>
    </w:pPr>
    <w:rPr>
      <w:rFonts w:ascii="Arial" w:hAnsi="Arial" w:cs="Mangal"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7B3E93"/>
    <w:pPr>
      <w:widowControl w:val="0"/>
      <w:suppressAutoHyphens/>
      <w:ind w:left="220" w:hanging="220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af5">
    <w:name w:val="index heading"/>
    <w:basedOn w:val="a"/>
    <w:qFormat/>
    <w:rsid w:val="007B3E93"/>
    <w:pPr>
      <w:widowControl w:val="0"/>
      <w:suppressLineNumbers/>
      <w:suppressAutoHyphens/>
      <w:textAlignment w:val="baseline"/>
    </w:pPr>
    <w:rPr>
      <w:rFonts w:ascii="Calibri" w:eastAsia="Calibri" w:hAnsi="Calibri" w:cs="Mangal"/>
      <w:szCs w:val="22"/>
      <w:lang w:eastAsia="en-US"/>
    </w:rPr>
  </w:style>
  <w:style w:type="paragraph" w:customStyle="1" w:styleId="13">
    <w:name w:val="Обычный1"/>
    <w:qFormat/>
    <w:rsid w:val="007B3E93"/>
    <w:pPr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eastAsia="zh-CN"/>
    </w:rPr>
  </w:style>
  <w:style w:type="character" w:customStyle="1" w:styleId="310">
    <w:name w:val="Основной текст 3 Знак1"/>
    <w:basedOn w:val="a0"/>
    <w:rsid w:val="007B3E93"/>
    <w:rPr>
      <w:sz w:val="16"/>
      <w:szCs w:val="16"/>
    </w:rPr>
  </w:style>
  <w:style w:type="paragraph" w:customStyle="1" w:styleId="af6">
    <w:name w:val="Содержимое таблицы"/>
    <w:basedOn w:val="a"/>
    <w:qFormat/>
    <w:rsid w:val="007B3E93"/>
    <w:pPr>
      <w:widowControl w:val="0"/>
      <w:suppressLineNumbers/>
      <w:suppressAutoHyphens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af7">
    <w:name w:val="Заголовок таблицы"/>
    <w:basedOn w:val="af6"/>
    <w:qFormat/>
    <w:rsid w:val="007B3E93"/>
    <w:pPr>
      <w:jc w:val="center"/>
    </w:pPr>
    <w:rPr>
      <w:b/>
      <w:bCs/>
    </w:rPr>
  </w:style>
  <w:style w:type="paragraph" w:customStyle="1" w:styleId="14">
    <w:name w:val="Обычная таблица1"/>
    <w:qFormat/>
    <w:rsid w:val="007B3E93"/>
    <w:pPr>
      <w:widowControl w:val="0"/>
      <w:textAlignment w:val="baseline"/>
    </w:pPr>
    <w:rPr>
      <w:rFonts w:cs="Tahoma"/>
      <w:sz w:val="22"/>
      <w:szCs w:val="22"/>
      <w:lang w:eastAsia="en-US"/>
    </w:rPr>
  </w:style>
  <w:style w:type="paragraph" w:customStyle="1" w:styleId="Standard">
    <w:name w:val="Standard"/>
    <w:qFormat/>
    <w:rsid w:val="007B3E93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5">
    <w:name w:val="Основной текст1"/>
    <w:basedOn w:val="a"/>
    <w:qFormat/>
    <w:rsid w:val="007B3E93"/>
    <w:pPr>
      <w:shd w:val="clear" w:color="auto" w:fill="FFFFFF"/>
      <w:spacing w:before="540" w:line="322" w:lineRule="exact"/>
      <w:jc w:val="both"/>
    </w:pPr>
    <w:rPr>
      <w:rFonts w:ascii="Calibri" w:eastAsia="Calibri" w:hAnsi="Calibri" w:cs="F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80EFA67561C9F40C20D28CDB37B6C790E2517845BE092C72CDACB94D17CD8B958CAC4B0D7EA2EC0A83E487F7AAA733790A1E50EAA97982BC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3A95-B3D4-4649-9966-CCAFDAD7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ОПР4</dc:creator>
  <cp:lastModifiedBy>Trunina_NI</cp:lastModifiedBy>
  <cp:revision>3</cp:revision>
  <cp:lastPrinted>2021-06-24T09:20:00Z</cp:lastPrinted>
  <dcterms:created xsi:type="dcterms:W3CDTF">2021-10-14T11:12:00Z</dcterms:created>
  <dcterms:modified xsi:type="dcterms:W3CDTF">2021-10-14T11:26:00Z</dcterms:modified>
</cp:coreProperties>
</file>