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9D4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608B325E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14:paraId="57181E1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14:paraId="5347E97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 сентября 2021 № ___.</w:t>
      </w:r>
    </w:p>
    <w:p w14:paraId="08D47D82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14:paraId="5ADFA0B1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Положение</w:t>
      </w:r>
    </w:p>
    <w:p w14:paraId="5024968B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о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Контрольно-ревизионной комиссии</w:t>
      </w:r>
    </w:p>
    <w:p w14:paraId="26B03015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города Полярные Зори с подведомственной территорией</w:t>
      </w:r>
    </w:p>
    <w:p w14:paraId="50316A72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14:paraId="12CD88EF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Статус Контрольно-ревизионной комиссии города Полярные Зори с подведомственной территорией</w:t>
      </w:r>
    </w:p>
    <w:p w14:paraId="720AF36A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14:paraId="29292B5C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1.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Контрольно-ревизионная комиссия города Полярные Зори с подведомственной территорией (далее - Контрольно-ревизионная комиссия) является постоянно действующим контрольно-счетным органом внешнего муниципального финансового контроля муниципального образования город Полярные Зори с подведомственной территорией (далее - муниципальное образование), образуется Советом депутатов города Полярные Зори с подведомственной территорией (далее - Совет депутатов) и ему подотчетна. </w:t>
      </w:r>
    </w:p>
    <w:p w14:paraId="2B713A05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Контрольно-ревизионная комиссия обладает организационной и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функциональной независимостью и осуществляет свою деятельность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самостоятельно. </w:t>
      </w:r>
    </w:p>
    <w:p w14:paraId="31CBA43D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Деятельность Контрольно-ревизионной комиссии не может быть приостановлена, в том числе в связи с истечением срока или досрочным прекращением полномочий Совета депутатов.</w:t>
      </w:r>
    </w:p>
    <w:p w14:paraId="6C688A81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 Контрольно-ревизионная комиссия является органом местного самоуправления, обладает правами юридического лица,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гербовую печать и бланки со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своим наименованием и с изображением герба муниципального образования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196689C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Сокращенное наименование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Контрольно-ревизионной комиссии 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города Полярные Зори с подведомственной территорией -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Контрольно-ревизионная комиссия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г. Полярные Зори. </w:t>
      </w:r>
    </w:p>
    <w:p w14:paraId="0237D1F6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Контрольно-ревизионная комиссия обладает правом правотворческой инициативы по вопросам своей деятельности.</w:t>
      </w:r>
    </w:p>
    <w:p w14:paraId="327E8111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14:paraId="3A2A3F14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2.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Правовые основы деятельности Контрольно-</w:t>
      </w:r>
      <w:r w:rsidRPr="005E2871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ревизионной комиссии</w:t>
      </w:r>
    </w:p>
    <w:p w14:paraId="01C2C1EA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95EF7F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Контрольно-ревизионная комиссия осуществляет свою деятельность на основе </w:t>
      </w:r>
      <w:r w:rsidRPr="005E287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Конституции Российской Федерации,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конституционных законов, федеральных законов, иных правовых актов Российской Федерации, законов и иных правовых актов Мурманской области, Устава муниципального образования город Полярные Зори с подведомственной территорией, настоящего Положения и </w:t>
      </w:r>
      <w:r w:rsidRPr="005E287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иных муниципальных правовых актов.</w:t>
      </w:r>
    </w:p>
    <w:p w14:paraId="3E11AB8A" w14:textId="77777777" w:rsidR="005E2871" w:rsidRPr="005E2871" w:rsidRDefault="005E2871" w:rsidP="00A620F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E93CA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3.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Принципы деятельности Контрольно-ревизионной комиссии</w:t>
      </w:r>
    </w:p>
    <w:p w14:paraId="49A8913C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14:paraId="62D8975E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Деятельность Контрольно-ревизионной комиссии основывается на 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lastRenderedPageBreak/>
        <w:t>принципах законности, объективности, эффективности, независимости, открытости и гласности.</w:t>
      </w:r>
    </w:p>
    <w:p w14:paraId="2A33D28F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14:paraId="2121708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Контрольно-ревизионной комиссии</w:t>
      </w:r>
    </w:p>
    <w:p w14:paraId="1AE67D7A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87F0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Контрольно-ревизионная комиссия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образуется в составе председателя и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аудитора 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EDDCA85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Председатель и аудитор Контрольно-ревизионной комиссии назначаются на должность Советом депутатов на пять лет.</w:t>
      </w:r>
    </w:p>
    <w:p w14:paraId="3DAF12C7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Должности председателя и аудитора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относятся к муниципальным должностям.</w:t>
      </w:r>
      <w:r w:rsidRPr="005E28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14:paraId="00703A8F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4.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рава, обязанности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ответственность работников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определяются Федеральным законом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07.02.2011 № 6-ФЗ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трудовым </w:t>
      </w:r>
      <w:hyperlink r:id="rId7" w:history="1">
        <w:r w:rsidRPr="005E2871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законодательством</w:t>
        </w:r>
      </w:hyperlink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иными нормативными правовыми актами, содержащими нормы трудового права. </w:t>
      </w:r>
    </w:p>
    <w:p w14:paraId="6C832064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Структура и штатная численность Контрольно-ревизионной комиссии утверждаются Советом депутатов, по представлению председателя 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7D7E8F1E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Штатное расписание Контрольно-ревизионной комиссии утверждается председателем Контрольно-ревизионной комиссии. </w:t>
      </w:r>
    </w:p>
    <w:p w14:paraId="7B4561C3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C47D63" w14:textId="77777777" w:rsidR="005E2871" w:rsidRPr="005E2871" w:rsidRDefault="005E2871" w:rsidP="00A62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 назначения на должность председателя и аудитора Контрольно-ревизионной комиссии</w:t>
      </w:r>
    </w:p>
    <w:p w14:paraId="200B0912" w14:textId="77777777" w:rsidR="005E2871" w:rsidRPr="005E2871" w:rsidRDefault="005E2871" w:rsidP="00A62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7C3AA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Председатель и аудитор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на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должность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депутатов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14:paraId="41CA3F94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 Предложения о кандидатурах на должность председателя Контрольно-ревизионной комиссии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вносятся в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депутатов:</w:t>
      </w:r>
    </w:p>
    <w:p w14:paraId="06F5DD0C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1) председателем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;</w:t>
      </w:r>
    </w:p>
    <w:p w14:paraId="212DC564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депутатами Совета депутатов,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не менее одной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 от установленного числа депутатов Совета депутатов;</w:t>
      </w:r>
    </w:p>
    <w:p w14:paraId="73FA515C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3) главой муниципального образования; </w:t>
      </w:r>
    </w:p>
    <w:p w14:paraId="651033ED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4) постоянными комиссиями Совета депутатов.</w:t>
      </w:r>
    </w:p>
    <w:p w14:paraId="39A4EE87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3.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Лица, указанные в </w:t>
      </w:r>
      <w:hyperlink r:id="rId8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пункте 2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настоящей статьи, представляют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в Совет депутатов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более одной кандидатуры на должность председателя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Контрольно-ревизионной комиссии. </w:t>
      </w:r>
    </w:p>
    <w:p w14:paraId="075F8C4F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Кандидатура на должность аудитора Контрольно-ревизионной комиссии вносится в Совет депутатов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7966F50" w14:textId="77777777" w:rsidR="005E2871" w:rsidRPr="005E2871" w:rsidRDefault="005E2871" w:rsidP="00A620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3"/>
          <w:sz w:val="26"/>
          <w:szCs w:val="26"/>
        </w:rPr>
      </w:pPr>
      <w:r w:rsidRPr="005E287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1) председателем </w:t>
      </w:r>
      <w:r w:rsidRPr="005E2871"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  <w:r w:rsidRPr="005E2871">
        <w:rPr>
          <w:rFonts w:ascii="Times New Roman" w:eastAsia="Calibri" w:hAnsi="Times New Roman" w:cs="Times New Roman"/>
          <w:spacing w:val="-5"/>
          <w:sz w:val="26"/>
          <w:szCs w:val="26"/>
        </w:rPr>
        <w:t>;</w:t>
      </w:r>
    </w:p>
    <w:p w14:paraId="61394E3D" w14:textId="77777777" w:rsidR="005E2871" w:rsidRPr="005E2871" w:rsidRDefault="005E2871" w:rsidP="00A620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2) депутатами Совета депутатов, </w:t>
      </w:r>
      <w:r w:rsidRPr="005E287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не менее одной </w:t>
      </w:r>
      <w:r w:rsidRPr="005E2871">
        <w:rPr>
          <w:rFonts w:ascii="Times New Roman" w:eastAsia="Calibri" w:hAnsi="Times New Roman" w:cs="Times New Roman"/>
          <w:sz w:val="26"/>
          <w:szCs w:val="26"/>
        </w:rPr>
        <w:t>трети от установленного числа депутатов Совета депутатов;</w:t>
      </w:r>
    </w:p>
    <w:p w14:paraId="6E7B75DD" w14:textId="77777777" w:rsidR="005E2871" w:rsidRPr="005E2871" w:rsidRDefault="005E2871" w:rsidP="00A620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871">
        <w:rPr>
          <w:rFonts w:ascii="Times New Roman" w:eastAsia="Calibri" w:hAnsi="Times New Roman" w:cs="Times New Roman"/>
          <w:spacing w:val="-4"/>
          <w:sz w:val="26"/>
          <w:szCs w:val="26"/>
        </w:rPr>
        <w:t>3) председателем 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1659B38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4.1.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Лица, указанные в </w:t>
      </w:r>
      <w:hyperlink r:id="rId9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пункте 4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настоящей статьи, представляют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в Совет депутатов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более одной кандидатуры на должность аудитора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Контрольно-ревизионной комиссии. </w:t>
      </w:r>
    </w:p>
    <w:p w14:paraId="0200779C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рассмотрения кандидатур на должности председателя и аудитора Контрольно-ревизионной комиссии устанавливается Регламентом Совета депутатов.</w:t>
      </w:r>
    </w:p>
    <w:p w14:paraId="668D94A4" w14:textId="77777777" w:rsidR="00102FD1" w:rsidRDefault="00102FD1" w:rsidP="00102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Предложения о кандидатурах вносятся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Совет депутатов не позднее, чем за два месяца до истечения полномочий действующего председателя и аудитора Контрольно-ревизионной комиссии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либо в течение 30 дней со дня досрочного прекращения их полномочий.</w:t>
      </w:r>
    </w:p>
    <w:p w14:paraId="0258F946" w14:textId="608C56CE" w:rsidR="005E2871" w:rsidRPr="005E2871" w:rsidRDefault="00102FD1" w:rsidP="00102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450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Решение о назначении </w:t>
      </w:r>
      <w:r w:rsidR="005E2871"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</w:t>
      </w:r>
      <w:r w:rsidR="0045015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E2871"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 аудитора Контрольно-ревизионной комиссии принимается тайным голосованием большинством голосов от установленного числа депутатов Совета депутатов. </w:t>
      </w:r>
    </w:p>
    <w:p w14:paraId="2A5F9220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случае отклонения Советом депутатов кандидатур на должность председателя и аудитора Контрольно-ревизионной комиссии предложения о кандидатурах на должность председателя и аудитора Контрольно-ревизионной комиссии вновь вносятся в Совет депутатов в порядке и сроки, установленные настоящей статьей для случаев досрочного прекращения полномочий председателя, аудитора Контрольно-ревизионной комиссии.</w:t>
      </w:r>
    </w:p>
    <w:p w14:paraId="2F75A919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FE4FBE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5.1.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Продолжение исполнения обязанностей председателем, аудитором Контрольно-ревизионной комиссии по истечении срока полномочий</w:t>
      </w:r>
    </w:p>
    <w:p w14:paraId="1EA07BE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BDFC20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2871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аудитор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Контрольно-ревизионной комиссии по истечении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полномочий продолжают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исполнять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свои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вступления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вновь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назначенных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лиц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C7E1BB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1CFAD969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6.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Требования к кандидатурам на должности </w:t>
      </w:r>
      <w:r w:rsidRPr="005E28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председателя и аудитора Контрольно-ревизионной комиссии</w:t>
      </w:r>
    </w:p>
    <w:p w14:paraId="5E734A03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7EB5020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На должность председателя и аудитора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граждане Российской Федерации,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соответствующие следующим квалификационным требованиям:</w:t>
      </w:r>
    </w:p>
    <w:p w14:paraId="696D98D7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1) наличие высшего образования;</w:t>
      </w:r>
    </w:p>
    <w:p w14:paraId="2C8D594E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5A7E013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знание </w:t>
      </w:r>
      <w:hyperlink r:id="rId10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Мурманской области и иных нормативных правовых актов,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 муниципальных образований, утвержденных Счетной палатой Российской Федерации.</w:t>
      </w:r>
    </w:p>
    <w:p w14:paraId="544C1177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Гражданин Российской Федерации не может быть назначен на должность 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>председателя и аудитора 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случае:</w:t>
      </w:r>
    </w:p>
    <w:p w14:paraId="0546F6E6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1) наличия у него неснятой или непогашенной судимости;</w:t>
      </w:r>
    </w:p>
    <w:p w14:paraId="0E7A81EA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0CD6B5DE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240BC08B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1E6657E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наличия оснований, предусмотренных </w:t>
      </w:r>
      <w:hyperlink r:id="rId11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3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настоящей статьи.</w:t>
      </w:r>
    </w:p>
    <w:p w14:paraId="2ED07A2D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Граждане, замещающие должности председателя, и аудитора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главой муниципального образования,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14:paraId="0EEBDD4D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 Председатель и аудитор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ждународным договором Российской Федерации или законодательством Российской Федерации.</w:t>
      </w:r>
    </w:p>
    <w:p w14:paraId="09959B5B" w14:textId="77777777" w:rsidR="00A620F4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Председатель и аудитор Контрольно-ревизионной комиссии,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 Указанные сведения представляются в порядке, сроки и по форме, которые установлены </w:t>
      </w:r>
      <w:r w:rsidR="00A620F4">
        <w:rPr>
          <w:rFonts w:ascii="Times New Roman" w:hAnsi="Times New Roman" w:cs="Times New Roman"/>
          <w:sz w:val="26"/>
          <w:szCs w:val="26"/>
        </w:rPr>
        <w:t>Законом Мурманской области от 26.10.2007 № 898-01-ЗМО  «О противодействии коррупции в Мурманской области».</w:t>
      </w:r>
    </w:p>
    <w:p w14:paraId="4B75B75E" w14:textId="77777777" w:rsidR="00E156B8" w:rsidRDefault="00E156B8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14:paraId="7E086BA9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7.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Гарантии статуса должностных лиц Контрольно-ревизионной комиссии</w:t>
      </w:r>
    </w:p>
    <w:p w14:paraId="24171C6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AA0F9C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Председатель, аудитор Контрольно-ревизионной комиссии являются должностными лицами Контрольно-ревизионной комиссии.</w:t>
      </w:r>
    </w:p>
    <w:p w14:paraId="0825AC3E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Воздействие в какой-либо форме на должностных лиц Контрольно-ревизионной комиссии в целях воспрепятствования осуществлению ими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Мурманской области.</w:t>
      </w:r>
    </w:p>
    <w:p w14:paraId="284D6E76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D937797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Должностные лица Контрольно-ревизионной комиссии обладают гарантиями профессиональной независимости.</w:t>
      </w:r>
    </w:p>
    <w:p w14:paraId="5D5FA3B6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 и аудитор Контрольно-ревизионной комиссии досрочно освобождаются от должности на основании решения Совета депутатов города Полярные Зори в случае:</w:t>
      </w:r>
    </w:p>
    <w:p w14:paraId="39185E60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вступления в законную силу обвинительного приговора суда в отношении них;</w:t>
      </w:r>
    </w:p>
    <w:p w14:paraId="76E959DF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14:paraId="7129A769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6085A75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подачи письменного заявления об отставке;</w:t>
      </w:r>
    </w:p>
    <w:p w14:paraId="69832952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Совета депутатов;</w:t>
      </w:r>
    </w:p>
    <w:p w14:paraId="67D5216D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достижения предельного возраста пребывания в должности, установленного Законом Мурманской области в соответствии с федеральным законом;</w:t>
      </w:r>
    </w:p>
    <w:p w14:paraId="76704F5A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выявления обстоятельств, предусмотренных частями 2-4 статьи 6 настоящего Положения. </w:t>
      </w:r>
    </w:p>
    <w:p w14:paraId="4DA11A18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8)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2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273-ФЗ 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</w:t>
      </w:r>
      <w:hyperlink r:id="rId13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 декабря 2012 года № 230-ФЗ 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мая 2013 года № 79-ФЗ 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72E1DC" w14:textId="54E829FE" w:rsid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99FE2D1" w14:textId="35CD5B32" w:rsidR="00326D05" w:rsidRDefault="00326D05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2305CE4" w14:textId="77777777" w:rsidR="00326D05" w:rsidRPr="005E2871" w:rsidRDefault="00326D05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A4F9847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lastRenderedPageBreak/>
        <w:t>Статья 8.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Полномочия Контрольно-ревизионной комиссии</w:t>
      </w:r>
    </w:p>
    <w:p w14:paraId="4A91B01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1D231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Контрольно-ревизионная комиссия осуществляет следующие основные полномочия:</w:t>
      </w:r>
    </w:p>
    <w:p w14:paraId="42D82729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96328C2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6C1F84A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внешняя проверка годового отчета об исполнении местного бюджета;</w:t>
      </w:r>
    </w:p>
    <w:p w14:paraId="1030BCF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5E287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5 апреля 2013 года № 44-ФЗ </w:t>
      </w:r>
      <w:r w:rsidR="00403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03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8CEB995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DB25F25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6EF8FC5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60F6413E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231D00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2C07451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2DF31A77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624B122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12) участие в пределах полномочий в мероприятиях, направленных на противодействие коррупции;</w:t>
      </w:r>
    </w:p>
    <w:p w14:paraId="75047AF2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47ED7DC4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осуществления полномочий Контрольно-ревизионной комиссии по внешнему муниципальному финансовому контролю включает в себя планирование деятельности, подготовку и проведение мероприятий внешнего муниципального финансового контроля, методологическое обеспечение деятельности, подготовку отчета о деятельности Контрольно-ревизионной комиссии, взаимодействие с государственными и муниципальными органами и иными организациями, установленные настоящим Положением. При осуществлении полномочий по внешнему муниципальному финансовому контролю Контрольно-ревизионная комиссия также руководствуется Регламентом Контрольно-ревизионной комиссии и стандартами внешнего муниципального финансового контроля.</w:t>
      </w:r>
    </w:p>
    <w:p w14:paraId="7CFE98BF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осуществлении полномочий по внешнему муниципальному финансовому контролю Контрольно-ревизионной комиссией: </w:t>
      </w:r>
    </w:p>
    <w:p w14:paraId="4E36E1B4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проверки, ревизии, анализ, обследования, мониторинг в ходе осуществления Контрольно-ревизионной комиссией в установленном порядке контрольных и экспертно-аналитических мероприятий в соответствии с Федеральным </w:t>
      </w:r>
      <w:hyperlink r:id="rId16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2A7D9C3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направляются объектам муниципального финансового контроля представления, предписания;</w:t>
      </w:r>
    </w:p>
    <w:p w14:paraId="2FDEE46A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 </w:t>
      </w:r>
    </w:p>
    <w:p w14:paraId="14ED88B5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Внешний муниципальный финансовый контроль осуществляется Контрольно-ревизионной комиссией:</w:t>
      </w:r>
    </w:p>
    <w:p w14:paraId="77A24531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собственности муниципального образования;</w:t>
      </w:r>
    </w:p>
    <w:p w14:paraId="274566E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иных лиц в случаях, предусмотренных Бюджетным </w:t>
      </w:r>
      <w:hyperlink r:id="rId17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и другими федеральными законами.</w:t>
      </w:r>
    </w:p>
    <w:p w14:paraId="2C89A0B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E8069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8.1.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Объекты муниципального финансового контроля</w:t>
      </w:r>
    </w:p>
    <w:p w14:paraId="7E51B4D4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33163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Объектами муниципального финансового контроля являются:</w:t>
      </w:r>
    </w:p>
    <w:p w14:paraId="6CDA6CEB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14:paraId="129157EE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образования, бюджету которого предоставлены межбюджетные субсидии, субвенции, иные межбюджетные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трансферты, имеющие целевое назначение, бюджетные кредиты, администрация муниципального образования;</w:t>
      </w:r>
    </w:p>
    <w:p w14:paraId="6CE6EFF1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учреждения;</w:t>
      </w:r>
    </w:p>
    <w:p w14:paraId="728FF060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унитарные предприятия;</w:t>
      </w:r>
    </w:p>
    <w:p w14:paraId="17058E9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хозяйственные товарищества и общества с участием 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муниципального образования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4B3BBFC6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14:paraId="4E38DA02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14:paraId="761058B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Федеральном казначействе;</w:t>
      </w:r>
    </w:p>
    <w:p w14:paraId="6C28441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14:paraId="5FC8F780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муниципального образования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местного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14:paraId="3BCBDEEA" w14:textId="3468547F" w:rsid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7E526C" w14:textId="77777777" w:rsidR="00326D05" w:rsidRPr="005E2871" w:rsidRDefault="00326D05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382B0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lastRenderedPageBreak/>
        <w:t>Статья 9.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Формы осуществления Контрольно-ревизионной комиссией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внешнего муниципального финансового контроля</w:t>
      </w:r>
    </w:p>
    <w:p w14:paraId="2E295EF3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C4EEC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Внешний муниципальный финансовый контроль осуществляется Контрольно-ревизионной комиссией в форме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контрольных или экспертно-аналитических мероприятий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применением методов, предусмотренных Бюджетным </w:t>
      </w:r>
      <w:hyperlink r:id="rId18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14:paraId="32DC6184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проведении контрольного мероприятия Контрольно-ревизионной комиссией составляется соответствующий акт (акты), который доводится до сведения руководителей объектов муниципального финансового контроля. На основании акта (актов) Контрольно-ревизионной комиссией составляется отчет. </w:t>
      </w:r>
    </w:p>
    <w:p w14:paraId="4B95DE1E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проведении экспертно-аналитического мероприятия Контрольно-ревизионная комиссия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составляет отчет или заключение.</w:t>
      </w:r>
    </w:p>
    <w:p w14:paraId="4F770495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7A03F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10.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Стандарты внешнего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муниципального финансового контроля</w:t>
      </w:r>
    </w:p>
    <w:p w14:paraId="6DCB5BBD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2D8B4D1C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Контрольно-ревизионная комиссия при осуществлении внешнего муниципального финансового контроля руководствуется </w:t>
      </w:r>
      <w:hyperlink r:id="rId19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законодательством Российской Федерации, законодательством Мурманской области, муниципальными нормативными правовыми актами, стандартами внешнего муниципального финансового контроля.</w:t>
      </w:r>
    </w:p>
    <w:p w14:paraId="5419F0EE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комиссией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</w:t>
      </w:r>
      <w:hyperlink r:id="rId20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общими требованиями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утвержденными Счетной палатой Российской Федерации.</w:t>
      </w:r>
    </w:p>
    <w:p w14:paraId="023CB86D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6E7BD887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Мурманской области.</w:t>
      </w:r>
    </w:p>
    <w:p w14:paraId="202EB652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14:paraId="3B153B56" w14:textId="77777777"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11.</w:t>
      </w:r>
      <w:r w:rsidRPr="005E287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Планирование деятельности Контрольно-ревизионной комиссии</w:t>
      </w:r>
    </w:p>
    <w:p w14:paraId="38921A06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57FD3278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Контрольно-ревизионная комиссия осуществляет свою деятельность на основе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плана, который разрабатывается и утверждается ею самостоятельно. </w:t>
      </w:r>
    </w:p>
    <w:p w14:paraId="2785FAB7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 работы Контрольно-ревизионной комиссии утверждается в срок до 30 декабря года, предшествующего планируемому.</w:t>
      </w:r>
    </w:p>
    <w:p w14:paraId="59EFFF24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Обязательному включению в планы работы Контрольно-ревизионной комиссии подлежат поручения Совета депутатов, предложения главы муниципального образования, направленные в Контрольно-ревизионную комиссию до 15 декабря года, предшествующего планируемому.</w:t>
      </w:r>
    </w:p>
    <w:p w14:paraId="671BFEEA" w14:textId="77777777" w:rsidR="005E2871" w:rsidRPr="005E2871" w:rsidRDefault="005E2871" w:rsidP="00A6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DF0A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деятельности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депутатов, предложений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lastRenderedPageBreak/>
        <w:t>главы муниципального образования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проведения контрольных или экспертно-аналитических мероприятий, не предусмотренных утвержденным планом работы, на основании поручений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предложений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запросов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органов прокуратуры, и иных правоохранительных, надзорных и контрольных органов Российской Федерации, Мурманской области на основании условий Соглашения о взаимодействии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вноситься изменения в утвержденный план работы.</w:t>
      </w:r>
    </w:p>
    <w:p w14:paraId="380F33FF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 поручения, предложения (запросы) подлежат рассмотрению Контрольно-ревизионной комиссией в течение 10 дней со дня поступления.</w:t>
      </w:r>
    </w:p>
    <w:p w14:paraId="3A4A8113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467BA9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Регламент Контрольно-ревизионной комиссии</w:t>
      </w:r>
    </w:p>
    <w:p w14:paraId="4602E05B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65D45A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14:paraId="189083F9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3A3E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Обязательность исполнения требований должностных лиц Контрольно-ревизионной комиссии</w:t>
      </w:r>
    </w:p>
    <w:p w14:paraId="215484FB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E488E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Законами Мурманской области, нормативными правовыми актами муниципального образования являются обязательными для исполнения объектами муниципального финансового контроля. </w:t>
      </w:r>
    </w:p>
    <w:p w14:paraId="01B25258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Мурманской области.</w:t>
      </w:r>
    </w:p>
    <w:p w14:paraId="310DBCE2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13E572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Полномочия председателя, аудитора Контрольно-ревизионной комиссии по организации деятельности Контрольно-ревизионной комиссии</w:t>
      </w:r>
    </w:p>
    <w:p w14:paraId="515631DC" w14:textId="77777777"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14:paraId="72C3B10A" w14:textId="77777777"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1.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Председатель Контрольно-ревизионной комиссии:</w:t>
      </w:r>
    </w:p>
    <w:p w14:paraId="586BD0F4" w14:textId="77777777"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1) осуществляет общее руководство деятельностью Контрольно-ревизионной комиссии; </w:t>
      </w:r>
    </w:p>
    <w:p w14:paraId="3B3C1874" w14:textId="77777777"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2) утверждает Регламент Контрольно-ревизионной комиссии;</w:t>
      </w:r>
    </w:p>
    <w:p w14:paraId="0B82DEA1" w14:textId="77777777"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3) утверждает планы работы Контрольно-ревизионной комиссии и изменения к ним;</w:t>
      </w:r>
    </w:p>
    <w:p w14:paraId="36A37AB7" w14:textId="77777777"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4) утверждает годовой отчет о деятельности Контрольно-ревизионной комиссии;</w:t>
      </w:r>
    </w:p>
    <w:p w14:paraId="38A7891C" w14:textId="77777777"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5) утверждает стандарты внешнего муниципального финансового контроля;</w:t>
      </w:r>
    </w:p>
    <w:p w14:paraId="0E43CDB8" w14:textId="77777777"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утверждает результаты контрольных и экспертно-аналитических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мероприятий Контрольно-ревизионной комиссии</w:t>
      </w:r>
      <w:r w:rsidR="009C1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 представления и предписания Контрольно-ревизионной комиссии;</w:t>
      </w:r>
    </w:p>
    <w:p w14:paraId="5A37B773" w14:textId="77777777"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7) может являться руководителем контрольных и экспертно-аналитических мероприятий;</w:t>
      </w:r>
    </w:p>
    <w:p w14:paraId="2685AC0B" w14:textId="77777777" w:rsidR="005E2871" w:rsidRPr="005E2871" w:rsidRDefault="005E2871" w:rsidP="00A620F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 представляет Совету депутатов и главе муниципального образования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ежегодный отчет о деятельности Контрольно-ревизионной комиссии, результатах проведенных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контрольных и экспертно-аналитических мероприятий;</w:t>
      </w:r>
    </w:p>
    <w:p w14:paraId="7125DFBC" w14:textId="77777777" w:rsidR="005E2871" w:rsidRPr="005E2871" w:rsidRDefault="005E2871" w:rsidP="00A620F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9) представляет Контрольно-ревизионную комиссию в отношениях с государственными органами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Российской Федерации, государственными органами Мурманской области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органами местного самоуправления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;</w:t>
      </w:r>
    </w:p>
    <w:p w14:paraId="550522E9" w14:textId="77777777"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10)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 гражданско-правовые и иные договоры от имени Контрольно-ревизионной комиссии;</w:t>
      </w:r>
    </w:p>
    <w:p w14:paraId="411928F9" w14:textId="77777777"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11) утверждает должностные инструкции аудитора Контрольно-ревизионной комиссии;</w:t>
      </w:r>
    </w:p>
    <w:p w14:paraId="7D45BA9C" w14:textId="77777777"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12) издает правовые акты (распоряжения) по вопросам организации деятельности Контрольно-ревизионной комиссии;</w:t>
      </w:r>
    </w:p>
    <w:p w14:paraId="7714F0EC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13)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 в соответствии с законодательством Российской Федерации, Мурманской области, </w:t>
      </w:r>
      <w:hyperlink r:id="rId21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Полярные Зори с подведомственной территорией, муниципальными правовыми актами и настоящим Положением.</w:t>
      </w:r>
    </w:p>
    <w:p w14:paraId="796B907B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Аудитор Контрольно-ревизионной комиссии:</w:t>
      </w:r>
    </w:p>
    <w:p w14:paraId="2E92BD8A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отсутствии председателя Контрольно-ревизионной комиссии выполняет его обязанности;</w:t>
      </w:r>
    </w:p>
    <w:p w14:paraId="4E7E1E8A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организует и проводит контрольные и экспертно-аналитические мероприятия;</w:t>
      </w:r>
    </w:p>
    <w:p w14:paraId="576671F1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исполняет свои должностные обязанности в соответствии с настоящим Положением, Регламентом Контрольно-ревизионной комиссии, должностной инструкцией и иными правовыми актами Контрольно-ревизионной комиссии. </w:t>
      </w:r>
    </w:p>
    <w:p w14:paraId="102E1447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CCA695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Права, обязанности и ответственность должностных лиц Контрольно-ревизионной комиссии</w:t>
      </w:r>
    </w:p>
    <w:p w14:paraId="101F8437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1FDC8B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Должностные лица Контрольно-ревизионной комиссии при осуществлении возложенных на них должностных полномочий имеют право:</w:t>
      </w:r>
    </w:p>
    <w:p w14:paraId="755C7A90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77D6DDBF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объектов муниципального финансового контроля, изымать документы и материалы с учетом ограничений, установленных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законодательством Российской Федерации. Опечатывание касс, кассовых 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объектов муниципального финансового контроля и составлением соответствующих 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актов; </w:t>
      </w:r>
    </w:p>
    <w:p w14:paraId="0905D6E9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органов федеральных органов исполнительной власти и их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 xml:space="preserve">структурных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40125920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пределах своей компетенции требовать от руководителей и других должностных лиц объектов муниципального финансового контроля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14:paraId="1AF1E81C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составлять акты по фактам непредставления или несвоевременного представления должностными лицами объектов муниципального финансового контроля документов и материалов, запрошенных при проведении контрольных мероприятий; </w:t>
      </w:r>
    </w:p>
    <w:p w14:paraId="4D623896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пределах своей компетенции знакомиться со всеми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необходимыми документами, касающимися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финансово-хозяйственной деятельности объектов муниципального финансового контроля, в том числе в установленном порядке с документами, содержащими государственную, служебную, коммерческую и иную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охраняемую законом тайну;</w:t>
      </w:r>
    </w:p>
    <w:p w14:paraId="4C21B818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знакомиться с информацией, касающейся финансово-хозяйственной деятельности объектов муниципального финансового контроля и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хранящейся в электронной форме в базах данных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муниципального финансового контроля,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14:paraId="44A0563F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8) знакомиться с технической документацией к электронным базам данных;</w:t>
      </w:r>
    </w:p>
    <w:p w14:paraId="56198D72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2D543119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Должностные лица Контрольно-ревизионной комиссии, осуществляющие мероприятия по муниципальному финансовому контролю, на период их проведения, должностными лицами объектов муниципального финансового контроля обеспечиваются рабочими местами или отдельным помещением, а также необходимыми средствами связи и технического обеспечения. </w:t>
      </w:r>
    </w:p>
    <w:p w14:paraId="11EC4807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Должностные лица Контрольно-ревизионной комиссии</w:t>
      </w:r>
      <w:r w:rsidR="009C1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опечатывания касс, кассовых и служебных помещений, складов и архивов,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Контрольно-ревизионной комиссии в порядке, установленном Законом Мурманской области.</w:t>
      </w:r>
    </w:p>
    <w:p w14:paraId="3093F402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Руководители проверяемых органов и организаций обязаны обеспечивать соответствующих должностных лиц Контрольно-ревизионной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3704C4CC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Должностные лица Контрольно-ревизионной комиссии не вправе вмешиваться в оперативно-хозяйственную деятельность объектов муниципального финансового контроля, а также разглашать информацию, полученную при проведении контрольных мероприятий, предавать гласности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свои выводы до завершения контрольных мероприятий и составления соответствующих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актов и отчетов. </w:t>
      </w:r>
    </w:p>
    <w:p w14:paraId="4CFE984E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Должностные лица Контрольно-ревизионной комиссии обязаны сохранять государственную, служебную, коммерческую и иную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охраняемую законом тайну, ставшую им известной при проведении в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объектах муниципального финансового контроля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14:paraId="5E25CC24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Должностные лица Контрольно-ревизионной комиссии несут ответственность, в соответствии с законодательством Российской Федерации,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B1558D1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Председатель и аудитор Контрольно-ревизионной комиссии вправе участвовать в заседаниях Совета депутатов, его комитетов, комиссий и рабочих групп, заседаниях администрации города, исполнительных органов муниципального образования,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координационных 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совещательных органов при главе муниципального образования.</w:t>
      </w:r>
    </w:p>
    <w:p w14:paraId="2CFD3EAA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25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Должностные лица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Контрольно-ревизионной комиссии обязаны соблюдать ограничения, запреты, исполнять обязанности, которые установлены Федеральным </w:t>
      </w:r>
      <w:hyperlink r:id="rId22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273-ФЗ «О противодействии коррупции», Федеральным </w:t>
      </w:r>
      <w:hyperlink r:id="rId23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14:paraId="0A59D99A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FD9441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 Контрольно-ревизионной комиссии</w:t>
      </w:r>
    </w:p>
    <w:p w14:paraId="222D5B01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090397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Органы местного самоуправления и муниципальные органы, организации, в отношении которых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Контрольно-ревизионная комиссия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</w:t>
      </w:r>
      <w:r w:rsidRPr="005E2871">
        <w:rPr>
          <w:rFonts w:ascii="Times New Roman" w:eastAsia="Calibri" w:hAnsi="Times New Roman" w:cs="Times New Roman"/>
          <w:sz w:val="26"/>
          <w:szCs w:val="26"/>
        </w:rPr>
        <w:t>в течение семи рабочих дней со дня, следующего за днем получения запроса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обязаны представлять в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Контрольно-ревизионную комиссию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их запросу информацию, документы и материалы, необходимые для проведения контрольных и экспертно-аналитических мероприятий.</w:t>
      </w:r>
    </w:p>
    <w:p w14:paraId="11DB839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направления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Контрольно-ревизионной комиссией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определяется настоящим Положением и Регламентом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54C3A7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При осуществлении Контрольно-ревизионной комиссией контрольных и </w:t>
      </w:r>
      <w:r w:rsidRPr="005E2871">
        <w:rPr>
          <w:rFonts w:ascii="Times New Roman" w:eastAsia="Calibri" w:hAnsi="Times New Roman" w:cs="Times New Roman"/>
          <w:sz w:val="26"/>
          <w:szCs w:val="26"/>
        </w:rPr>
        <w:t>экспертно-аналитических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мероприятий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объекты муниципального финансового </w:t>
      </w:r>
      <w:r w:rsidRPr="005E2871">
        <w:rPr>
          <w:rFonts w:ascii="Times New Roman" w:eastAsia="Calibri" w:hAnsi="Times New Roman" w:cs="Times New Roman"/>
          <w:sz w:val="26"/>
          <w:szCs w:val="26"/>
        </w:rPr>
        <w:lastRenderedPageBreak/>
        <w:t>контроля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должны обеспечить должностным лицам Контрольно-ревизионной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а также иными документами, необходимыми для выполнения Контрольно-ревизионной комиссией ее полномочий.</w:t>
      </w:r>
    </w:p>
    <w:p w14:paraId="27E29830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осуществлении внешнего муниципального финансового контроля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14:paraId="3AF53DF5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Контрольно-ревизионную комиссию в течение 10 рабочих дней со дня принятия.</w:t>
      </w:r>
    </w:p>
    <w:p w14:paraId="6D56B5A5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 Финансовый орган муниципального образования направляет в Контрольно-ревизионную комиссию бюджетную отчетность муниципального образования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 сводную бюджетную роспись, кассовый план и изменения к ним.</w:t>
      </w:r>
    </w:p>
    <w:p w14:paraId="32836C62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Главные администраторы бюджетных средств муниципального образования направляют в Контрольно-ревизионную комиссию сводную бюджетную отчетность.</w:t>
      </w:r>
    </w:p>
    <w:p w14:paraId="76E1C5BD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Муниципальные органы ежегодно направляют в Контрольно-ревизионную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 </w:t>
      </w:r>
    </w:p>
    <w:p w14:paraId="4E6BD134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8. Непредставление или несвоевременное представление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Мурманской области.</w:t>
      </w:r>
    </w:p>
    <w:p w14:paraId="1945A750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0305F5D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Представления и предписания Контрольно-ревизионной комиссии</w:t>
      </w:r>
    </w:p>
    <w:p w14:paraId="7AC72835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5E66A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Контрольно-ревизионная комиссия по результатам проведения контрольных мероприятий вправе вносить в органы местного самоуправления муниципального образования и муниципальные органы,  проверяемые объекты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финансового контроля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14:paraId="5194CFA3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Представление Контрольно-ревизионной комиссии подписывается председателем Контрольно-ревизионной комиссии. </w:t>
      </w:r>
    </w:p>
    <w:p w14:paraId="54EE782E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</w:p>
    <w:p w14:paraId="5B855FFD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представления может быть продлен по решению Контрольно-ревизионной комиссии, но не более одного раза.</w:t>
      </w:r>
    </w:p>
    <w:p w14:paraId="26C0609A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выявления нарушений, требующих безотлагательных мер по их пресечению и предупреждению, невыполнения представления Контрольно-ревизионной комиссии а также в случае воспрепятствования проведению должностными лицами Контрольно-ревизионной комиссии контрольных мероприятий, Контрольно-ревизионная комиссия направляет в органы местного самоуправления муниципального образования и муниципальные органы, проверяемые органы и организации и их должностным лицам предписание.</w:t>
      </w:r>
    </w:p>
    <w:p w14:paraId="3D46B8CE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Предписание Контрольно-ревизионной комиссии подписывается председателем Контрольно-ревизионной комиссии. </w:t>
      </w:r>
    </w:p>
    <w:p w14:paraId="5D2C8DE7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Предписание Контрольно-ревизионной комиссии должно быть исполнено в установленные в нем сроки.</w:t>
      </w:r>
    </w:p>
    <w:p w14:paraId="114CB34F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предписания может быть продлен по решению Контрольно-ревизионной комиссии, но не более одного раза.</w:t>
      </w:r>
    </w:p>
    <w:p w14:paraId="46878FC0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Невыполнение представления или предписания Контрольно-ревизионной комиссии влечет за собой ответственность, установленную законодательством Российской Федерации.</w:t>
      </w:r>
    </w:p>
    <w:p w14:paraId="59A29F7A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14:paraId="4ECCE64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25AB45A1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18. Гарантии прав проверяемых органов и организаций</w:t>
      </w:r>
    </w:p>
    <w:p w14:paraId="369AF36D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97071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Акты, составленные Контрольно-ревизионной комиссией при проведении контрольных мероприятий, доводятся до сведения руководителей объектов муниципального финансового контроля. Пояснения и замечания руководителей объектов муниципального финансового контроля, представленные в течение семи рабочих дней со дня получения акта, прилагаются к актам и в дальнейшем являются их неотъемлемой частью. </w:t>
      </w:r>
    </w:p>
    <w:p w14:paraId="5ADB82B4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Объекты муниципального финансового контроля и их должностные лица вправе обратиться в суд с заявлением о признании недействительным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полностью или частично предписания Контрольно-ревизионной комиссии, а также обратиться с жалобой на действия (бездействие) Контрольно-ревизионной комиссии в Совет депутатов. Подача заявление не приостанавливает действия предписания. </w:t>
      </w:r>
    </w:p>
    <w:p w14:paraId="323223B6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90BB4F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19.</w:t>
      </w:r>
      <w:r w:rsidRPr="005E287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Взаимодействие Контрольно-ревизионной комиссии с государственными и муниципальными органами</w:t>
      </w:r>
    </w:p>
    <w:p w14:paraId="736E9665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748C9294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Контрольно-ревизионная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Мурманской области,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 </w:t>
      </w:r>
    </w:p>
    <w:p w14:paraId="4FE03B90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2. Контрольно-ревизионная комиссия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Мурманской области, заключать с ними соглашения о сотрудничестве и взаимодействии, вступать в объединения (ассоциации) контрольно-счетных органов Мурманской области.</w:t>
      </w:r>
    </w:p>
    <w:p w14:paraId="6859F0A1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целях координации своей деятельности Контрольно-ревизионная комиссия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иные органы местного самоуправления могут создавать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временные, так и постоянно действующие совместные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координационные, консультационные, совещательные и другие рабочие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органы.</w:t>
      </w:r>
    </w:p>
    <w:p w14:paraId="5D715137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Контрольно-ревизионная комиссия вправе планировать и проводить совместные контрольные и экспертно-аналитические мероприятия с Контрольно-счетной палатой Мурманской области,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обращаться в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Контрольно-счетную палату Мурманской области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 вопросам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Контрольно-счетной палатой Мурманской области анализа деятельности Контрольно-ревизионной комиссии и получения рекомендаций по повышению эффективности ее работы.</w:t>
      </w:r>
    </w:p>
    <w:p w14:paraId="5F458711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Контрольно-ревизионная комиссия по письменному обращению контрольно-счетных органов других муниципальных образований может принимать участие в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проводимых ими контрольных и экспертно-аналитических мероприятиях. </w:t>
      </w:r>
    </w:p>
    <w:p w14:paraId="095B7A16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Контрольно-ревизионная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</w:t>
      </w:r>
      <w:r w:rsidRPr="006419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специалистов, экспертов, переводчиков.</w:t>
      </w:r>
    </w:p>
    <w:p w14:paraId="1567487B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14:paraId="365449C9" w14:textId="77777777" w:rsidR="005E2871" w:rsidRPr="005E2871" w:rsidRDefault="005E2871" w:rsidP="00A620F4">
      <w:pPr>
        <w:widowControl w:val="0"/>
        <w:tabs>
          <w:tab w:val="left" w:pos="18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Статья 20.</w:t>
      </w:r>
      <w:r w:rsidRPr="005E2871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Обеспечение доступа к информации о деятельности Контрольно-ревизионной комиссии</w:t>
      </w:r>
    </w:p>
    <w:p w14:paraId="5A9F7936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32F9FA9D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Контрольно-ревизионная комиссия в целях обеспечения доступа к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контрольных и экспертно-аналитических мероприятиях, о выявленных при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14:paraId="3B102563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Контрольно-ревизионная комиссия ежегодно представляет отчет о своей деятельности Совету депутатов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не позднее 1 марта года, следующего за отчетным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Указанный отчет размещается в сети Интернет после его рассмотрения Советом депутатов.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5772453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Опубликование в средствах массовой информации или размещение в сети Интернет информации о деятельности Контрольно-ревизионной комиссии осуществляется в соответствии с законодательством Российской Федерации, Законами Мурманской области, нормативными правовыми актами Совета депутатов и Регламентом Контрольно-ревизионной комиссии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14:paraId="76B96A6D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34D58D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Материальное - техническое и организационное обеспечение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Контрольно-ревизионной комиссии</w:t>
      </w:r>
    </w:p>
    <w:p w14:paraId="7FF16918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9CCFB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Финансовое обеспечение деятельности Контрольно-ревизионной комиссии осуществляется за счет средств местного бюджета и предусматривается в объеме, позволяющем обеспечить осуществление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возложенных на нее полномочий. </w:t>
      </w:r>
    </w:p>
    <w:p w14:paraId="6F199E69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 Расходы на обеспечение деятельности Контрольно-ревизионной комиссии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14:paraId="44DF0B45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и организационное обеспечение (бухгалтерское, кадровое) Контрольно-ревизионной комиссии осуществляется администрацией г.Полярные Зори в соответствии с действующим законодательством Российской Федерации, и в порядке, установленном Советом депутатов г.</w:t>
      </w:r>
      <w:r w:rsidR="0064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Полярные Зори.</w:t>
      </w:r>
    </w:p>
    <w:p w14:paraId="3BC029E9" w14:textId="77777777"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использованием Контрольно-ревизионной комиссией бюджетных средств и муниципального имущества осуществляется на основании правовых актов Совета депутатов.</w:t>
      </w:r>
    </w:p>
    <w:p w14:paraId="5614B34C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F5AC6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Материальное и социальное обеспечение должностных лиц Контрольно – ревизионной комиссии</w:t>
      </w:r>
    </w:p>
    <w:p w14:paraId="7ABA5AE8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3E7595" w14:textId="77777777"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Должностным лицам 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2931C659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2. Меры по материальному и социальному обеспечению председателя и аудитора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другими федеральными законами и законами субъекта Российской Федерации.</w:t>
      </w:r>
    </w:p>
    <w:p w14:paraId="7593096A" w14:textId="77777777"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D137B" w14:textId="77777777" w:rsidR="008E241D" w:rsidRPr="005E2871" w:rsidRDefault="008E241D" w:rsidP="00A6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241D" w:rsidRPr="005E2871" w:rsidSect="00811AA1">
      <w:headerReference w:type="default" r:id="rId2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B99AF" w14:textId="77777777" w:rsidR="00F01A28" w:rsidRDefault="00F01A28" w:rsidP="00E21E4F">
      <w:pPr>
        <w:spacing w:after="0" w:line="240" w:lineRule="auto"/>
      </w:pPr>
      <w:r>
        <w:separator/>
      </w:r>
    </w:p>
  </w:endnote>
  <w:endnote w:type="continuationSeparator" w:id="0">
    <w:p w14:paraId="28471F8F" w14:textId="77777777" w:rsidR="00F01A28" w:rsidRDefault="00F01A28" w:rsidP="00E2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E8F4" w14:textId="77777777" w:rsidR="00F01A28" w:rsidRDefault="00F01A28" w:rsidP="00E21E4F">
      <w:pPr>
        <w:spacing w:after="0" w:line="240" w:lineRule="auto"/>
      </w:pPr>
      <w:r>
        <w:separator/>
      </w:r>
    </w:p>
  </w:footnote>
  <w:footnote w:type="continuationSeparator" w:id="0">
    <w:p w14:paraId="5175A2CC" w14:textId="77777777" w:rsidR="00F01A28" w:rsidRDefault="00F01A28" w:rsidP="00E2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248F7" w14:textId="77777777" w:rsidR="00E97FBB" w:rsidRPr="00FB2D4A" w:rsidRDefault="00E21E4F">
    <w:pPr>
      <w:pStyle w:val="a3"/>
      <w:framePr w:wrap="auto" w:vAnchor="text" w:hAnchor="margin" w:xAlign="center" w:y="1"/>
      <w:rPr>
        <w:rStyle w:val="a5"/>
        <w:color w:val="7F7F7F"/>
        <w:sz w:val="22"/>
        <w:szCs w:val="22"/>
      </w:rPr>
    </w:pPr>
    <w:r w:rsidRPr="00FB2D4A">
      <w:rPr>
        <w:rStyle w:val="a5"/>
        <w:color w:val="7F7F7F"/>
        <w:sz w:val="22"/>
        <w:szCs w:val="22"/>
      </w:rPr>
      <w:fldChar w:fldCharType="begin"/>
    </w:r>
    <w:r w:rsidR="009C17ED" w:rsidRPr="00FB2D4A">
      <w:rPr>
        <w:rStyle w:val="a5"/>
        <w:color w:val="7F7F7F"/>
        <w:sz w:val="22"/>
        <w:szCs w:val="22"/>
      </w:rPr>
      <w:instrText xml:space="preserve">PAGE  </w:instrText>
    </w:r>
    <w:r w:rsidRPr="00FB2D4A">
      <w:rPr>
        <w:rStyle w:val="a5"/>
        <w:color w:val="7F7F7F"/>
        <w:sz w:val="22"/>
        <w:szCs w:val="22"/>
      </w:rPr>
      <w:fldChar w:fldCharType="separate"/>
    </w:r>
    <w:r w:rsidR="00102FD1">
      <w:rPr>
        <w:rStyle w:val="a5"/>
        <w:noProof/>
        <w:color w:val="7F7F7F"/>
        <w:sz w:val="22"/>
        <w:szCs w:val="22"/>
      </w:rPr>
      <w:t>3</w:t>
    </w:r>
    <w:r w:rsidRPr="00FB2D4A">
      <w:rPr>
        <w:rStyle w:val="a5"/>
        <w:color w:val="7F7F7F"/>
        <w:sz w:val="22"/>
        <w:szCs w:val="22"/>
      </w:rPr>
      <w:fldChar w:fldCharType="end"/>
    </w:r>
  </w:p>
  <w:p w14:paraId="5CE5E353" w14:textId="77777777" w:rsidR="00E97FBB" w:rsidRDefault="00F01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871"/>
    <w:rsid w:val="00102FD1"/>
    <w:rsid w:val="00326D05"/>
    <w:rsid w:val="00403100"/>
    <w:rsid w:val="00450153"/>
    <w:rsid w:val="005E2871"/>
    <w:rsid w:val="00641938"/>
    <w:rsid w:val="006D4D30"/>
    <w:rsid w:val="008E241D"/>
    <w:rsid w:val="009C17ED"/>
    <w:rsid w:val="00A620F4"/>
    <w:rsid w:val="00DF0A25"/>
    <w:rsid w:val="00E156B8"/>
    <w:rsid w:val="00E21E4F"/>
    <w:rsid w:val="00F01A28"/>
    <w:rsid w:val="00F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8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2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5279319EF9C56B3D988FCAAB042EB898F61D26837C531F1B7B7186146C2E9A6891B82B46338B41650D2C6B2EDE0BF578991AD59244585B6E7965X27FN" TargetMode="External"/><Relationship Id="rId13" Type="http://schemas.openxmlformats.org/officeDocument/2006/relationships/hyperlink" Target="consultantplus://offline/ref=24BAD00E7DCC1A3E2361DB0D1462ACD7033F8D4AE4D6EF92531A5611E4AE61851EEBF23F8481933345253D1C97aEuFH" TargetMode="External"/><Relationship Id="rId18" Type="http://schemas.openxmlformats.org/officeDocument/2006/relationships/hyperlink" Target="consultantplus://offline/ref=EA3ACFEA8BB9521EF634A060CFD31DF2FB7E04CB39DEC99E5DEFE774E17BE9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54B691281480A233CD02830C0FBB5DE1133DDEB11A00E28DBAFA05451FAD8Bv6GAM" TargetMode="External"/><Relationship Id="rId7" Type="http://schemas.openxmlformats.org/officeDocument/2006/relationships/hyperlink" Target="consultantplus://offline/ref=11F006F2FBA9C425DD6BD64D6D580C5934D88317383F204121E855EFB3EBEDBD069D72BF2AF5h2M" TargetMode="External"/><Relationship Id="rId12" Type="http://schemas.openxmlformats.org/officeDocument/2006/relationships/hyperlink" Target="consultantplus://offline/ref=24BAD00E7DCC1A3E2361DB0D1462ACD703328042E0D3EF92531A5611E4AE61851EEBF23F8481933345253D1C97aEuFH" TargetMode="External"/><Relationship Id="rId17" Type="http://schemas.openxmlformats.org/officeDocument/2006/relationships/hyperlink" Target="consultantplus://offline/ref=CB6A12BE796E7A5694134BEE465E605EE3272465DF145C6A45EDF1C6CE270824C9BB1E671CAAD8C574EE30BD1AcDw1I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F080471BB02A62C08F94E921E31E20BC0E1AF073F8D6209610C6BF68n8MCO" TargetMode="External"/><Relationship Id="rId20" Type="http://schemas.openxmlformats.org/officeDocument/2006/relationships/hyperlink" Target="consultantplus://offline/ref=708F768F05DE1FF940BDED53019E0A32F2FE01ADBDF77EABE32B819052E66CEBAC78FC790F0A79A155B81D63A7Z5XD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B65E2373BF89A3E47A27FB15486091D2E2F93822A1F1A2A00D88520A23E20809C3FFB50C7C450F319CCEDDA39BE6EACDB8A0v9p4H" TargetMode="External"/><Relationship Id="rId24" Type="http://schemas.openxmlformats.org/officeDocument/2006/relationships/hyperlink" Target="consultantplus://offline/ref=141C890107E18949958A40306B12ACDF33934934291E22ED1C163A6E152FS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55110DA42731B3463A9CBBC97A743C841639A03E8C78C97388E911E2F58949791D6D2F0BE0D05C334F1175BNAaAI" TargetMode="External"/><Relationship Id="rId23" Type="http://schemas.openxmlformats.org/officeDocument/2006/relationships/hyperlink" Target="consultantplus://offline/ref=141C890107E18949958A40306B12ACDF33934832271B22ED1C163A6E152FSCN" TargetMode="External"/><Relationship Id="rId10" Type="http://schemas.openxmlformats.org/officeDocument/2006/relationships/hyperlink" Target="consultantplus://offline/ref=286B207A5014DD5F7CA5A21859BDA82AA32A0EE879169F33EE8A1ACE46179D9BEC3716CFEE5E4198B4C0E05CR2O" TargetMode="External"/><Relationship Id="rId19" Type="http://schemas.openxmlformats.org/officeDocument/2006/relationships/hyperlink" Target="consultantplus://offline/ref=1528825FE1ED00662CB51E76A27E1B7DF2B63674589D14A8F0AE7Bs75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45279319EF9C56B3D988FCAAB042EB898F61D26837C531F1B7B7186146C2E9A6891B82B46338B41650D2C6B2EDE0BF578991AD59244585B6E7965X27FN" TargetMode="External"/><Relationship Id="rId14" Type="http://schemas.openxmlformats.org/officeDocument/2006/relationships/hyperlink" Target="consultantplus://offline/ref=24BAD00E7DCC1A3E2361DB0D1462ACD703328042E0D2EF92531A5611E4AE61851EEBF23F8481933345253D1C97aEuFH" TargetMode="External"/><Relationship Id="rId22" Type="http://schemas.openxmlformats.org/officeDocument/2006/relationships/hyperlink" Target="consultantplus://offline/ref=141C890107E18949958A40306B12ACDF309A4439251922ED1C163A6E152FS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7</cp:revision>
  <cp:lastPrinted>2021-09-06T11:19:00Z</cp:lastPrinted>
  <dcterms:created xsi:type="dcterms:W3CDTF">2021-09-02T11:47:00Z</dcterms:created>
  <dcterms:modified xsi:type="dcterms:W3CDTF">2021-09-14T09:24:00Z</dcterms:modified>
</cp:coreProperties>
</file>