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E9" w:rsidRDefault="00EE4FE9" w:rsidP="00EE4FE9">
      <w:pPr>
        <w:jc w:val="center"/>
        <w:rPr>
          <w:bCs/>
          <w:sz w:val="26"/>
        </w:rPr>
      </w:pPr>
      <w:r>
        <w:rPr>
          <w:noProof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E9" w:rsidRDefault="00EE4FE9" w:rsidP="00EE4FE9">
      <w:pPr>
        <w:jc w:val="center"/>
        <w:rPr>
          <w:bCs/>
          <w:sz w:val="26"/>
        </w:rPr>
      </w:pPr>
    </w:p>
    <w:p w:rsidR="00EE4FE9" w:rsidRPr="005A0CE5" w:rsidRDefault="00EE4FE9" w:rsidP="00EE4FE9">
      <w:pPr>
        <w:jc w:val="center"/>
        <w:rPr>
          <w:bCs/>
          <w:sz w:val="26"/>
        </w:rPr>
      </w:pPr>
      <w:r w:rsidRPr="005A0CE5">
        <w:rPr>
          <w:bCs/>
          <w:sz w:val="26"/>
        </w:rPr>
        <w:t xml:space="preserve">АДМИНИСТРАЦИЯ ГОРОДА ПОЛЯРНЫЕ ЗОРИ </w:t>
      </w:r>
    </w:p>
    <w:p w:rsidR="00EE4FE9" w:rsidRPr="005A0CE5" w:rsidRDefault="00EE4FE9" w:rsidP="00EE4FE9">
      <w:pPr>
        <w:jc w:val="center"/>
        <w:rPr>
          <w:bCs/>
          <w:sz w:val="26"/>
        </w:rPr>
      </w:pPr>
      <w:r w:rsidRPr="005A0CE5">
        <w:rPr>
          <w:bCs/>
          <w:sz w:val="26"/>
        </w:rPr>
        <w:t>С ПОДВЕДОМСТВЕННОЙ ТЕРРИТОРИЕЙ</w:t>
      </w:r>
    </w:p>
    <w:p w:rsidR="00EE4FE9" w:rsidRPr="005A0CE5" w:rsidRDefault="00EE4FE9" w:rsidP="00EE4FE9">
      <w:pPr>
        <w:pStyle w:val="a7"/>
        <w:rPr>
          <w:b w:val="0"/>
        </w:rPr>
      </w:pPr>
      <w:r w:rsidRPr="005A0CE5">
        <w:rPr>
          <w:b w:val="0"/>
        </w:rPr>
        <w:t>МУРМАНСКАЯ ОБЛАСТЬ</w:t>
      </w:r>
    </w:p>
    <w:p w:rsidR="00EE4FE9" w:rsidRPr="005A0CE5" w:rsidRDefault="00EE4FE9" w:rsidP="00EE4FE9">
      <w:pPr>
        <w:pStyle w:val="1"/>
      </w:pPr>
    </w:p>
    <w:p w:rsidR="00EE4FE9" w:rsidRPr="00591C7F" w:rsidRDefault="00EE4FE9" w:rsidP="00EE4FE9">
      <w:pPr>
        <w:pStyle w:val="1"/>
        <w:rPr>
          <w:szCs w:val="26"/>
        </w:rPr>
      </w:pPr>
      <w:r w:rsidRPr="00591C7F">
        <w:rPr>
          <w:szCs w:val="26"/>
        </w:rPr>
        <w:t>ПОСТАНОВЛЕНИЕ</w:t>
      </w:r>
    </w:p>
    <w:p w:rsidR="00EE4FE9" w:rsidRPr="005A0CE5" w:rsidRDefault="00EE4FE9" w:rsidP="00EE4FE9">
      <w:pPr>
        <w:jc w:val="center"/>
        <w:rPr>
          <w:b/>
          <w:sz w:val="26"/>
        </w:rPr>
      </w:pPr>
    </w:p>
    <w:p w:rsidR="00EE4FE9" w:rsidRPr="005A0CE5" w:rsidRDefault="00EE4FE9" w:rsidP="00EE4FE9">
      <w:pPr>
        <w:rPr>
          <w:sz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4"/>
        <w:gridCol w:w="3134"/>
      </w:tblGrid>
      <w:tr w:rsidR="00EE4FE9" w:rsidTr="00EE4FE9">
        <w:tc>
          <w:tcPr>
            <w:tcW w:w="3133" w:type="dxa"/>
          </w:tcPr>
          <w:p w:rsidR="00EE4FE9" w:rsidRDefault="00E94F07" w:rsidP="00FC6005">
            <w:r>
              <w:t>«</w:t>
            </w:r>
            <w:r w:rsidR="00FC6005">
              <w:t>___</w:t>
            </w:r>
            <w:r w:rsidR="00EE4FE9">
              <w:t>»</w:t>
            </w:r>
            <w:r w:rsidR="006476FB">
              <w:t xml:space="preserve"> </w:t>
            </w:r>
            <w:r w:rsidR="00FC6005">
              <w:t>января</w:t>
            </w:r>
            <w:r w:rsidR="00EE4FE9" w:rsidRPr="005A0CE5">
              <w:t xml:space="preserve"> 20</w:t>
            </w:r>
            <w:r w:rsidR="00EE4FE9">
              <w:t>1</w:t>
            </w:r>
            <w:r w:rsidR="00FC6005">
              <w:t>9</w:t>
            </w:r>
            <w:r w:rsidR="00EE4FE9" w:rsidRPr="005A0CE5">
              <w:t xml:space="preserve"> г.</w:t>
            </w:r>
          </w:p>
        </w:tc>
        <w:tc>
          <w:tcPr>
            <w:tcW w:w="3134" w:type="dxa"/>
          </w:tcPr>
          <w:p w:rsidR="00EE4FE9" w:rsidRPr="000E6F23" w:rsidRDefault="00EE4FE9" w:rsidP="00EE4FE9">
            <w:pPr>
              <w:jc w:val="center"/>
            </w:pPr>
          </w:p>
        </w:tc>
        <w:tc>
          <w:tcPr>
            <w:tcW w:w="3134" w:type="dxa"/>
          </w:tcPr>
          <w:p w:rsidR="00EE4FE9" w:rsidRDefault="00FC6005" w:rsidP="00EE4FE9">
            <w:pPr>
              <w:jc w:val="right"/>
            </w:pPr>
            <w:r>
              <w:t>№_____</w:t>
            </w:r>
          </w:p>
        </w:tc>
      </w:tr>
      <w:tr w:rsidR="00EE4FE9" w:rsidTr="00EE4FE9">
        <w:tc>
          <w:tcPr>
            <w:tcW w:w="3133" w:type="dxa"/>
          </w:tcPr>
          <w:p w:rsidR="00EE4FE9" w:rsidRPr="005A0CE5" w:rsidRDefault="00EE4FE9" w:rsidP="00EE4FE9"/>
        </w:tc>
        <w:tc>
          <w:tcPr>
            <w:tcW w:w="3134" w:type="dxa"/>
          </w:tcPr>
          <w:p w:rsidR="00EE4FE9" w:rsidRPr="000E6F23" w:rsidRDefault="00EE4FE9" w:rsidP="00EE4FE9">
            <w:pPr>
              <w:jc w:val="center"/>
              <w:rPr>
                <w:bCs/>
              </w:rPr>
            </w:pPr>
            <w:r w:rsidRPr="000E6F23">
              <w:rPr>
                <w:bCs/>
              </w:rPr>
              <w:t>г. Полярные Зори</w:t>
            </w:r>
          </w:p>
        </w:tc>
        <w:tc>
          <w:tcPr>
            <w:tcW w:w="3134" w:type="dxa"/>
          </w:tcPr>
          <w:p w:rsidR="00EE4FE9" w:rsidRPr="005A0CE5" w:rsidRDefault="00EE4FE9" w:rsidP="00EE4FE9">
            <w:pPr>
              <w:jc w:val="right"/>
            </w:pPr>
          </w:p>
        </w:tc>
      </w:tr>
    </w:tbl>
    <w:p w:rsidR="00EE4FE9" w:rsidRDefault="00EE4FE9" w:rsidP="00EE4FE9">
      <w:pPr>
        <w:ind w:right="-454"/>
        <w:jc w:val="center"/>
        <w:rPr>
          <w:sz w:val="26"/>
          <w:szCs w:val="26"/>
        </w:rPr>
      </w:pPr>
    </w:p>
    <w:p w:rsidR="00EE4FE9" w:rsidRDefault="00EE4FE9" w:rsidP="00EE4FE9">
      <w:pPr>
        <w:ind w:right="-454"/>
        <w:rPr>
          <w:sz w:val="26"/>
          <w:szCs w:val="26"/>
        </w:rPr>
      </w:pPr>
    </w:p>
    <w:p w:rsidR="000654AC" w:rsidRDefault="00715DB9" w:rsidP="00715DB9">
      <w:pPr>
        <w:pStyle w:val="1"/>
        <w:keepLines/>
        <w:suppressAutoHyphens/>
        <w:rPr>
          <w:sz w:val="26"/>
          <w:szCs w:val="26"/>
          <w:lang w:val="ru-RU"/>
        </w:rPr>
      </w:pPr>
      <w:r w:rsidRPr="0035106F">
        <w:rPr>
          <w:color w:val="000000" w:themeColor="text1"/>
          <w:sz w:val="26"/>
          <w:szCs w:val="26"/>
          <w:lang w:val="ru-RU"/>
        </w:rPr>
        <w:t xml:space="preserve">О </w:t>
      </w:r>
      <w:r w:rsidR="000654AC" w:rsidRPr="0035106F">
        <w:rPr>
          <w:color w:val="000000" w:themeColor="text1"/>
          <w:sz w:val="26"/>
          <w:szCs w:val="26"/>
          <w:lang w:val="ru-RU"/>
        </w:rPr>
        <w:t xml:space="preserve">внесении изменений в состав </w:t>
      </w:r>
      <w:r w:rsidRPr="0035106F">
        <w:rPr>
          <w:color w:val="000000" w:themeColor="text1"/>
          <w:sz w:val="26"/>
          <w:szCs w:val="26"/>
          <w:lang w:val="ru-RU"/>
        </w:rPr>
        <w:t xml:space="preserve">комиссии </w:t>
      </w:r>
    </w:p>
    <w:p w:rsidR="000654AC" w:rsidRDefault="00715DB9" w:rsidP="00715DB9">
      <w:pPr>
        <w:pStyle w:val="1"/>
        <w:keepLines/>
        <w:suppressAutoHyphens/>
        <w:rPr>
          <w:sz w:val="26"/>
          <w:szCs w:val="26"/>
          <w:lang w:val="ru-RU"/>
        </w:rPr>
      </w:pPr>
      <w:r w:rsidRPr="00715DB9">
        <w:rPr>
          <w:sz w:val="26"/>
          <w:szCs w:val="26"/>
          <w:lang w:val="ru-RU"/>
        </w:rPr>
        <w:t xml:space="preserve">по предупреждению и ликвидации </w:t>
      </w:r>
      <w:proofErr w:type="gramStart"/>
      <w:r w:rsidRPr="00715DB9">
        <w:rPr>
          <w:sz w:val="26"/>
          <w:szCs w:val="26"/>
          <w:lang w:val="ru-RU"/>
        </w:rPr>
        <w:t>чрезвычайных</w:t>
      </w:r>
      <w:proofErr w:type="gramEnd"/>
      <w:r w:rsidRPr="00715DB9">
        <w:rPr>
          <w:sz w:val="26"/>
          <w:szCs w:val="26"/>
          <w:lang w:val="ru-RU"/>
        </w:rPr>
        <w:t xml:space="preserve"> </w:t>
      </w:r>
    </w:p>
    <w:p w:rsidR="000654AC" w:rsidRDefault="00715DB9" w:rsidP="00715DB9">
      <w:pPr>
        <w:pStyle w:val="1"/>
        <w:keepLines/>
        <w:suppressAutoHyphens/>
        <w:rPr>
          <w:sz w:val="26"/>
          <w:szCs w:val="26"/>
          <w:lang w:val="ru-RU"/>
        </w:rPr>
      </w:pPr>
      <w:r w:rsidRPr="00715DB9">
        <w:rPr>
          <w:sz w:val="26"/>
          <w:szCs w:val="26"/>
          <w:lang w:val="ru-RU"/>
        </w:rPr>
        <w:t xml:space="preserve">ситуаций и обеспечению пожарной безопасности </w:t>
      </w:r>
    </w:p>
    <w:p w:rsidR="00715DB9" w:rsidRDefault="00715DB9" w:rsidP="00715DB9">
      <w:pPr>
        <w:pStyle w:val="1"/>
        <w:keepLines/>
        <w:suppressAutoHyphens/>
        <w:rPr>
          <w:sz w:val="26"/>
          <w:szCs w:val="26"/>
          <w:lang w:val="ru-RU"/>
        </w:rPr>
      </w:pPr>
      <w:r w:rsidRPr="00715DB9">
        <w:rPr>
          <w:sz w:val="26"/>
          <w:szCs w:val="26"/>
          <w:lang w:val="ru-RU"/>
        </w:rPr>
        <w:t xml:space="preserve">муниципального образования </w:t>
      </w:r>
    </w:p>
    <w:p w:rsidR="00715DB9" w:rsidRPr="00715DB9" w:rsidRDefault="00715DB9" w:rsidP="00715DB9">
      <w:pPr>
        <w:pStyle w:val="1"/>
        <w:keepLines/>
        <w:suppressAutoHyphens/>
        <w:rPr>
          <w:bCs/>
          <w:sz w:val="26"/>
          <w:szCs w:val="26"/>
          <w:lang w:val="ru-RU"/>
        </w:rPr>
      </w:pPr>
      <w:r w:rsidRPr="00715DB9">
        <w:rPr>
          <w:sz w:val="26"/>
          <w:szCs w:val="26"/>
          <w:lang w:val="ru-RU"/>
        </w:rPr>
        <w:t xml:space="preserve">г. Полярные Зори </w:t>
      </w:r>
    </w:p>
    <w:p w:rsidR="00F710AF" w:rsidRDefault="00F710AF" w:rsidP="00F710AF">
      <w:pPr>
        <w:pStyle w:val="2"/>
      </w:pPr>
    </w:p>
    <w:p w:rsidR="00F710AF" w:rsidRDefault="00FC6005" w:rsidP="00762D03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</w:rPr>
      </w:pPr>
      <w:r w:rsidRPr="00FC6005">
        <w:rPr>
          <w:sz w:val="26"/>
          <w:szCs w:val="26"/>
        </w:rPr>
        <w:t>В связи с кадровыми изменениями</w:t>
      </w:r>
      <w:r w:rsidR="00715DB9" w:rsidRPr="00F968A2">
        <w:rPr>
          <w:color w:val="000000"/>
          <w:sz w:val="26"/>
          <w:szCs w:val="26"/>
        </w:rPr>
        <w:t>,</w:t>
      </w:r>
      <w:r w:rsidR="00715DB9">
        <w:rPr>
          <w:color w:val="000000"/>
          <w:sz w:val="26"/>
          <w:szCs w:val="26"/>
        </w:rPr>
        <w:t xml:space="preserve"> </w:t>
      </w:r>
      <w:proofErr w:type="gramStart"/>
      <w:r w:rsidR="00F710AF">
        <w:rPr>
          <w:b/>
          <w:sz w:val="26"/>
        </w:rPr>
        <w:t>п</w:t>
      </w:r>
      <w:proofErr w:type="gramEnd"/>
      <w:r w:rsidR="00F710AF">
        <w:rPr>
          <w:b/>
          <w:sz w:val="26"/>
        </w:rPr>
        <w:t xml:space="preserve"> о с т а н о в л я ю:</w:t>
      </w:r>
    </w:p>
    <w:p w:rsidR="00FC6005" w:rsidRPr="00BF3F19" w:rsidRDefault="00FC6005" w:rsidP="00FC6005">
      <w:pPr>
        <w:spacing w:line="360" w:lineRule="auto"/>
        <w:ind w:firstLine="708"/>
        <w:jc w:val="both"/>
        <w:rPr>
          <w:color w:val="000000"/>
          <w:sz w:val="26"/>
        </w:rPr>
      </w:pPr>
      <w:r w:rsidRPr="00053F04">
        <w:rPr>
          <w:snapToGrid w:val="0"/>
          <w:sz w:val="26"/>
          <w:szCs w:val="26"/>
        </w:rPr>
        <w:t>1</w:t>
      </w:r>
      <w:r w:rsidRPr="0035106F">
        <w:rPr>
          <w:snapToGrid w:val="0"/>
          <w:color w:val="000000" w:themeColor="text1"/>
          <w:sz w:val="26"/>
          <w:szCs w:val="26"/>
        </w:rPr>
        <w:t xml:space="preserve">. Внести в </w:t>
      </w:r>
      <w:r w:rsidR="000654AC" w:rsidRPr="0035106F">
        <w:rPr>
          <w:snapToGrid w:val="0"/>
          <w:color w:val="000000" w:themeColor="text1"/>
          <w:sz w:val="26"/>
          <w:szCs w:val="26"/>
        </w:rPr>
        <w:t>состав комиссии по предупреждению и ликвидации чрезвычайных ситуаций и обеспечению пожарной безопасности муниципального образования г.</w:t>
      </w:r>
      <w:r w:rsidR="0035106F">
        <w:rPr>
          <w:snapToGrid w:val="0"/>
          <w:color w:val="000000" w:themeColor="text1"/>
          <w:sz w:val="26"/>
          <w:szCs w:val="26"/>
        </w:rPr>
        <w:t xml:space="preserve"> </w:t>
      </w:r>
      <w:r w:rsidR="000654AC" w:rsidRPr="0035106F">
        <w:rPr>
          <w:snapToGrid w:val="0"/>
          <w:color w:val="000000" w:themeColor="text1"/>
          <w:sz w:val="26"/>
          <w:szCs w:val="26"/>
        </w:rPr>
        <w:t xml:space="preserve">Полярные Зори, утвержденный </w:t>
      </w:r>
      <w:r w:rsidRPr="0035106F">
        <w:rPr>
          <w:snapToGrid w:val="0"/>
          <w:color w:val="000000" w:themeColor="text1"/>
          <w:sz w:val="26"/>
          <w:szCs w:val="26"/>
        </w:rPr>
        <w:t>постановление</w:t>
      </w:r>
      <w:r w:rsidR="000654AC" w:rsidRPr="0035106F">
        <w:rPr>
          <w:snapToGrid w:val="0"/>
          <w:color w:val="000000" w:themeColor="text1"/>
          <w:sz w:val="26"/>
          <w:szCs w:val="26"/>
        </w:rPr>
        <w:t>м</w:t>
      </w:r>
      <w:r w:rsidRPr="0035106F">
        <w:rPr>
          <w:snapToGrid w:val="0"/>
          <w:color w:val="000000" w:themeColor="text1"/>
          <w:sz w:val="26"/>
          <w:szCs w:val="26"/>
        </w:rPr>
        <w:t xml:space="preserve"> администрации г. Полярные Зори с подведомственной территорией от 29.12.2017 № 1690</w:t>
      </w:r>
      <w:r w:rsidRPr="0035106F">
        <w:rPr>
          <w:color w:val="000000" w:themeColor="text1"/>
          <w:sz w:val="26"/>
        </w:rPr>
        <w:t>, изменения</w:t>
      </w:r>
      <w:r w:rsidR="000654AC" w:rsidRPr="0035106F">
        <w:rPr>
          <w:color w:val="000000" w:themeColor="text1"/>
          <w:sz w:val="26"/>
        </w:rPr>
        <w:t xml:space="preserve">, изложив в новой редакции </w:t>
      </w:r>
      <w:r w:rsidR="000654AC" w:rsidRPr="0035106F">
        <w:rPr>
          <w:snapToGrid w:val="0"/>
          <w:color w:val="000000" w:themeColor="text1"/>
          <w:sz w:val="26"/>
        </w:rPr>
        <w:t>согласно приложению</w:t>
      </w:r>
      <w:r w:rsidR="0035106F" w:rsidRPr="0035106F">
        <w:rPr>
          <w:color w:val="000000" w:themeColor="text1"/>
          <w:sz w:val="26"/>
        </w:rPr>
        <w:t>.</w:t>
      </w:r>
    </w:p>
    <w:p w:rsidR="00F710AF" w:rsidRDefault="0035106F" w:rsidP="00F710AF">
      <w:pPr>
        <w:shd w:val="clear" w:color="auto" w:fill="FFFFFF"/>
        <w:spacing w:line="360" w:lineRule="auto"/>
        <w:ind w:firstLine="710"/>
        <w:jc w:val="both"/>
        <w:rPr>
          <w:spacing w:val="-8"/>
          <w:sz w:val="26"/>
        </w:rPr>
      </w:pPr>
      <w:r>
        <w:rPr>
          <w:spacing w:val="-8"/>
          <w:sz w:val="26"/>
        </w:rPr>
        <w:t>2</w:t>
      </w:r>
      <w:r w:rsidR="00F710AF">
        <w:rPr>
          <w:spacing w:val="-8"/>
          <w:sz w:val="26"/>
        </w:rPr>
        <w:t xml:space="preserve">. Настоящее постановление </w:t>
      </w:r>
      <w:r w:rsidR="007B32BB">
        <w:rPr>
          <w:spacing w:val="-8"/>
          <w:sz w:val="26"/>
        </w:rPr>
        <w:t xml:space="preserve">вступает в силу со дня его официального </w:t>
      </w:r>
      <w:r w:rsidR="004634BA">
        <w:rPr>
          <w:spacing w:val="-8"/>
          <w:sz w:val="26"/>
        </w:rPr>
        <w:t>опубликования</w:t>
      </w:r>
      <w:r w:rsidR="00F710AF">
        <w:rPr>
          <w:spacing w:val="-8"/>
          <w:sz w:val="26"/>
        </w:rPr>
        <w:t>.</w:t>
      </w:r>
    </w:p>
    <w:p w:rsidR="00F710AF" w:rsidRDefault="00F710AF" w:rsidP="00F710AF">
      <w:pPr>
        <w:shd w:val="clear" w:color="auto" w:fill="FFFFFF"/>
        <w:tabs>
          <w:tab w:val="left" w:pos="7061"/>
        </w:tabs>
        <w:jc w:val="both"/>
        <w:rPr>
          <w:spacing w:val="-12"/>
          <w:sz w:val="26"/>
        </w:rPr>
      </w:pPr>
      <w:r>
        <w:rPr>
          <w:spacing w:val="-12"/>
          <w:sz w:val="26"/>
        </w:rPr>
        <w:tab/>
      </w:r>
      <w:r>
        <w:rPr>
          <w:spacing w:val="-12"/>
          <w:sz w:val="26"/>
        </w:rPr>
        <w:tab/>
      </w:r>
    </w:p>
    <w:p w:rsidR="00F710AF" w:rsidRDefault="00F710AF" w:rsidP="00F710AF">
      <w:pPr>
        <w:shd w:val="clear" w:color="auto" w:fill="FFFFFF"/>
        <w:tabs>
          <w:tab w:val="left" w:pos="7061"/>
        </w:tabs>
        <w:rPr>
          <w:spacing w:val="-12"/>
          <w:sz w:val="26"/>
        </w:rPr>
      </w:pPr>
    </w:p>
    <w:p w:rsidR="00F710AF" w:rsidRDefault="0037161F" w:rsidP="00FC6005">
      <w:pPr>
        <w:shd w:val="clear" w:color="auto" w:fill="FFFFFF"/>
        <w:tabs>
          <w:tab w:val="left" w:pos="7061"/>
        </w:tabs>
        <w:rPr>
          <w:sz w:val="26"/>
        </w:rPr>
      </w:pPr>
      <w:r>
        <w:rPr>
          <w:spacing w:val="-12"/>
          <w:sz w:val="26"/>
        </w:rPr>
        <w:t>Глава</w:t>
      </w:r>
      <w:r w:rsidR="00F710AF">
        <w:rPr>
          <w:spacing w:val="-12"/>
          <w:sz w:val="26"/>
        </w:rPr>
        <w:t xml:space="preserve"> муниципального образования</w:t>
      </w:r>
      <w:r w:rsidR="00F710AF">
        <w:rPr>
          <w:rFonts w:ascii="Arial" w:hAnsi="Arial"/>
          <w:sz w:val="26"/>
        </w:rPr>
        <w:tab/>
      </w:r>
      <w:r w:rsidR="00FC6005">
        <w:rPr>
          <w:sz w:val="26"/>
        </w:rPr>
        <w:t xml:space="preserve">             </w:t>
      </w:r>
      <w:r>
        <w:rPr>
          <w:spacing w:val="-9"/>
          <w:sz w:val="26"/>
        </w:rPr>
        <w:t xml:space="preserve">М.О. </w:t>
      </w:r>
      <w:proofErr w:type="gramStart"/>
      <w:r>
        <w:rPr>
          <w:spacing w:val="-9"/>
          <w:sz w:val="26"/>
        </w:rPr>
        <w:t>Пухов</w:t>
      </w:r>
      <w:proofErr w:type="gramEnd"/>
    </w:p>
    <w:p w:rsidR="00F710AF" w:rsidRDefault="00F710AF" w:rsidP="00F710AF">
      <w:pPr>
        <w:shd w:val="clear" w:color="auto" w:fill="FFFFFF"/>
        <w:tabs>
          <w:tab w:val="left" w:pos="1546"/>
        </w:tabs>
        <w:spacing w:line="322" w:lineRule="exact"/>
        <w:ind w:left="874"/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FC6005" w:rsidRDefault="00FC6005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FC6005" w:rsidRDefault="00FC6005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FC6005" w:rsidRDefault="00FC6005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FC6005" w:rsidRDefault="00FC6005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FC6005" w:rsidRDefault="00FC6005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FC6005" w:rsidRDefault="00FC6005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FC6005" w:rsidRDefault="00FC6005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FC6005" w:rsidRDefault="00FC6005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35106F" w:rsidRDefault="0035106F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35106F" w:rsidRDefault="0035106F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35106F" w:rsidRDefault="0035106F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35106F" w:rsidRDefault="0035106F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35106F" w:rsidRDefault="0035106F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35106F" w:rsidRDefault="0035106F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35106F" w:rsidRDefault="0035106F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35106F" w:rsidRDefault="0035106F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959"/>
        <w:gridCol w:w="3098"/>
      </w:tblGrid>
      <w:tr w:rsidR="0024143A" w:rsidTr="006E5603">
        <w:tc>
          <w:tcPr>
            <w:tcW w:w="2235" w:type="dxa"/>
            <w:hideMark/>
          </w:tcPr>
          <w:p w:rsidR="0024143A" w:rsidRDefault="008F16B0" w:rsidP="006E560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3959" w:type="dxa"/>
            <w:hideMark/>
          </w:tcPr>
          <w:p w:rsidR="0024143A" w:rsidRDefault="0024143A" w:rsidP="006E560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</w:t>
            </w:r>
          </w:p>
        </w:tc>
        <w:tc>
          <w:tcPr>
            <w:tcW w:w="3098" w:type="dxa"/>
            <w:hideMark/>
          </w:tcPr>
          <w:p w:rsidR="0024143A" w:rsidRDefault="00C61D63" w:rsidP="006E560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«____»___________ 201</w:t>
            </w:r>
            <w:r w:rsidR="00FC60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  <w:p w:rsidR="0024143A" w:rsidRDefault="0024143A" w:rsidP="006E560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4143A" w:rsidRDefault="00FC6005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М.С.</w:t>
      </w:r>
    </w:p>
    <w:p w:rsidR="0024143A" w:rsidRDefault="0024143A" w:rsidP="0024143A">
      <w:pPr>
        <w:pStyle w:val="aa"/>
        <w:tabs>
          <w:tab w:val="left" w:pos="0"/>
        </w:tabs>
        <w:rPr>
          <w:rFonts w:eastAsiaTheme="minorEastAsia"/>
          <w:szCs w:val="26"/>
        </w:rPr>
      </w:pPr>
    </w:p>
    <w:p w:rsidR="0024143A" w:rsidRDefault="0024143A" w:rsidP="0024143A">
      <w:pPr>
        <w:pStyle w:val="aa"/>
        <w:tabs>
          <w:tab w:val="left" w:pos="0"/>
        </w:tabs>
        <w:rPr>
          <w:szCs w:val="26"/>
        </w:rPr>
      </w:pPr>
    </w:p>
    <w:p w:rsidR="00C02DBA" w:rsidRDefault="0024143A" w:rsidP="0024143A">
      <w:pPr>
        <w:pStyle w:val="aa"/>
        <w:tabs>
          <w:tab w:val="left" w:pos="0"/>
        </w:tabs>
        <w:rPr>
          <w:szCs w:val="26"/>
        </w:rPr>
      </w:pPr>
      <w:r>
        <w:rPr>
          <w:szCs w:val="26"/>
        </w:rPr>
        <w:t>1-в д</w:t>
      </w:r>
      <w:r w:rsidR="00706CED">
        <w:rPr>
          <w:szCs w:val="26"/>
        </w:rPr>
        <w:t>ело, 1-Прокуратура, 1-сектор ГЗ</w:t>
      </w:r>
    </w:p>
    <w:p w:rsidR="00706CED" w:rsidRDefault="00706CED" w:rsidP="0024143A">
      <w:pPr>
        <w:pStyle w:val="aa"/>
        <w:tabs>
          <w:tab w:val="left" w:pos="0"/>
        </w:tabs>
        <w:rPr>
          <w:szCs w:val="26"/>
        </w:rPr>
      </w:pPr>
    </w:p>
    <w:p w:rsidR="000654AC" w:rsidRDefault="000654AC" w:rsidP="0024143A">
      <w:pPr>
        <w:pStyle w:val="aa"/>
        <w:tabs>
          <w:tab w:val="left" w:pos="0"/>
        </w:tabs>
        <w:rPr>
          <w:szCs w:val="26"/>
        </w:rPr>
      </w:pPr>
    </w:p>
    <w:p w:rsidR="000654AC" w:rsidRDefault="000654AC" w:rsidP="0024143A">
      <w:pPr>
        <w:pStyle w:val="aa"/>
        <w:tabs>
          <w:tab w:val="left" w:pos="0"/>
        </w:tabs>
        <w:rPr>
          <w:szCs w:val="26"/>
        </w:rPr>
      </w:pPr>
    </w:p>
    <w:p w:rsidR="000654AC" w:rsidRDefault="000654AC" w:rsidP="0024143A">
      <w:pPr>
        <w:pStyle w:val="aa"/>
        <w:tabs>
          <w:tab w:val="left" w:pos="0"/>
        </w:tabs>
        <w:rPr>
          <w:szCs w:val="26"/>
        </w:rPr>
      </w:pPr>
    </w:p>
    <w:p w:rsidR="000654AC" w:rsidRDefault="000654AC" w:rsidP="0024143A">
      <w:pPr>
        <w:pStyle w:val="aa"/>
        <w:tabs>
          <w:tab w:val="left" w:pos="0"/>
        </w:tabs>
        <w:rPr>
          <w:szCs w:val="26"/>
        </w:rPr>
      </w:pPr>
    </w:p>
    <w:p w:rsidR="000654AC" w:rsidRDefault="000654AC" w:rsidP="0024143A">
      <w:pPr>
        <w:pStyle w:val="aa"/>
        <w:tabs>
          <w:tab w:val="left" w:pos="0"/>
        </w:tabs>
        <w:rPr>
          <w:szCs w:val="26"/>
        </w:rPr>
      </w:pPr>
    </w:p>
    <w:p w:rsidR="006E5603" w:rsidRPr="0035106F" w:rsidRDefault="006E5603" w:rsidP="006E5603">
      <w:pPr>
        <w:ind w:left="5387"/>
        <w:jc w:val="right"/>
        <w:rPr>
          <w:color w:val="000000" w:themeColor="text1"/>
          <w:sz w:val="26"/>
          <w:szCs w:val="26"/>
        </w:rPr>
      </w:pPr>
      <w:r w:rsidRPr="0035106F">
        <w:rPr>
          <w:color w:val="000000" w:themeColor="text1"/>
          <w:sz w:val="26"/>
          <w:szCs w:val="26"/>
        </w:rPr>
        <w:t xml:space="preserve">Приложение </w:t>
      </w:r>
    </w:p>
    <w:p w:rsidR="000654AC" w:rsidRPr="0035106F" w:rsidRDefault="0035106F" w:rsidP="006E5603">
      <w:pPr>
        <w:ind w:left="411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0654AC" w:rsidRPr="0035106F">
        <w:rPr>
          <w:color w:val="000000" w:themeColor="text1"/>
          <w:sz w:val="26"/>
          <w:szCs w:val="26"/>
        </w:rPr>
        <w:t xml:space="preserve"> </w:t>
      </w:r>
      <w:r w:rsidR="006E5603" w:rsidRPr="0035106F">
        <w:rPr>
          <w:color w:val="000000" w:themeColor="text1"/>
          <w:sz w:val="26"/>
          <w:szCs w:val="26"/>
        </w:rPr>
        <w:t>постановлени</w:t>
      </w:r>
      <w:r w:rsidR="000654AC" w:rsidRPr="0035106F">
        <w:rPr>
          <w:color w:val="000000" w:themeColor="text1"/>
          <w:sz w:val="26"/>
          <w:szCs w:val="26"/>
        </w:rPr>
        <w:t>ю</w:t>
      </w:r>
      <w:r w:rsidR="006E5603" w:rsidRPr="0035106F">
        <w:rPr>
          <w:color w:val="000000" w:themeColor="text1"/>
          <w:sz w:val="26"/>
          <w:szCs w:val="26"/>
        </w:rPr>
        <w:t xml:space="preserve"> администрации г. Полярные Зори</w:t>
      </w:r>
      <w:r w:rsidR="00E94F07" w:rsidRPr="0035106F">
        <w:rPr>
          <w:color w:val="000000" w:themeColor="text1"/>
          <w:sz w:val="26"/>
          <w:szCs w:val="26"/>
        </w:rPr>
        <w:t xml:space="preserve"> </w:t>
      </w:r>
    </w:p>
    <w:p w:rsidR="006E5603" w:rsidRPr="0035106F" w:rsidRDefault="00E94F07" w:rsidP="006E5603">
      <w:pPr>
        <w:ind w:left="4111"/>
        <w:jc w:val="both"/>
        <w:rPr>
          <w:color w:val="000000" w:themeColor="text1"/>
          <w:sz w:val="26"/>
          <w:szCs w:val="26"/>
        </w:rPr>
      </w:pPr>
      <w:r w:rsidRPr="0035106F">
        <w:rPr>
          <w:color w:val="000000" w:themeColor="text1"/>
          <w:sz w:val="26"/>
          <w:szCs w:val="26"/>
        </w:rPr>
        <w:t>от «</w:t>
      </w:r>
      <w:r w:rsidR="00EF5B3B" w:rsidRPr="0035106F">
        <w:rPr>
          <w:color w:val="000000" w:themeColor="text1"/>
          <w:sz w:val="26"/>
          <w:szCs w:val="26"/>
        </w:rPr>
        <w:t>__</w:t>
      </w:r>
      <w:r w:rsidRPr="0035106F">
        <w:rPr>
          <w:color w:val="000000" w:themeColor="text1"/>
          <w:sz w:val="26"/>
          <w:szCs w:val="26"/>
        </w:rPr>
        <w:t xml:space="preserve">» </w:t>
      </w:r>
      <w:r w:rsidR="00EF5B3B" w:rsidRPr="0035106F">
        <w:rPr>
          <w:color w:val="000000" w:themeColor="text1"/>
          <w:sz w:val="26"/>
          <w:szCs w:val="26"/>
        </w:rPr>
        <w:t>января</w:t>
      </w:r>
      <w:r w:rsidRPr="0035106F">
        <w:rPr>
          <w:color w:val="000000" w:themeColor="text1"/>
          <w:sz w:val="26"/>
          <w:szCs w:val="26"/>
        </w:rPr>
        <w:t xml:space="preserve"> 201</w:t>
      </w:r>
      <w:r w:rsidR="00EF5B3B" w:rsidRPr="0035106F">
        <w:rPr>
          <w:color w:val="000000" w:themeColor="text1"/>
          <w:sz w:val="26"/>
          <w:szCs w:val="26"/>
        </w:rPr>
        <w:t>9 г. №_____</w:t>
      </w:r>
    </w:p>
    <w:p w:rsidR="006E5603" w:rsidRPr="0035106F" w:rsidRDefault="006E5603" w:rsidP="006E5603">
      <w:pPr>
        <w:rPr>
          <w:color w:val="000000" w:themeColor="text1"/>
          <w:sz w:val="26"/>
          <w:szCs w:val="26"/>
        </w:rPr>
      </w:pPr>
    </w:p>
    <w:p w:rsidR="006E5603" w:rsidRPr="003F43BE" w:rsidRDefault="006E5603" w:rsidP="006E5603">
      <w:pPr>
        <w:jc w:val="center"/>
        <w:rPr>
          <w:sz w:val="26"/>
          <w:szCs w:val="26"/>
        </w:rPr>
      </w:pPr>
      <w:r w:rsidRPr="003F43BE">
        <w:rPr>
          <w:sz w:val="26"/>
          <w:szCs w:val="26"/>
        </w:rPr>
        <w:t>СОСТАВ</w:t>
      </w:r>
      <w:bookmarkStart w:id="0" w:name="_GoBack"/>
      <w:bookmarkEnd w:id="0"/>
    </w:p>
    <w:p w:rsidR="006E5603" w:rsidRPr="003F43BE" w:rsidRDefault="006E5603" w:rsidP="006E5603">
      <w:pPr>
        <w:jc w:val="center"/>
        <w:rPr>
          <w:sz w:val="26"/>
          <w:szCs w:val="26"/>
        </w:rPr>
      </w:pPr>
      <w:r w:rsidRPr="003F43BE">
        <w:rPr>
          <w:sz w:val="26"/>
          <w:szCs w:val="26"/>
        </w:rPr>
        <w:t>комиссии  по предупреждению и ликвидации чрезвычайных ситуаций</w:t>
      </w:r>
    </w:p>
    <w:p w:rsidR="006E5603" w:rsidRPr="003F43BE" w:rsidRDefault="006E5603" w:rsidP="006E5603">
      <w:pPr>
        <w:jc w:val="center"/>
        <w:rPr>
          <w:sz w:val="26"/>
          <w:szCs w:val="26"/>
        </w:rPr>
      </w:pPr>
      <w:r w:rsidRPr="003F43BE">
        <w:rPr>
          <w:sz w:val="26"/>
          <w:szCs w:val="26"/>
        </w:rPr>
        <w:t>и обеспечению пожарной безопасности муниципального образования</w:t>
      </w:r>
    </w:p>
    <w:p w:rsidR="006E5603" w:rsidRDefault="006E5603" w:rsidP="006E5603">
      <w:pPr>
        <w:jc w:val="center"/>
        <w:rPr>
          <w:sz w:val="26"/>
          <w:szCs w:val="26"/>
        </w:rPr>
      </w:pPr>
      <w:r w:rsidRPr="003F43BE">
        <w:rPr>
          <w:sz w:val="26"/>
          <w:szCs w:val="26"/>
        </w:rPr>
        <w:t>г. Полярные Зори</w:t>
      </w:r>
    </w:p>
    <w:p w:rsidR="006E5603" w:rsidRPr="003F43BE" w:rsidRDefault="006E5603" w:rsidP="006E5603">
      <w:pPr>
        <w:jc w:val="center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2778EF" w:rsidRPr="00EE1A06" w:rsidTr="002778EF">
        <w:trPr>
          <w:cantSplit/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center"/>
              <w:rPr>
                <w:szCs w:val="24"/>
              </w:rPr>
            </w:pPr>
            <w:r w:rsidRPr="00EE1A06">
              <w:rPr>
                <w:szCs w:val="24"/>
              </w:rPr>
              <w:t>Фамилия, имя, отчество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F" w:rsidRPr="00EE1A06" w:rsidRDefault="002778EF" w:rsidP="006E5603">
            <w:pPr>
              <w:jc w:val="center"/>
              <w:rPr>
                <w:szCs w:val="24"/>
              </w:rPr>
            </w:pPr>
          </w:p>
          <w:p w:rsidR="002778EF" w:rsidRPr="00EE1A06" w:rsidRDefault="002778EF" w:rsidP="006E5603">
            <w:pPr>
              <w:jc w:val="center"/>
              <w:rPr>
                <w:szCs w:val="24"/>
              </w:rPr>
            </w:pPr>
            <w:r w:rsidRPr="00EE1A06">
              <w:rPr>
                <w:szCs w:val="24"/>
              </w:rPr>
              <w:t>Должность</w:t>
            </w:r>
          </w:p>
        </w:tc>
      </w:tr>
      <w:tr w:rsidR="002778EF" w:rsidRPr="00EE1A06" w:rsidTr="002778EF">
        <w:trPr>
          <w:cantSplit/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Пухов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Максим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Олегович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 xml:space="preserve">Глава муниципального образования г. Полярные Зори – председатель КЧС и ПБ 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 xml:space="preserve">Семичев 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 xml:space="preserve">Вячеслав 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Николаевич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Заместитель главы муниципального образования г. Полярные Зори – заместитель председателя КЧС и ПБ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Пирогов</w:t>
            </w:r>
          </w:p>
          <w:p w:rsidR="002778EF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Юрий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Анатольевич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Заместитель главы муниципального образования г. Полярные Зори – заместитель председателя КЧС и ПБ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Муратов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Валерий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Георгиевич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 xml:space="preserve">Начальник ПЧ № </w:t>
            </w:r>
            <w:smartTag w:uri="urn:schemas-microsoft-com:office:smarttags" w:element="metricconverter">
              <w:smartTagPr>
                <w:attr w:name="ProductID" w:val="61 г"/>
              </w:smartTagPr>
              <w:r w:rsidRPr="00EE1A06">
                <w:rPr>
                  <w:szCs w:val="24"/>
                </w:rPr>
                <w:t>61 г</w:t>
              </w:r>
            </w:smartTag>
            <w:r w:rsidRPr="00EE1A06">
              <w:rPr>
                <w:szCs w:val="24"/>
              </w:rPr>
              <w:t>. Полярные Зори – заместитель председателя КЧС и ПБ (по согласованию)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Хохлов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Максим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 xml:space="preserve">Заведующий сектором по мобилизационной работе администрации г. Полярные Зори 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EF5B3B" w:rsidP="006E5603">
            <w:pPr>
              <w:rPr>
                <w:szCs w:val="24"/>
              </w:rPr>
            </w:pPr>
            <w:r>
              <w:rPr>
                <w:szCs w:val="24"/>
              </w:rPr>
              <w:t>Горбунов Михаил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EF5B3B" w:rsidP="00EF5B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  <w:r w:rsidR="002778EF" w:rsidRPr="00EE1A06">
              <w:rPr>
                <w:szCs w:val="24"/>
              </w:rPr>
              <w:t xml:space="preserve"> сектор</w:t>
            </w:r>
            <w:r>
              <w:rPr>
                <w:szCs w:val="24"/>
              </w:rPr>
              <w:t>а</w:t>
            </w:r>
            <w:r w:rsidR="002778EF" w:rsidRPr="00EE1A06">
              <w:rPr>
                <w:szCs w:val="24"/>
              </w:rPr>
              <w:t xml:space="preserve"> гражданской защиты администрации г. Полярные Зори – секретарь КЧС и ПБ 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Шпигарь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Наталья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Начальник финансового отдела администрации г. Полярные Зори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EF5B3B" w:rsidP="006E5603">
            <w:pPr>
              <w:rPr>
                <w:szCs w:val="24"/>
              </w:rPr>
            </w:pPr>
            <w:r>
              <w:rPr>
                <w:szCs w:val="24"/>
              </w:rPr>
              <w:t>Верхоланцева Ольга Ильинична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Начальник экономического отдела и потребительского рынка администрации г. Полярные Зори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Тришин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Иван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И.о. н</w:t>
            </w:r>
            <w:r w:rsidRPr="00EE1A06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Pr="00EE1A06">
              <w:rPr>
                <w:szCs w:val="24"/>
              </w:rPr>
              <w:t xml:space="preserve"> МКУ «Управление городским хозяйством»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Чеканов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Олег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 xml:space="preserve">Владимирович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 w:rsidRPr="00EE1A06">
              <w:rPr>
                <w:szCs w:val="24"/>
              </w:rPr>
              <w:t>Филиал</w:t>
            </w:r>
            <w:proofErr w:type="gramStart"/>
            <w:r w:rsidRPr="00EE1A06">
              <w:rPr>
                <w:szCs w:val="24"/>
              </w:rPr>
              <w:t>а ООО</w:t>
            </w:r>
            <w:proofErr w:type="gramEnd"/>
            <w:r w:rsidRPr="00EE1A06">
              <w:rPr>
                <w:szCs w:val="24"/>
              </w:rPr>
              <w:t xml:space="preserve"> «АтомТепло</w:t>
            </w:r>
            <w:r>
              <w:rPr>
                <w:szCs w:val="24"/>
              </w:rPr>
              <w:t>ЭлектроСеть» в г. Полярные Зори</w:t>
            </w:r>
            <w:r w:rsidRPr="00EE1A06">
              <w:rPr>
                <w:szCs w:val="24"/>
              </w:rPr>
              <w:t xml:space="preserve"> (по согласованию)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Трифонов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Дмитрий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Полярнозоринского участка Южного района электросетей </w:t>
            </w:r>
            <w:r w:rsidRPr="00EE1A06">
              <w:rPr>
                <w:szCs w:val="24"/>
              </w:rPr>
              <w:t>АО «</w:t>
            </w:r>
            <w:r>
              <w:rPr>
                <w:szCs w:val="24"/>
              </w:rPr>
              <w:t>МОЭСК»</w:t>
            </w:r>
          </w:p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(по согласованию)</w:t>
            </w:r>
          </w:p>
        </w:tc>
      </w:tr>
      <w:tr w:rsidR="002778EF" w:rsidRPr="00EE1A06" w:rsidTr="002778EF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lastRenderedPageBreak/>
              <w:t>Боднарчук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 xml:space="preserve">Александр 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Анатольевич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Заместитель директора Кольской А</w:t>
            </w:r>
            <w:r>
              <w:rPr>
                <w:szCs w:val="24"/>
              </w:rPr>
              <w:t>Э</w:t>
            </w:r>
            <w:r w:rsidRPr="00EE1A06">
              <w:rPr>
                <w:szCs w:val="24"/>
              </w:rPr>
              <w:t xml:space="preserve">С по </w:t>
            </w:r>
            <w:r>
              <w:rPr>
                <w:szCs w:val="24"/>
              </w:rPr>
              <w:t>общим</w:t>
            </w:r>
            <w:r w:rsidRPr="00EE1A06">
              <w:rPr>
                <w:szCs w:val="24"/>
              </w:rPr>
              <w:t xml:space="preserve"> </w:t>
            </w:r>
            <w:r>
              <w:rPr>
                <w:szCs w:val="24"/>
              </w:rPr>
              <w:t>вопросам</w:t>
            </w:r>
            <w:r w:rsidRPr="00EE1A06">
              <w:rPr>
                <w:szCs w:val="24"/>
              </w:rPr>
              <w:t xml:space="preserve"> (по согласованию)</w:t>
            </w:r>
          </w:p>
        </w:tc>
      </w:tr>
      <w:tr w:rsidR="002778EF" w:rsidRPr="00EE1A06" w:rsidTr="002778EF">
        <w:trPr>
          <w:cantSplit/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EF5B3B" w:rsidP="006E5603">
            <w:pPr>
              <w:rPr>
                <w:szCs w:val="24"/>
              </w:rPr>
            </w:pPr>
            <w:r>
              <w:rPr>
                <w:szCs w:val="24"/>
              </w:rPr>
              <w:t>Гиринович Игорь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6E5603" w:rsidRDefault="002778EF" w:rsidP="006E5603">
            <w:pPr>
              <w:pStyle w:val="a3"/>
              <w:tabs>
                <w:tab w:val="left" w:pos="708"/>
              </w:tabs>
              <w:jc w:val="both"/>
              <w:rPr>
                <w:szCs w:val="24"/>
                <w:lang w:val="ru-RU"/>
              </w:rPr>
            </w:pPr>
            <w:r w:rsidRPr="006E5603">
              <w:rPr>
                <w:szCs w:val="24"/>
                <w:lang w:val="ru-RU"/>
              </w:rPr>
              <w:t>Начальник МО МВД России «Полярнозоринский»</w:t>
            </w:r>
          </w:p>
          <w:p w:rsidR="002778EF" w:rsidRPr="00EE1A06" w:rsidRDefault="002778EF" w:rsidP="006E5603">
            <w:pPr>
              <w:pStyle w:val="a3"/>
              <w:tabs>
                <w:tab w:val="left" w:pos="708"/>
              </w:tabs>
              <w:rPr>
                <w:szCs w:val="24"/>
              </w:rPr>
            </w:pPr>
            <w:r w:rsidRPr="00EE1A06">
              <w:rPr>
                <w:szCs w:val="24"/>
              </w:rPr>
              <w:t>(по согласованию)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Жуков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Дмитрий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Начальник отделения надзорной деятельности</w:t>
            </w:r>
            <w:r>
              <w:rPr>
                <w:szCs w:val="24"/>
              </w:rPr>
              <w:t xml:space="preserve"> г. Ковдор и</w:t>
            </w:r>
            <w:r w:rsidRPr="00EE1A06">
              <w:rPr>
                <w:szCs w:val="24"/>
              </w:rPr>
              <w:t xml:space="preserve"> г. Полярные Зори УНД</w:t>
            </w:r>
            <w:r>
              <w:rPr>
                <w:szCs w:val="24"/>
              </w:rPr>
              <w:t xml:space="preserve"> и </w:t>
            </w:r>
            <w:proofErr w:type="gramStart"/>
            <w:r>
              <w:rPr>
                <w:szCs w:val="24"/>
              </w:rPr>
              <w:t>ПР</w:t>
            </w:r>
            <w:proofErr w:type="gramEnd"/>
            <w:r w:rsidRPr="00EE1A06">
              <w:rPr>
                <w:szCs w:val="24"/>
              </w:rPr>
              <w:t xml:space="preserve"> ГУ МЧС России по Мурманской области </w:t>
            </w:r>
          </w:p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(по согласованию)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Баган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Михаил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Степанович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Default="00EF5B3B" w:rsidP="006E56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2778EF" w:rsidRPr="00EE1A06">
              <w:rPr>
                <w:szCs w:val="24"/>
              </w:rPr>
              <w:t xml:space="preserve">ачальник отдела в г. Полярные Зори Управления ФСБ России по Мурманской области </w:t>
            </w:r>
          </w:p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(по согласованию)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Королёв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Вадим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«Межр</w:t>
            </w:r>
            <w:r w:rsidRPr="00EE1A06">
              <w:rPr>
                <w:szCs w:val="24"/>
              </w:rPr>
              <w:t>егионального управления № 118» ФМБА России – главный государственный санитарный врач по г. Полярные Зори (по согласованию)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Тимошенко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Елена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>
              <w:rPr>
                <w:szCs w:val="24"/>
              </w:rPr>
              <w:t>Юрьевна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 xml:space="preserve">Заместитель начальника </w:t>
            </w:r>
            <w:proofErr w:type="spellStart"/>
            <w:r w:rsidRPr="00EE1A06">
              <w:rPr>
                <w:szCs w:val="24"/>
              </w:rPr>
              <w:t>медико</w:t>
            </w:r>
            <w:proofErr w:type="spellEnd"/>
            <w:r w:rsidRPr="00EE1A06">
              <w:rPr>
                <w:szCs w:val="24"/>
              </w:rPr>
              <w:t xml:space="preserve"> – санитарной части № 118</w:t>
            </w:r>
          </w:p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(по согласованию)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Новожилов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 xml:space="preserve">Владимир 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Анатольевич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Руководитель ГОКУ «Зашейковское лесничество»</w:t>
            </w:r>
          </w:p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(по согласованию)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Катаузов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Алексей</w:t>
            </w:r>
          </w:p>
          <w:p w:rsidR="002778EF" w:rsidRPr="00EE1A06" w:rsidRDefault="002778EF" w:rsidP="006E5603">
            <w:pPr>
              <w:rPr>
                <w:color w:val="FF0000"/>
                <w:szCs w:val="24"/>
              </w:rPr>
            </w:pPr>
            <w:r w:rsidRPr="00EE1A06">
              <w:rPr>
                <w:szCs w:val="24"/>
              </w:rPr>
              <w:t>Дмитриевич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Генеральный директор ООО «Кольс</w:t>
            </w:r>
            <w:r>
              <w:rPr>
                <w:szCs w:val="24"/>
              </w:rPr>
              <w:t>кая электромонтажная компания -</w:t>
            </w:r>
            <w:r w:rsidRPr="00EE1A06">
              <w:rPr>
                <w:szCs w:val="24"/>
              </w:rPr>
              <w:t xml:space="preserve"> «ГЭМ» (по согласованию)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Сметанин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Игорь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 xml:space="preserve">Владимирович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Директо</w:t>
            </w:r>
            <w:r>
              <w:rPr>
                <w:szCs w:val="24"/>
              </w:rPr>
              <w:t xml:space="preserve">р «Колатомэнергоремонт» филиал </w:t>
            </w:r>
            <w:r w:rsidRPr="00EE1A06">
              <w:rPr>
                <w:szCs w:val="24"/>
              </w:rPr>
              <w:t>АО «Атомэнергоремонт»</w:t>
            </w:r>
          </w:p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(по согласованию)</w:t>
            </w:r>
          </w:p>
        </w:tc>
      </w:tr>
      <w:tr w:rsidR="002778EF" w:rsidRPr="00EE1A06" w:rsidTr="002778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Попов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Леонид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 xml:space="preserve">Генрихович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Кандалакшского филиала</w:t>
            </w:r>
            <w:r w:rsidRPr="00EE1A06">
              <w:rPr>
                <w:szCs w:val="24"/>
              </w:rPr>
              <w:t xml:space="preserve"> ГПС Мурманской области ГОКУ</w:t>
            </w:r>
            <w:r>
              <w:rPr>
                <w:szCs w:val="24"/>
              </w:rPr>
              <w:t xml:space="preserve"> «Управление по ГОЧС и ПБ</w:t>
            </w:r>
            <w:r w:rsidRPr="00EE1A06">
              <w:rPr>
                <w:szCs w:val="24"/>
              </w:rPr>
              <w:t xml:space="preserve"> Мурманской области» </w:t>
            </w:r>
          </w:p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(по согласованию)</w:t>
            </w:r>
          </w:p>
        </w:tc>
      </w:tr>
      <w:tr w:rsidR="002778EF" w:rsidRPr="00EE1A06" w:rsidTr="002778EF">
        <w:trPr>
          <w:trHeight w:val="8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Адаженик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Иван</w:t>
            </w:r>
          </w:p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 xml:space="preserve">Николаевич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Генеральный директор ООО «Кольская АЭС – Авто»</w:t>
            </w:r>
          </w:p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(по согласованию)</w:t>
            </w:r>
          </w:p>
        </w:tc>
      </w:tr>
      <w:tr w:rsidR="002778EF" w:rsidRPr="00EE1A06" w:rsidTr="002778EF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rPr>
                <w:szCs w:val="24"/>
              </w:rPr>
            </w:pPr>
            <w:r w:rsidRPr="00EE1A06">
              <w:rPr>
                <w:szCs w:val="24"/>
              </w:rPr>
              <w:t>Кучерявенко Елена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EF" w:rsidRPr="00EE1A06" w:rsidRDefault="002778EF" w:rsidP="006E5603">
            <w:pPr>
              <w:jc w:val="both"/>
              <w:rPr>
                <w:szCs w:val="24"/>
              </w:rPr>
            </w:pPr>
            <w:r w:rsidRPr="00EE1A06">
              <w:rPr>
                <w:szCs w:val="24"/>
              </w:rPr>
              <w:t>Инспектор отдела муниципальной службы и кадров администрации города</w:t>
            </w:r>
          </w:p>
        </w:tc>
      </w:tr>
    </w:tbl>
    <w:p w:rsidR="002778EF" w:rsidRDefault="002778EF" w:rsidP="005F3DEF">
      <w:pPr>
        <w:widowControl w:val="0"/>
        <w:spacing w:line="360" w:lineRule="auto"/>
        <w:ind w:left="5103"/>
        <w:jc w:val="right"/>
        <w:rPr>
          <w:color w:val="000000"/>
          <w:sz w:val="26"/>
          <w:szCs w:val="26"/>
        </w:rPr>
      </w:pPr>
    </w:p>
    <w:p w:rsidR="002778EF" w:rsidRDefault="002778EF" w:rsidP="005F3DEF">
      <w:pPr>
        <w:widowControl w:val="0"/>
        <w:spacing w:line="360" w:lineRule="auto"/>
        <w:ind w:left="5103"/>
        <w:jc w:val="right"/>
        <w:rPr>
          <w:color w:val="000000"/>
          <w:sz w:val="26"/>
          <w:szCs w:val="26"/>
        </w:rPr>
      </w:pPr>
    </w:p>
    <w:p w:rsidR="002778EF" w:rsidRDefault="002778EF" w:rsidP="005F3DEF">
      <w:pPr>
        <w:widowControl w:val="0"/>
        <w:spacing w:line="360" w:lineRule="auto"/>
        <w:ind w:left="5103"/>
        <w:jc w:val="right"/>
        <w:rPr>
          <w:color w:val="000000"/>
          <w:sz w:val="26"/>
          <w:szCs w:val="26"/>
        </w:rPr>
      </w:pPr>
    </w:p>
    <w:p w:rsidR="002778EF" w:rsidRDefault="002778EF" w:rsidP="005F3DEF">
      <w:pPr>
        <w:widowControl w:val="0"/>
        <w:spacing w:line="360" w:lineRule="auto"/>
        <w:ind w:left="5103"/>
        <w:jc w:val="right"/>
        <w:rPr>
          <w:color w:val="000000"/>
          <w:sz w:val="26"/>
          <w:szCs w:val="26"/>
        </w:rPr>
      </w:pPr>
    </w:p>
    <w:p w:rsidR="002778EF" w:rsidRDefault="002778EF" w:rsidP="005F3DEF">
      <w:pPr>
        <w:widowControl w:val="0"/>
        <w:spacing w:line="360" w:lineRule="auto"/>
        <w:ind w:left="5103"/>
        <w:jc w:val="right"/>
        <w:rPr>
          <w:color w:val="000000"/>
          <w:sz w:val="26"/>
          <w:szCs w:val="26"/>
        </w:rPr>
      </w:pPr>
    </w:p>
    <w:p w:rsidR="002778EF" w:rsidRDefault="002778EF" w:rsidP="005F3DEF">
      <w:pPr>
        <w:widowControl w:val="0"/>
        <w:spacing w:line="360" w:lineRule="auto"/>
        <w:ind w:left="5103"/>
        <w:jc w:val="right"/>
        <w:rPr>
          <w:color w:val="000000"/>
          <w:sz w:val="26"/>
          <w:szCs w:val="26"/>
        </w:rPr>
      </w:pPr>
    </w:p>
    <w:p w:rsidR="006E5603" w:rsidRDefault="006E5603" w:rsidP="005F3DEF">
      <w:pPr>
        <w:pStyle w:val="aa"/>
        <w:tabs>
          <w:tab w:val="left" w:pos="0"/>
        </w:tabs>
        <w:spacing w:line="276" w:lineRule="auto"/>
        <w:rPr>
          <w:szCs w:val="26"/>
        </w:rPr>
      </w:pPr>
    </w:p>
    <w:sectPr w:rsidR="006E5603" w:rsidSect="00FC6005">
      <w:headerReference w:type="default" r:id="rId10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10" w:rsidRDefault="00535F10" w:rsidP="00F710AF">
      <w:r>
        <w:separator/>
      </w:r>
    </w:p>
  </w:endnote>
  <w:endnote w:type="continuationSeparator" w:id="0">
    <w:p w:rsidR="00535F10" w:rsidRDefault="00535F10" w:rsidP="00F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10" w:rsidRDefault="00535F10" w:rsidP="00F710AF">
      <w:r>
        <w:separator/>
      </w:r>
    </w:p>
  </w:footnote>
  <w:footnote w:type="continuationSeparator" w:id="0">
    <w:p w:rsidR="00535F10" w:rsidRDefault="00535F10" w:rsidP="00F7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698141"/>
      <w:docPartObj>
        <w:docPartGallery w:val="Page Numbers (Top of Page)"/>
        <w:docPartUnique/>
      </w:docPartObj>
    </w:sdtPr>
    <w:sdtEndPr/>
    <w:sdtContent>
      <w:p w:rsidR="006E5603" w:rsidRDefault="00FC6005" w:rsidP="00613F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0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5603" w:rsidRDefault="006E5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78D"/>
    <w:multiLevelType w:val="multilevel"/>
    <w:tmpl w:val="09BA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9D502C"/>
    <w:multiLevelType w:val="singleLevel"/>
    <w:tmpl w:val="F60A9BB0"/>
    <w:lvl w:ilvl="0">
      <w:start w:val="3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3300482"/>
    <w:multiLevelType w:val="multilevel"/>
    <w:tmpl w:val="9680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67D10"/>
    <w:multiLevelType w:val="singleLevel"/>
    <w:tmpl w:val="5F0845F6"/>
    <w:lvl w:ilvl="0">
      <w:start w:val="1"/>
      <w:numFmt w:val="decimal"/>
      <w:lvlText w:val="2.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BE83CA5"/>
    <w:multiLevelType w:val="singleLevel"/>
    <w:tmpl w:val="702CB1C2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301B7F"/>
    <w:multiLevelType w:val="singleLevel"/>
    <w:tmpl w:val="28047678"/>
    <w:lvl w:ilvl="0">
      <w:start w:val="1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F"/>
    <w:rsid w:val="000016E4"/>
    <w:rsid w:val="00046A93"/>
    <w:rsid w:val="00054935"/>
    <w:rsid w:val="000567CC"/>
    <w:rsid w:val="000654AC"/>
    <w:rsid w:val="00071E1A"/>
    <w:rsid w:val="000923B4"/>
    <w:rsid w:val="000F006F"/>
    <w:rsid w:val="00105CFE"/>
    <w:rsid w:val="00124847"/>
    <w:rsid w:val="00140B9D"/>
    <w:rsid w:val="00143E7F"/>
    <w:rsid w:val="00183208"/>
    <w:rsid w:val="0019193D"/>
    <w:rsid w:val="001F1210"/>
    <w:rsid w:val="001F5A60"/>
    <w:rsid w:val="00214D20"/>
    <w:rsid w:val="00221E81"/>
    <w:rsid w:val="0024143A"/>
    <w:rsid w:val="00270C86"/>
    <w:rsid w:val="002778EF"/>
    <w:rsid w:val="002F7249"/>
    <w:rsid w:val="00305307"/>
    <w:rsid w:val="00306B23"/>
    <w:rsid w:val="0035106F"/>
    <w:rsid w:val="00360203"/>
    <w:rsid w:val="00360E92"/>
    <w:rsid w:val="003678F2"/>
    <w:rsid w:val="00367EDA"/>
    <w:rsid w:val="0037161F"/>
    <w:rsid w:val="00385196"/>
    <w:rsid w:val="003A22CE"/>
    <w:rsid w:val="003D63ED"/>
    <w:rsid w:val="003E4D41"/>
    <w:rsid w:val="003F2C54"/>
    <w:rsid w:val="003F56EA"/>
    <w:rsid w:val="003F5EF4"/>
    <w:rsid w:val="00444295"/>
    <w:rsid w:val="004634BA"/>
    <w:rsid w:val="0046352F"/>
    <w:rsid w:val="00470ABA"/>
    <w:rsid w:val="00471CCD"/>
    <w:rsid w:val="00475F6F"/>
    <w:rsid w:val="004A5EEB"/>
    <w:rsid w:val="004B756F"/>
    <w:rsid w:val="004E4F91"/>
    <w:rsid w:val="00535F10"/>
    <w:rsid w:val="00566736"/>
    <w:rsid w:val="00567A81"/>
    <w:rsid w:val="00591490"/>
    <w:rsid w:val="005B2887"/>
    <w:rsid w:val="005C1936"/>
    <w:rsid w:val="005F3DEF"/>
    <w:rsid w:val="00600297"/>
    <w:rsid w:val="00613FB8"/>
    <w:rsid w:val="00623B58"/>
    <w:rsid w:val="0063125C"/>
    <w:rsid w:val="006476FB"/>
    <w:rsid w:val="0067729D"/>
    <w:rsid w:val="00693D2D"/>
    <w:rsid w:val="006C7FE8"/>
    <w:rsid w:val="006E5603"/>
    <w:rsid w:val="006E7A8C"/>
    <w:rsid w:val="006F0DA3"/>
    <w:rsid w:val="00706CED"/>
    <w:rsid w:val="00715DB9"/>
    <w:rsid w:val="00724465"/>
    <w:rsid w:val="007247AC"/>
    <w:rsid w:val="00732C87"/>
    <w:rsid w:val="007532B7"/>
    <w:rsid w:val="00762409"/>
    <w:rsid w:val="00762D03"/>
    <w:rsid w:val="00766BCF"/>
    <w:rsid w:val="00774CDF"/>
    <w:rsid w:val="007827D1"/>
    <w:rsid w:val="00786CF0"/>
    <w:rsid w:val="0079055D"/>
    <w:rsid w:val="00792A8F"/>
    <w:rsid w:val="007B32BB"/>
    <w:rsid w:val="008300FA"/>
    <w:rsid w:val="00833C61"/>
    <w:rsid w:val="00836C50"/>
    <w:rsid w:val="00842A06"/>
    <w:rsid w:val="008550DF"/>
    <w:rsid w:val="00863D08"/>
    <w:rsid w:val="008670FA"/>
    <w:rsid w:val="008673B9"/>
    <w:rsid w:val="00882EA2"/>
    <w:rsid w:val="008C2E27"/>
    <w:rsid w:val="008C75DB"/>
    <w:rsid w:val="008D3E2F"/>
    <w:rsid w:val="008F16B0"/>
    <w:rsid w:val="008F56D2"/>
    <w:rsid w:val="00906044"/>
    <w:rsid w:val="009156F2"/>
    <w:rsid w:val="009159F8"/>
    <w:rsid w:val="00932842"/>
    <w:rsid w:val="0095227C"/>
    <w:rsid w:val="00952624"/>
    <w:rsid w:val="009762FD"/>
    <w:rsid w:val="009D0CF5"/>
    <w:rsid w:val="009D7ACC"/>
    <w:rsid w:val="009F2C44"/>
    <w:rsid w:val="009F4644"/>
    <w:rsid w:val="00A07843"/>
    <w:rsid w:val="00A50C8C"/>
    <w:rsid w:val="00A617A3"/>
    <w:rsid w:val="00AC4CA0"/>
    <w:rsid w:val="00AD5F9A"/>
    <w:rsid w:val="00B018AB"/>
    <w:rsid w:val="00B1550C"/>
    <w:rsid w:val="00B1763A"/>
    <w:rsid w:val="00B33DE3"/>
    <w:rsid w:val="00B615C2"/>
    <w:rsid w:val="00BB29AC"/>
    <w:rsid w:val="00BB65D4"/>
    <w:rsid w:val="00C017EE"/>
    <w:rsid w:val="00C02DBA"/>
    <w:rsid w:val="00C61D63"/>
    <w:rsid w:val="00C700D0"/>
    <w:rsid w:val="00C70E30"/>
    <w:rsid w:val="00CC42FF"/>
    <w:rsid w:val="00CD0065"/>
    <w:rsid w:val="00CF18D1"/>
    <w:rsid w:val="00D0780A"/>
    <w:rsid w:val="00D47EC4"/>
    <w:rsid w:val="00D56B7A"/>
    <w:rsid w:val="00DA2359"/>
    <w:rsid w:val="00DB4EC4"/>
    <w:rsid w:val="00DB7C14"/>
    <w:rsid w:val="00DF0E4F"/>
    <w:rsid w:val="00E06EE2"/>
    <w:rsid w:val="00E145F0"/>
    <w:rsid w:val="00E16323"/>
    <w:rsid w:val="00E2581F"/>
    <w:rsid w:val="00E348DB"/>
    <w:rsid w:val="00E51E38"/>
    <w:rsid w:val="00E536B4"/>
    <w:rsid w:val="00E5431F"/>
    <w:rsid w:val="00E64F2E"/>
    <w:rsid w:val="00E65140"/>
    <w:rsid w:val="00E70BB6"/>
    <w:rsid w:val="00E86D3B"/>
    <w:rsid w:val="00E94F07"/>
    <w:rsid w:val="00E9648E"/>
    <w:rsid w:val="00EA39E5"/>
    <w:rsid w:val="00EA6197"/>
    <w:rsid w:val="00EA7507"/>
    <w:rsid w:val="00ED4449"/>
    <w:rsid w:val="00EE4FE9"/>
    <w:rsid w:val="00EF5B3B"/>
    <w:rsid w:val="00F03C69"/>
    <w:rsid w:val="00F07C7B"/>
    <w:rsid w:val="00F14EA2"/>
    <w:rsid w:val="00F15F48"/>
    <w:rsid w:val="00F561ED"/>
    <w:rsid w:val="00F710AF"/>
    <w:rsid w:val="00F918EA"/>
    <w:rsid w:val="00FC6005"/>
    <w:rsid w:val="00FE75E5"/>
    <w:rsid w:val="00FF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AF"/>
    <w:pPr>
      <w:jc w:val="left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710AF"/>
    <w:pPr>
      <w:keepNext/>
      <w:widowControl w:val="0"/>
      <w:snapToGrid w:val="0"/>
      <w:jc w:val="center"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link w:val="20"/>
    <w:unhideWhenUsed/>
    <w:qFormat/>
    <w:rsid w:val="00F710AF"/>
    <w:pPr>
      <w:keepNext/>
      <w:widowControl w:val="0"/>
      <w:snapToGrid w:val="0"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AF"/>
    <w:rPr>
      <w:rFonts w:eastAsia="Times New Roman"/>
      <w:b/>
      <w:sz w:val="24"/>
      <w:lang w:val="en-GB" w:eastAsia="ru-RU"/>
    </w:rPr>
  </w:style>
  <w:style w:type="character" w:customStyle="1" w:styleId="20">
    <w:name w:val="Заголовок 2 Знак"/>
    <w:basedOn w:val="a0"/>
    <w:link w:val="2"/>
    <w:rsid w:val="00F710AF"/>
    <w:rPr>
      <w:rFonts w:eastAsia="Times New Roman"/>
      <w:b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F710AF"/>
    <w:pPr>
      <w:tabs>
        <w:tab w:val="center" w:pos="4153"/>
        <w:tab w:val="right" w:pos="8306"/>
      </w:tabs>
    </w:pPr>
    <w:rPr>
      <w:color w:val="00000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F710AF"/>
    <w:rPr>
      <w:rFonts w:eastAsia="Times New Roman"/>
      <w:sz w:val="24"/>
      <w:lang w:val="en-GB" w:eastAsia="ru-RU"/>
    </w:rPr>
  </w:style>
  <w:style w:type="paragraph" w:styleId="a5">
    <w:name w:val="footer"/>
    <w:basedOn w:val="a"/>
    <w:link w:val="a6"/>
    <w:uiPriority w:val="99"/>
    <w:semiHidden/>
    <w:unhideWhenUsed/>
    <w:rsid w:val="00F71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0AF"/>
    <w:rPr>
      <w:rFonts w:eastAsia="Times New Roman"/>
      <w:color w:val="auto"/>
      <w:sz w:val="24"/>
      <w:lang w:eastAsia="ru-RU"/>
    </w:rPr>
  </w:style>
  <w:style w:type="paragraph" w:styleId="a7">
    <w:name w:val="Title"/>
    <w:basedOn w:val="a"/>
    <w:link w:val="a8"/>
    <w:qFormat/>
    <w:rsid w:val="00EE4FE9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EE4FE9"/>
    <w:rPr>
      <w:rFonts w:eastAsia="Times New Roman"/>
      <w:b/>
      <w:bCs/>
      <w:color w:val="auto"/>
      <w:sz w:val="24"/>
      <w:szCs w:val="24"/>
      <w:lang w:eastAsia="ru-RU"/>
    </w:rPr>
  </w:style>
  <w:style w:type="table" w:styleId="a9">
    <w:name w:val="Table Grid"/>
    <w:basedOn w:val="a1"/>
    <w:rsid w:val="00EE4FE9"/>
    <w:pPr>
      <w:jc w:val="both"/>
    </w:pPr>
    <w:rPr>
      <w:rFonts w:cstheme="minorBidi"/>
      <w:color w:val="auto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C02DBA"/>
    <w:rPr>
      <w:sz w:val="26"/>
    </w:rPr>
  </w:style>
  <w:style w:type="character" w:customStyle="1" w:styleId="ab">
    <w:name w:val="Основной текст Знак"/>
    <w:basedOn w:val="a0"/>
    <w:link w:val="aa"/>
    <w:rsid w:val="00C02DBA"/>
    <w:rPr>
      <w:rFonts w:eastAsia="Times New Roman"/>
      <w:color w:val="auto"/>
      <w:lang w:eastAsia="ru-RU"/>
    </w:rPr>
  </w:style>
  <w:style w:type="paragraph" w:styleId="ac">
    <w:name w:val="No Spacing"/>
    <w:uiPriority w:val="1"/>
    <w:qFormat/>
    <w:rsid w:val="00C02DBA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270C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F72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24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0">
    <w:name w:val="Normal (Web)"/>
    <w:basedOn w:val="a"/>
    <w:unhideWhenUsed/>
    <w:rsid w:val="00E16323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22"/>
    <w:qFormat/>
    <w:rsid w:val="00E16323"/>
    <w:rPr>
      <w:b/>
      <w:bCs/>
    </w:rPr>
  </w:style>
  <w:style w:type="character" w:customStyle="1" w:styleId="Bold">
    <w:name w:val="Bold"/>
    <w:rsid w:val="005F3DEF"/>
    <w:rPr>
      <w:rFonts w:ascii="NewtonC" w:hAnsi="NewtonC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styleId="3">
    <w:name w:val="Body Text Indent 3"/>
    <w:basedOn w:val="a"/>
    <w:link w:val="30"/>
    <w:rsid w:val="005F3DEF"/>
    <w:pPr>
      <w:suppressAutoHyphens/>
      <w:spacing w:after="120" w:line="276" w:lineRule="auto"/>
      <w:ind w:left="283"/>
    </w:pPr>
    <w:rPr>
      <w:rFonts w:cs="Calibri"/>
      <w:color w:val="00000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3DEF"/>
    <w:rPr>
      <w:rFonts w:eastAsia="Times New Roman" w:cs="Calibri"/>
      <w:color w:val="00000A"/>
      <w:sz w:val="16"/>
      <w:szCs w:val="16"/>
      <w:lang w:eastAsia="ru-RU"/>
    </w:rPr>
  </w:style>
  <w:style w:type="paragraph" w:customStyle="1" w:styleId="Noparagraphstyle">
    <w:name w:val="[No paragraph style]"/>
    <w:rsid w:val="005F3DEF"/>
    <w:pPr>
      <w:suppressAutoHyphens/>
      <w:spacing w:after="200" w:line="288" w:lineRule="auto"/>
      <w:jc w:val="left"/>
      <w:textAlignment w:val="center"/>
    </w:pPr>
    <w:rPr>
      <w:rFonts w:eastAsia="Times New Roman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AF"/>
    <w:pPr>
      <w:jc w:val="left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710AF"/>
    <w:pPr>
      <w:keepNext/>
      <w:widowControl w:val="0"/>
      <w:snapToGrid w:val="0"/>
      <w:jc w:val="center"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link w:val="20"/>
    <w:unhideWhenUsed/>
    <w:qFormat/>
    <w:rsid w:val="00F710AF"/>
    <w:pPr>
      <w:keepNext/>
      <w:widowControl w:val="0"/>
      <w:snapToGrid w:val="0"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AF"/>
    <w:rPr>
      <w:rFonts w:eastAsia="Times New Roman"/>
      <w:b/>
      <w:sz w:val="24"/>
      <w:lang w:val="en-GB" w:eastAsia="ru-RU"/>
    </w:rPr>
  </w:style>
  <w:style w:type="character" w:customStyle="1" w:styleId="20">
    <w:name w:val="Заголовок 2 Знак"/>
    <w:basedOn w:val="a0"/>
    <w:link w:val="2"/>
    <w:rsid w:val="00F710AF"/>
    <w:rPr>
      <w:rFonts w:eastAsia="Times New Roman"/>
      <w:b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F710AF"/>
    <w:pPr>
      <w:tabs>
        <w:tab w:val="center" w:pos="4153"/>
        <w:tab w:val="right" w:pos="8306"/>
      </w:tabs>
    </w:pPr>
    <w:rPr>
      <w:color w:val="00000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F710AF"/>
    <w:rPr>
      <w:rFonts w:eastAsia="Times New Roman"/>
      <w:sz w:val="24"/>
      <w:lang w:val="en-GB" w:eastAsia="ru-RU"/>
    </w:rPr>
  </w:style>
  <w:style w:type="paragraph" w:styleId="a5">
    <w:name w:val="footer"/>
    <w:basedOn w:val="a"/>
    <w:link w:val="a6"/>
    <w:uiPriority w:val="99"/>
    <w:semiHidden/>
    <w:unhideWhenUsed/>
    <w:rsid w:val="00F71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0AF"/>
    <w:rPr>
      <w:rFonts w:eastAsia="Times New Roman"/>
      <w:color w:val="auto"/>
      <w:sz w:val="24"/>
      <w:lang w:eastAsia="ru-RU"/>
    </w:rPr>
  </w:style>
  <w:style w:type="paragraph" w:styleId="a7">
    <w:name w:val="Title"/>
    <w:basedOn w:val="a"/>
    <w:link w:val="a8"/>
    <w:qFormat/>
    <w:rsid w:val="00EE4FE9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EE4FE9"/>
    <w:rPr>
      <w:rFonts w:eastAsia="Times New Roman"/>
      <w:b/>
      <w:bCs/>
      <w:color w:val="auto"/>
      <w:sz w:val="24"/>
      <w:szCs w:val="24"/>
      <w:lang w:eastAsia="ru-RU"/>
    </w:rPr>
  </w:style>
  <w:style w:type="table" w:styleId="a9">
    <w:name w:val="Table Grid"/>
    <w:basedOn w:val="a1"/>
    <w:rsid w:val="00EE4FE9"/>
    <w:pPr>
      <w:jc w:val="both"/>
    </w:pPr>
    <w:rPr>
      <w:rFonts w:cstheme="minorBidi"/>
      <w:color w:val="auto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C02DBA"/>
    <w:rPr>
      <w:sz w:val="26"/>
    </w:rPr>
  </w:style>
  <w:style w:type="character" w:customStyle="1" w:styleId="ab">
    <w:name w:val="Основной текст Знак"/>
    <w:basedOn w:val="a0"/>
    <w:link w:val="aa"/>
    <w:rsid w:val="00C02DBA"/>
    <w:rPr>
      <w:rFonts w:eastAsia="Times New Roman"/>
      <w:color w:val="auto"/>
      <w:lang w:eastAsia="ru-RU"/>
    </w:rPr>
  </w:style>
  <w:style w:type="paragraph" w:styleId="ac">
    <w:name w:val="No Spacing"/>
    <w:uiPriority w:val="1"/>
    <w:qFormat/>
    <w:rsid w:val="00C02DBA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270C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F72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24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0">
    <w:name w:val="Normal (Web)"/>
    <w:basedOn w:val="a"/>
    <w:unhideWhenUsed/>
    <w:rsid w:val="00E16323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22"/>
    <w:qFormat/>
    <w:rsid w:val="00E16323"/>
    <w:rPr>
      <w:b/>
      <w:bCs/>
    </w:rPr>
  </w:style>
  <w:style w:type="character" w:customStyle="1" w:styleId="Bold">
    <w:name w:val="Bold"/>
    <w:rsid w:val="005F3DEF"/>
    <w:rPr>
      <w:rFonts w:ascii="NewtonC" w:hAnsi="NewtonC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styleId="3">
    <w:name w:val="Body Text Indent 3"/>
    <w:basedOn w:val="a"/>
    <w:link w:val="30"/>
    <w:rsid w:val="005F3DEF"/>
    <w:pPr>
      <w:suppressAutoHyphens/>
      <w:spacing w:after="120" w:line="276" w:lineRule="auto"/>
      <w:ind w:left="283"/>
    </w:pPr>
    <w:rPr>
      <w:rFonts w:cs="Calibri"/>
      <w:color w:val="00000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3DEF"/>
    <w:rPr>
      <w:rFonts w:eastAsia="Times New Roman" w:cs="Calibri"/>
      <w:color w:val="00000A"/>
      <w:sz w:val="16"/>
      <w:szCs w:val="16"/>
      <w:lang w:eastAsia="ru-RU"/>
    </w:rPr>
  </w:style>
  <w:style w:type="paragraph" w:customStyle="1" w:styleId="Noparagraphstyle">
    <w:name w:val="[No paragraph style]"/>
    <w:rsid w:val="005F3DEF"/>
    <w:pPr>
      <w:suppressAutoHyphens/>
      <w:spacing w:after="200" w:line="288" w:lineRule="auto"/>
      <w:jc w:val="left"/>
      <w:textAlignment w:val="center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9681-E816-4121-B680-5B90D17C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2019-01-24T13:51:00Z</cp:lastPrinted>
  <dcterms:created xsi:type="dcterms:W3CDTF">2019-01-24T14:02:00Z</dcterms:created>
  <dcterms:modified xsi:type="dcterms:W3CDTF">2019-01-25T08:04:00Z</dcterms:modified>
</cp:coreProperties>
</file>