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D1573">
      <w:pPr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00000" w:rsidRDefault="00FD1573">
      <w:pPr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</w:t>
      </w:r>
    </w:p>
    <w:p w:rsidR="00000000" w:rsidRDefault="00FD1573">
      <w:pPr>
        <w:pStyle w:val="1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pStyle w:val="1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ЕКТ ДОГОВОРА АРЕНДЫ</w:t>
      </w:r>
    </w:p>
    <w:p w:rsidR="00000000" w:rsidRDefault="00FD1573">
      <w:pPr>
        <w:pStyle w:val="1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000000" w:rsidRDefault="00FD1573">
      <w:pPr>
        <w:pStyle w:val="1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tbl>
      <w:tblPr>
        <w:tblW w:w="0" w:type="auto"/>
        <w:tblInd w:w="-108" w:type="dxa"/>
        <w:tblLayout w:type="fixed"/>
        <w:tblLook w:val="0000"/>
      </w:tblPr>
      <w:tblGrid>
        <w:gridCol w:w="4926"/>
        <w:gridCol w:w="5499"/>
      </w:tblGrid>
      <w:tr w:rsidR="00000000">
        <w:tc>
          <w:tcPr>
            <w:tcW w:w="4926" w:type="dxa"/>
            <w:shd w:val="clear" w:color="auto" w:fill="FFFFFF"/>
          </w:tcPr>
          <w:p w:rsidR="00000000" w:rsidRDefault="00FD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201_ года</w:t>
            </w:r>
          </w:p>
        </w:tc>
        <w:tc>
          <w:tcPr>
            <w:tcW w:w="5499" w:type="dxa"/>
            <w:shd w:val="clear" w:color="auto" w:fill="FFFFFF"/>
          </w:tcPr>
          <w:p w:rsidR="00000000" w:rsidRDefault="00FD157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Полярные Зори</w:t>
            </w:r>
          </w:p>
        </w:tc>
      </w:tr>
    </w:tbl>
    <w:p w:rsidR="00000000" w:rsidRDefault="00FD1573">
      <w:pPr>
        <w:jc w:val="center"/>
      </w:pPr>
    </w:p>
    <w:p w:rsidR="00000000" w:rsidRDefault="00FD15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образование город Полярные Зори с подведомственной территорией, именуемое в дальнейшем "Ар</w:t>
      </w:r>
      <w:r>
        <w:rPr>
          <w:rFonts w:ascii="Times New Roman" w:hAnsi="Times New Roman" w:cs="Times New Roman"/>
          <w:sz w:val="24"/>
          <w:szCs w:val="24"/>
        </w:rPr>
        <w:t xml:space="preserve">ендодатель", </w:t>
      </w:r>
      <w:r>
        <w:rPr>
          <w:rFonts w:ascii="Times New Roman" w:hAnsi="Times New Roman" w:cs="Times New Roman"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лице_________________________________________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одной стороны, и  ____________________________________________________________, именуемый в дальнейшем  "Арендатор", с другой стороны, (далее - Стороны), на основании результатов проведения от</w:t>
      </w:r>
      <w:r>
        <w:rPr>
          <w:rFonts w:ascii="Times New Roman" w:hAnsi="Times New Roman" w:cs="Times New Roman"/>
          <w:sz w:val="24"/>
          <w:szCs w:val="24"/>
        </w:rPr>
        <w:t>крытого аукциона (протокол №______ от ________________, заключили  настоящий  договор  (далее  -  Договор)  о нижеследующем:</w:t>
      </w:r>
      <w:proofErr w:type="gramEnd"/>
    </w:p>
    <w:p w:rsidR="00000000" w:rsidRDefault="00FD15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и цель аренды.</w:t>
      </w:r>
    </w:p>
    <w:p w:rsidR="00000000" w:rsidRDefault="00FD15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</w:t>
      </w:r>
      <w:r>
        <w:rPr>
          <w:rFonts w:ascii="Times New Roman" w:hAnsi="Times New Roman" w:cs="Times New Roman"/>
          <w:sz w:val="24"/>
          <w:szCs w:val="24"/>
        </w:rPr>
        <w:br/>
        <w:t xml:space="preserve">участок из  </w:t>
      </w:r>
      <w:r>
        <w:rPr>
          <w:rFonts w:ascii="Times New Roman" w:hAnsi="Times New Roman" w:cs="Times New Roman"/>
          <w:bCs/>
          <w:iCs/>
          <w:sz w:val="24"/>
          <w:szCs w:val="24"/>
        </w:rPr>
        <w:t>земель населённых  п</w:t>
      </w:r>
      <w:r>
        <w:rPr>
          <w:rFonts w:ascii="Times New Roman" w:hAnsi="Times New Roman" w:cs="Times New Roman"/>
          <w:bCs/>
          <w:iCs/>
          <w:sz w:val="24"/>
          <w:szCs w:val="24"/>
        </w:rPr>
        <w:t>унктов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51:28:0100008:368, </w:t>
      </w:r>
      <w:r>
        <w:rPr>
          <w:rFonts w:ascii="Times New Roman" w:hAnsi="Times New Roman" w:cs="Times New Roman"/>
          <w:sz w:val="24"/>
          <w:szCs w:val="24"/>
        </w:rPr>
        <w:br/>
        <w:t xml:space="preserve">площадью 1037 м², местоположение: Мурманская область, МО г. Полярные Зори с подведомственной территорией, н.п.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Зашеек</w:t>
      </w:r>
      <w:proofErr w:type="gramEnd"/>
      <w:r>
        <w:rPr>
          <w:rFonts w:ascii="Times New Roman" w:hAnsi="Times New Roman" w:cs="Times New Roman"/>
          <w:sz w:val="24"/>
          <w:szCs w:val="24"/>
        </w:rPr>
        <w:t>, в  границах, указанных в прилагаемом к Договору кадастровом паспорте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(далее – Участок). </w:t>
      </w:r>
    </w:p>
    <w:p w:rsidR="00000000" w:rsidRDefault="00FD15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Участок предоставляется для садоводства. </w:t>
      </w: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1.3. Срок аренды Участка устанавливается с __.___.2016 года по __.__.2065 года.</w:t>
      </w:r>
    </w:p>
    <w:p w:rsidR="00000000" w:rsidRDefault="00FD1573">
      <w:pPr>
        <w:pStyle w:val="af3"/>
        <w:ind w:firstLine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Арендодатель гарантирует, что Участок не обременен правами и </w:t>
      </w:r>
      <w:r>
        <w:rPr>
          <w:rFonts w:ascii="Times New Roman" w:hAnsi="Times New Roman" w:cs="Times New Roman"/>
          <w:sz w:val="24"/>
          <w:szCs w:val="24"/>
        </w:rPr>
        <w:br/>
        <w:t xml:space="preserve">претензиями третьих лиц (не </w:t>
      </w:r>
      <w:r>
        <w:rPr>
          <w:rFonts w:ascii="Times New Roman" w:hAnsi="Times New Roman" w:cs="Times New Roman"/>
          <w:sz w:val="24"/>
          <w:szCs w:val="24"/>
        </w:rPr>
        <w:t xml:space="preserve">находится под арестом, не продан, не заложен, не сдан </w:t>
      </w:r>
      <w:r>
        <w:rPr>
          <w:rFonts w:ascii="Times New Roman" w:hAnsi="Times New Roman" w:cs="Times New Roman"/>
          <w:sz w:val="24"/>
          <w:szCs w:val="24"/>
        </w:rPr>
        <w:br/>
        <w:t>в аренду), за исключением оговоренных в настоящем Договоре.</w:t>
      </w:r>
      <w:proofErr w:type="gramEnd"/>
    </w:p>
    <w:p w:rsidR="00000000" w:rsidRDefault="00FD15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00000" w:rsidRDefault="00FD1573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Арендные платежи.</w:t>
      </w:r>
    </w:p>
    <w:p w:rsidR="00000000" w:rsidRDefault="00FD15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Размер арендной платы определен по результатам проведения открытого аукциона (протокол от _________ № ______</w:t>
      </w:r>
      <w:r>
        <w:rPr>
          <w:rFonts w:ascii="Times New Roman" w:hAnsi="Times New Roman" w:cs="Times New Roman"/>
          <w:sz w:val="24"/>
          <w:szCs w:val="24"/>
        </w:rPr>
        <w:t xml:space="preserve">_) и составляет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D1573">
      <w:pPr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2.2. Арендная плата вносится Арендатором </w:t>
      </w:r>
      <w:r>
        <w:rPr>
          <w:rFonts w:ascii="Times New Roman" w:hAnsi="Times New Roman" w:cs="Times New Roman"/>
          <w:iCs/>
          <w:sz w:val="24"/>
          <w:szCs w:val="24"/>
        </w:rPr>
        <w:t>ежеквартально равными долями до 1-го числа последнего месяца текущего квартала</w:t>
      </w:r>
      <w:r>
        <w:rPr>
          <w:rFonts w:ascii="Times New Roman" w:hAnsi="Times New Roman" w:cs="Times New Roman"/>
          <w:sz w:val="24"/>
        </w:rPr>
        <w:t xml:space="preserve"> путем перечисления на расчетный счет </w:t>
      </w:r>
      <w:r>
        <w:rPr>
          <w:rFonts w:ascii="Times New Roman" w:hAnsi="Times New Roman" w:cs="Times New Roman"/>
          <w:sz w:val="24"/>
        </w:rPr>
        <w:br/>
        <w:t>№ 40101810000000010005 УФК по Мур</w:t>
      </w:r>
      <w:r>
        <w:rPr>
          <w:rFonts w:ascii="Times New Roman" w:hAnsi="Times New Roman" w:cs="Times New Roman"/>
          <w:sz w:val="24"/>
        </w:rPr>
        <w:t>манской области (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«Отдел имущественных отношений и муниципального контроля администрации города Полярные Зори 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04493200090</w:t>
      </w:r>
      <w:r>
        <w:rPr>
          <w:rFonts w:ascii="Times New Roman" w:hAnsi="Times New Roman" w:cs="Times New Roman"/>
          <w:sz w:val="24"/>
        </w:rPr>
        <w:t xml:space="preserve">) в Отделении Мурманск г. Мурманск. БИК 044705001, ИНН 5117300559, КПП 511701001, ОКТМО </w:t>
      </w:r>
      <w:r>
        <w:rPr>
          <w:rFonts w:ascii="Times New Roman" w:hAnsi="Times New Roman" w:cs="Times New Roman"/>
          <w:sz w:val="24"/>
          <w:szCs w:val="24"/>
        </w:rPr>
        <w:t>47 719 00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</w:rPr>
        <w:t xml:space="preserve">,  </w:t>
      </w:r>
      <w:r>
        <w:rPr>
          <w:rFonts w:ascii="Times New Roman" w:hAnsi="Times New Roman" w:cs="Times New Roman"/>
          <w:iCs/>
          <w:sz w:val="24"/>
        </w:rPr>
        <w:t xml:space="preserve">Код 91711105012040000120 </w:t>
      </w:r>
      <w:r>
        <w:rPr>
          <w:rFonts w:ascii="Times New Roman" w:hAnsi="Times New Roman" w:cs="Times New Roman"/>
          <w:iCs/>
          <w:sz w:val="24"/>
          <w:szCs w:val="24"/>
        </w:rPr>
        <w:t xml:space="preserve">с обязательным указанием Арендатора, № договора, местоположения земельного участка и периода, за который перечисляется арендная плата.  </w:t>
      </w:r>
    </w:p>
    <w:p w:rsidR="00000000" w:rsidRDefault="00FD157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  <w:t>Исполнением обязательства по внесению арендной платы является поступление денеж</w:t>
      </w:r>
      <w:r>
        <w:rPr>
          <w:rFonts w:ascii="Times New Roman" w:hAnsi="Times New Roman" w:cs="Times New Roman"/>
          <w:sz w:val="24"/>
          <w:szCs w:val="24"/>
        </w:rPr>
        <w:t>ных средств на расчетный счет по коду бюджетной классификации, указанный в Договоре. С целью инвентаризации расчетов арендатор обязан ежегодно, не позднее 1 ноября текущего года, производить с арендодателем сверку расчетов арендной платы за используемый Уч</w:t>
      </w:r>
      <w:r>
        <w:rPr>
          <w:rFonts w:ascii="Times New Roman" w:hAnsi="Times New Roman" w:cs="Times New Roman"/>
          <w:sz w:val="24"/>
          <w:szCs w:val="24"/>
        </w:rPr>
        <w:t>асток с составлением акта сверки.</w:t>
      </w: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</w:t>
      </w:r>
      <w:r>
        <w:rPr>
          <w:rFonts w:ascii="Times New Roman" w:hAnsi="Times New Roman" w:cs="Times New Roman"/>
          <w:sz w:val="24"/>
          <w:szCs w:val="24"/>
        </w:rPr>
        <w:tab/>
        <w:t>Неиспользование Участка Арендатором  не может служить основанием для невнесения арендной платы.</w:t>
      </w:r>
    </w:p>
    <w:p w:rsidR="00000000" w:rsidRDefault="00FD15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За нарушение сроков внесения арендной платы по Договору Арендатору, нарушившему сроки внесения арендной платы, начи</w:t>
      </w:r>
      <w:r>
        <w:rPr>
          <w:rFonts w:ascii="Times New Roman" w:hAnsi="Times New Roman" w:cs="Times New Roman"/>
          <w:sz w:val="24"/>
          <w:szCs w:val="24"/>
        </w:rPr>
        <w:t>сляются  пени  в размере 0,1 % за каждый день просрочки от суммы невнесенной  арендной платы. Пени перечисляются по реквизитам, указанным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" w:history="1">
        <w:r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п. 2.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Договора. Уплата пени </w:t>
      </w:r>
      <w:r>
        <w:rPr>
          <w:rFonts w:ascii="Times New Roman" w:hAnsi="Times New Roman" w:cs="Times New Roman"/>
          <w:sz w:val="24"/>
          <w:szCs w:val="24"/>
        </w:rPr>
        <w:t>не освобождает Арендатора от выполнения своих обязательств по Договору.</w:t>
      </w:r>
    </w:p>
    <w:p w:rsidR="00000000" w:rsidRDefault="00FD157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В случае неоднократного нарушения Арендатором сроков внесения арендной платы  Арендодатель вправе потребовать досрочного внесения арендной платы, но не более чем за два квартала </w:t>
      </w:r>
      <w:r>
        <w:rPr>
          <w:rFonts w:ascii="Times New Roman" w:hAnsi="Times New Roman" w:cs="Times New Roman"/>
          <w:sz w:val="24"/>
          <w:szCs w:val="24"/>
        </w:rPr>
        <w:t xml:space="preserve">подряд. </w:t>
      </w:r>
    </w:p>
    <w:p w:rsidR="00000000" w:rsidRDefault="00FD1573">
      <w:pPr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</w:p>
    <w:p w:rsidR="00000000" w:rsidRDefault="00FD1573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Сторон.</w:t>
      </w:r>
    </w:p>
    <w:p w:rsidR="00000000" w:rsidRDefault="00FD157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Арендодатель имеет право:</w:t>
      </w:r>
    </w:p>
    <w:p w:rsidR="00000000" w:rsidRDefault="00FD15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  <w:t>Требовать    досрочного   расторжения  Договора на основаниях, предусмотренных законодательством Российской Федерации.</w:t>
      </w:r>
    </w:p>
    <w:p w:rsidR="00000000" w:rsidRDefault="00FD15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ab/>
        <w:t>Вносить необходимые изменения и уточнения в Договор в случаях изме</w:t>
      </w:r>
      <w:r>
        <w:rPr>
          <w:rFonts w:ascii="Times New Roman" w:hAnsi="Times New Roman" w:cs="Times New Roman"/>
          <w:sz w:val="24"/>
          <w:szCs w:val="24"/>
        </w:rPr>
        <w:t>нения действующего законодательства и нормативных актов.</w:t>
      </w:r>
    </w:p>
    <w:p w:rsidR="00000000" w:rsidRDefault="00FD15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 На  беспрепятственный  доступ на территорию арендуемого земельного участка с  целью  его  осмотра  на  предмет  соблюдения условий Договора.</w:t>
      </w:r>
    </w:p>
    <w:p w:rsidR="00000000" w:rsidRDefault="00FD157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</w:t>
      </w:r>
      <w:r>
        <w:rPr>
          <w:rFonts w:ascii="Times New Roman" w:hAnsi="Times New Roman" w:cs="Times New Roman"/>
          <w:sz w:val="24"/>
          <w:szCs w:val="24"/>
        </w:rPr>
        <w:tab/>
        <w:t>На возмещение убытков,  причиненных ухудшен</w:t>
      </w:r>
      <w:r>
        <w:rPr>
          <w:rFonts w:ascii="Times New Roman" w:hAnsi="Times New Roman" w:cs="Times New Roman"/>
          <w:sz w:val="24"/>
          <w:szCs w:val="24"/>
        </w:rPr>
        <w:t>ием качеств Участка  и  экологической  обстановки  в  результате хозяйственной деятельности   арендатора.</w:t>
      </w:r>
    </w:p>
    <w:p w:rsidR="00000000" w:rsidRDefault="00FD157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Арендатор имеет право:</w:t>
      </w:r>
    </w:p>
    <w:p w:rsidR="00000000" w:rsidRDefault="00FD15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  <w:t>Использовать Участок на условиях, установленных Договором.</w:t>
      </w:r>
    </w:p>
    <w:p w:rsidR="00000000" w:rsidRDefault="00FD15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ab/>
        <w:t>Производить улучшения на Участке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разрешенным использованием. </w:t>
      </w:r>
    </w:p>
    <w:p w:rsidR="00000000" w:rsidRDefault="00FD15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r>
        <w:rPr>
          <w:rFonts w:ascii="Times New Roman" w:hAnsi="Times New Roman" w:cs="Times New Roman"/>
          <w:sz w:val="24"/>
          <w:szCs w:val="24"/>
        </w:rPr>
        <w:tab/>
        <w:t>Досрочно расторгнуть Договор, направив Арендодателю уведомление не менее чем за 30 (тридцать) календарных дней.</w:t>
      </w:r>
    </w:p>
    <w:p w:rsidR="00000000" w:rsidRDefault="00FD15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Сторон.</w:t>
      </w:r>
    </w:p>
    <w:p w:rsidR="00000000" w:rsidRDefault="00FD157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Арендодатель обязан:</w:t>
      </w:r>
    </w:p>
    <w:p w:rsidR="00000000" w:rsidRDefault="00FD15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</w:t>
      </w:r>
      <w:r>
        <w:rPr>
          <w:rFonts w:ascii="Times New Roman" w:hAnsi="Times New Roman" w:cs="Times New Roman"/>
          <w:sz w:val="24"/>
          <w:szCs w:val="24"/>
        </w:rPr>
        <w:tab/>
        <w:t>Передать Арендатору Участок по акту приема-передачи.</w:t>
      </w:r>
    </w:p>
    <w:p w:rsidR="00000000" w:rsidRDefault="00FD157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>
        <w:rPr>
          <w:rFonts w:ascii="Times New Roman" w:hAnsi="Times New Roman" w:cs="Times New Roman"/>
          <w:sz w:val="24"/>
          <w:szCs w:val="24"/>
        </w:rPr>
        <w:tab/>
        <w:t>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000000" w:rsidRDefault="00FD1573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Арендатор обязан:</w:t>
      </w:r>
    </w:p>
    <w:p w:rsidR="00000000" w:rsidRDefault="00FD157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4.2.1.</w:t>
      </w:r>
      <w:r>
        <w:rPr>
          <w:rFonts w:ascii="Times New Roman" w:hAnsi="Times New Roman" w:cs="Times New Roman"/>
          <w:bCs/>
          <w:sz w:val="24"/>
          <w:szCs w:val="24"/>
        </w:rPr>
        <w:tab/>
        <w:t>Принять Участок по акту приема-передачи</w:t>
      </w:r>
    </w:p>
    <w:p w:rsidR="00000000" w:rsidRDefault="00FD15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>
        <w:rPr>
          <w:rFonts w:ascii="Times New Roman" w:hAnsi="Times New Roman" w:cs="Times New Roman"/>
          <w:sz w:val="24"/>
          <w:szCs w:val="24"/>
        </w:rPr>
        <w:tab/>
        <w:t>Выполнять в полном объеме все условия До</w:t>
      </w:r>
      <w:r>
        <w:rPr>
          <w:rFonts w:ascii="Times New Roman" w:hAnsi="Times New Roman" w:cs="Times New Roman"/>
          <w:sz w:val="24"/>
          <w:szCs w:val="24"/>
        </w:rPr>
        <w:t>говора.</w:t>
      </w:r>
    </w:p>
    <w:p w:rsidR="00000000" w:rsidRDefault="00FD15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</w:t>
      </w:r>
      <w:r>
        <w:rPr>
          <w:rFonts w:ascii="Times New Roman" w:hAnsi="Times New Roman" w:cs="Times New Roman"/>
          <w:sz w:val="24"/>
          <w:szCs w:val="24"/>
        </w:rPr>
        <w:tab/>
        <w:t>Производить платежи  за землю в  размере  и  на  условиях,  установленных Договором.</w:t>
      </w:r>
    </w:p>
    <w:p w:rsidR="00000000" w:rsidRDefault="00FD15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</w:t>
      </w:r>
      <w:r>
        <w:rPr>
          <w:rFonts w:ascii="Times New Roman" w:hAnsi="Times New Roman" w:cs="Times New Roman"/>
          <w:sz w:val="24"/>
          <w:szCs w:val="24"/>
        </w:rPr>
        <w:tab/>
        <w:t>Использовать   Участок   в   соответствии   с   целевым  назначением и разрешенным использованием.</w:t>
      </w:r>
    </w:p>
    <w:p w:rsidR="00000000" w:rsidRDefault="00FD15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</w:t>
      </w:r>
      <w:r>
        <w:rPr>
          <w:rFonts w:ascii="Times New Roman" w:hAnsi="Times New Roman" w:cs="Times New Roman"/>
          <w:sz w:val="24"/>
          <w:szCs w:val="24"/>
        </w:rPr>
        <w:tab/>
        <w:t>Не   допускать действий, приводящих к ухудш</w:t>
      </w:r>
      <w:r>
        <w:rPr>
          <w:rFonts w:ascii="Times New Roman" w:hAnsi="Times New Roman" w:cs="Times New Roman"/>
          <w:sz w:val="24"/>
          <w:szCs w:val="24"/>
        </w:rPr>
        <w:t>ению экологической обстановки на арендуемом земельном участке и прилегающих к нему территориях.</w:t>
      </w:r>
    </w:p>
    <w:p w:rsidR="00000000" w:rsidRDefault="00FD15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</w:t>
      </w:r>
      <w:r>
        <w:rPr>
          <w:rFonts w:ascii="Times New Roman" w:hAnsi="Times New Roman" w:cs="Times New Roman"/>
          <w:sz w:val="24"/>
          <w:szCs w:val="24"/>
        </w:rPr>
        <w:tab/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00000" w:rsidRDefault="00FD15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требованиями соответствующих служб условия содерж</w:t>
      </w:r>
      <w:r>
        <w:rPr>
          <w:rFonts w:ascii="Times New Roman" w:hAnsi="Times New Roman" w:cs="Times New Roman"/>
          <w:sz w:val="24"/>
          <w:szCs w:val="24"/>
        </w:rPr>
        <w:t>ания и эксплуатации городских наземных и подземных инженерных коммуникаций, сооружений, дорог, проездов и т.д. и не препятствовать их ремонту и обслуживанию.</w:t>
      </w:r>
    </w:p>
    <w:p w:rsidR="00000000" w:rsidRDefault="00FD1573">
      <w:pPr>
        <w:pStyle w:val="af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</w:t>
      </w:r>
      <w:r>
        <w:rPr>
          <w:rFonts w:ascii="Times New Roman" w:hAnsi="Times New Roman" w:cs="Times New Roman"/>
          <w:sz w:val="24"/>
          <w:szCs w:val="24"/>
        </w:rPr>
        <w:tab/>
        <w:t>Не нарушать прав смежных землепользователей, не производить самовольного строительства, вкл</w:t>
      </w:r>
      <w:r>
        <w:rPr>
          <w:rFonts w:ascii="Times New Roman" w:hAnsi="Times New Roman" w:cs="Times New Roman"/>
          <w:sz w:val="24"/>
          <w:szCs w:val="24"/>
        </w:rPr>
        <w:t>ючая установку ограждения.</w:t>
      </w:r>
    </w:p>
    <w:p w:rsidR="00000000" w:rsidRDefault="00FD1573">
      <w:pPr>
        <w:pStyle w:val="af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4.2.9.</w:t>
      </w:r>
      <w:r>
        <w:rPr>
          <w:rFonts w:ascii="Times New Roman" w:hAnsi="Times New Roman" w:cs="Times New Roman"/>
          <w:sz w:val="24"/>
          <w:szCs w:val="24"/>
        </w:rPr>
        <w:tab/>
        <w:t>По окончании срока действия договора передать участок по акту приема-передачи Арендодателю в состоянии, пригодном для дальнейшего использования участка.</w:t>
      </w:r>
    </w:p>
    <w:p w:rsidR="00000000" w:rsidRDefault="00FD1573">
      <w:pPr>
        <w:pStyle w:val="af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</w:t>
      </w:r>
      <w:r>
        <w:rPr>
          <w:rFonts w:ascii="Times New Roman" w:hAnsi="Times New Roman" w:cs="Times New Roman"/>
          <w:sz w:val="24"/>
          <w:szCs w:val="24"/>
        </w:rPr>
        <w:tab/>
        <w:t xml:space="preserve">В случае невыполнения п. 4.2.9. производить арендные платежи </w:t>
      </w:r>
      <w:r>
        <w:rPr>
          <w:rFonts w:ascii="Times New Roman" w:hAnsi="Times New Roman" w:cs="Times New Roman"/>
          <w:sz w:val="24"/>
          <w:szCs w:val="24"/>
        </w:rPr>
        <w:t>на условиях, установленных настоящим Договором до момента передачи арендованного участка Арендодателю.</w:t>
      </w:r>
    </w:p>
    <w:p w:rsidR="00000000" w:rsidRDefault="00FD1573">
      <w:pPr>
        <w:pStyle w:val="af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4.2.11. Обеспечить соблюдение природоохранного законодательства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2.1.4.1110-02 «Зоны санитарной охраны источников водоснабжения и водопроводов пи</w:t>
      </w:r>
      <w:r>
        <w:rPr>
          <w:rFonts w:ascii="Times New Roman" w:hAnsi="Times New Roman" w:cs="Times New Roman"/>
          <w:sz w:val="24"/>
          <w:szCs w:val="24"/>
        </w:rPr>
        <w:t>тьевого назначения».</w:t>
      </w:r>
    </w:p>
    <w:p w:rsidR="00000000" w:rsidRDefault="00FD1573">
      <w:pPr>
        <w:pStyle w:val="af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pStyle w:val="af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pStyle w:val="af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000000" w:rsidRDefault="00FD15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  <w:t>За нарушение условий Договора одной из Сторон другая сторона направляет нарушившей Стороне письменное уведомление с перечнем нарушений. Если нарушение не будет устранено в течение 30 (тридцати) календарн</w:t>
      </w:r>
      <w:r>
        <w:rPr>
          <w:rFonts w:ascii="Times New Roman" w:hAnsi="Times New Roman" w:cs="Times New Roman"/>
          <w:sz w:val="24"/>
          <w:szCs w:val="24"/>
        </w:rPr>
        <w:t xml:space="preserve">ых дней с момента получения уведомления, Сторона, право которой нарушено, вправе требовать досрочного расторжения Договора в судебном порядке. Нарушение, которое устранено в оговоренные Сторонами сроки, не влечет за собой расторжение Договора. </w:t>
      </w:r>
    </w:p>
    <w:p w:rsidR="00000000" w:rsidRDefault="00FD15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  <w:t>Исполн</w:t>
      </w:r>
      <w:r>
        <w:rPr>
          <w:rFonts w:ascii="Times New Roman" w:hAnsi="Times New Roman" w:cs="Times New Roman"/>
          <w:sz w:val="24"/>
          <w:szCs w:val="24"/>
        </w:rPr>
        <w:t>ение Договора становится обязательным для Сторон с момента его  подписания сторонами. За нарушение условий Договора Стороны несут ответственность в соответствии с действующим законодательством РФ.</w:t>
      </w:r>
    </w:p>
    <w:p w:rsidR="00000000" w:rsidRDefault="00FD15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Изменение, расторжение и прекращение Договора.</w:t>
      </w:r>
    </w:p>
    <w:p w:rsidR="00000000" w:rsidRDefault="00FD15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6.1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  <w:t>Все изменения и (или) дополнения к  Договору  оформляются  Сторонами в письменной форме.</w:t>
      </w:r>
    </w:p>
    <w:p w:rsidR="00000000" w:rsidRDefault="00FD15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 или на основании судебного решения.</w:t>
      </w: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  <w:t>При прекращении договора Арендатор обязан вернуть Арендодателю Уч</w:t>
      </w:r>
      <w:r>
        <w:rPr>
          <w:rFonts w:ascii="Times New Roman" w:hAnsi="Times New Roman" w:cs="Times New Roman"/>
          <w:sz w:val="24"/>
          <w:szCs w:val="24"/>
        </w:rPr>
        <w:t>асток в надлежащем состоянии.</w:t>
      </w: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Рассмотрение и урегулирование споров.</w:t>
      </w: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7.1.</w:t>
      </w:r>
      <w:r>
        <w:rPr>
          <w:rFonts w:ascii="Times New Roman" w:hAnsi="Times New Roman" w:cs="Times New Roman"/>
          <w:sz w:val="24"/>
          <w:szCs w:val="24"/>
        </w:rPr>
        <w:tab/>
        <w:t>Все  споры и разногласия между  Сторонами,  возникающие  по  Договору, разрешаются в соответствии с законодательством РФ в судебном порядке.</w:t>
      </w: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Особые условия договора</w:t>
      </w:r>
    </w:p>
    <w:p w:rsidR="00000000" w:rsidRDefault="00FD15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досрочном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расторжения Договора аренды, договор субаренды земельного участка прекращает свое действие.</w:t>
      </w:r>
    </w:p>
    <w:p w:rsidR="00000000" w:rsidRDefault="00FD15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  <w:t>Расходы по государственной регистрации Договора в Управлении Федеральной службы государственной регистрации, кадастра и картографии по Мурманской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области, а также изменений и дополнений к нему возлагаются на Арендатора.     </w:t>
      </w:r>
    </w:p>
    <w:p w:rsidR="00000000" w:rsidRDefault="00FD15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ab/>
        <w:t>Договор  составлен  в 3 (трех) экземплярах, имеющих одинаковую юридическую силу, из которых  - по одному у каждой Стороны, один экземпляр передается в  Управление Федераль</w:t>
      </w:r>
      <w:r>
        <w:rPr>
          <w:rFonts w:ascii="Times New Roman" w:hAnsi="Times New Roman" w:cs="Times New Roman"/>
          <w:sz w:val="24"/>
          <w:szCs w:val="24"/>
        </w:rPr>
        <w:t>ной службы государственной регистрации, кадастра и картографии по Мурманской области.</w:t>
      </w:r>
    </w:p>
    <w:p w:rsidR="00000000" w:rsidRDefault="00FD1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FD1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Приложения к договору.</w:t>
      </w:r>
    </w:p>
    <w:p w:rsidR="00000000" w:rsidRDefault="00FD15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  <w:t>Акт приема - передачи земельного участка (Приложение № 1).</w:t>
      </w:r>
    </w:p>
    <w:p w:rsidR="00000000" w:rsidRDefault="00FD15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D1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Реквизиты Сторон.</w:t>
      </w:r>
    </w:p>
    <w:tbl>
      <w:tblPr>
        <w:tblW w:w="0" w:type="auto"/>
        <w:tblInd w:w="-108" w:type="dxa"/>
        <w:tblLayout w:type="fixed"/>
        <w:tblLook w:val="0000"/>
      </w:tblPr>
      <w:tblGrid>
        <w:gridCol w:w="4734"/>
        <w:gridCol w:w="5118"/>
      </w:tblGrid>
      <w:tr w:rsidR="00000000">
        <w:tc>
          <w:tcPr>
            <w:tcW w:w="4734" w:type="dxa"/>
            <w:shd w:val="clear" w:color="auto" w:fill="FFFFFF"/>
          </w:tcPr>
          <w:p w:rsidR="00000000" w:rsidRDefault="00FD1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5118" w:type="dxa"/>
            <w:shd w:val="clear" w:color="auto" w:fill="FFFFFF"/>
          </w:tcPr>
          <w:p w:rsidR="00000000" w:rsidRDefault="00FD157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000000">
        <w:trPr>
          <w:trHeight w:val="797"/>
        </w:trPr>
        <w:tc>
          <w:tcPr>
            <w:tcW w:w="4734" w:type="dxa"/>
            <w:shd w:val="clear" w:color="auto" w:fill="FFFFFF"/>
          </w:tcPr>
          <w:p w:rsidR="00000000" w:rsidRDefault="00FD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контроля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Полярные Зори</w:t>
            </w:r>
          </w:p>
          <w:p w:rsidR="00000000" w:rsidRDefault="00FD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184230, Мурманская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Полярные Зори, ул. Сивко, д. 3</w:t>
            </w:r>
          </w:p>
        </w:tc>
        <w:tc>
          <w:tcPr>
            <w:tcW w:w="5118" w:type="dxa"/>
            <w:shd w:val="clear" w:color="auto" w:fill="FFFFFF"/>
          </w:tcPr>
          <w:p w:rsidR="00000000" w:rsidRDefault="00FD1573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00000" w:rsidRDefault="00FD1573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</w:t>
            </w:r>
          </w:p>
          <w:p w:rsidR="00000000" w:rsidRDefault="00FD1573">
            <w:pPr>
              <w:ind w:left="17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000000">
        <w:tc>
          <w:tcPr>
            <w:tcW w:w="4734" w:type="dxa"/>
            <w:shd w:val="clear" w:color="auto" w:fill="FFFFFF"/>
          </w:tcPr>
          <w:p w:rsidR="00000000" w:rsidRDefault="00FD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04195383, ОГРН 1135102000076</w:t>
            </w:r>
          </w:p>
        </w:tc>
        <w:tc>
          <w:tcPr>
            <w:tcW w:w="5118" w:type="dxa"/>
            <w:shd w:val="clear" w:color="auto" w:fill="FFFFFF"/>
          </w:tcPr>
          <w:p w:rsidR="00000000" w:rsidRDefault="00FD1573">
            <w:pPr>
              <w:ind w:left="17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_________________________________ </w:t>
            </w:r>
          </w:p>
        </w:tc>
      </w:tr>
      <w:tr w:rsidR="00000000">
        <w:trPr>
          <w:trHeight w:val="80"/>
        </w:trPr>
        <w:tc>
          <w:tcPr>
            <w:tcW w:w="4734" w:type="dxa"/>
            <w:shd w:val="clear" w:color="auto" w:fill="FFFFFF"/>
          </w:tcPr>
          <w:p w:rsidR="00000000" w:rsidRDefault="00FD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5117300559, КПП 511701001</w:t>
            </w:r>
          </w:p>
          <w:p w:rsidR="00000000" w:rsidRDefault="00FD1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(815-32) 7-22-59</w:t>
            </w:r>
          </w:p>
        </w:tc>
        <w:tc>
          <w:tcPr>
            <w:tcW w:w="5118" w:type="dxa"/>
            <w:shd w:val="clear" w:color="auto" w:fill="FFFFFF"/>
          </w:tcPr>
          <w:p w:rsidR="00000000" w:rsidRDefault="00FD1573">
            <w:pPr>
              <w:ind w:left="17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000000" w:rsidRDefault="00FD1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FD1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FD1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FD1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FD1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Подписи Сторон.</w:t>
      </w:r>
    </w:p>
    <w:p w:rsidR="00000000" w:rsidRDefault="00FD1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FD1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Арендодатель: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Арендатор:</w:t>
      </w:r>
    </w:p>
    <w:p w:rsidR="00000000" w:rsidRDefault="00FD157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" w:type="dxa"/>
        <w:tblLayout w:type="fixed"/>
        <w:tblLook w:val="0000"/>
      </w:tblPr>
      <w:tblGrid>
        <w:gridCol w:w="4635"/>
        <w:gridCol w:w="5073"/>
      </w:tblGrid>
      <w:tr w:rsidR="00000000">
        <w:trPr>
          <w:trHeight w:val="288"/>
        </w:trPr>
        <w:tc>
          <w:tcPr>
            <w:tcW w:w="4635" w:type="dxa"/>
            <w:shd w:val="clear" w:color="auto" w:fill="FFFFFF"/>
          </w:tcPr>
          <w:p w:rsidR="00000000" w:rsidRDefault="00FD1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ОИОиМК </w:t>
            </w:r>
          </w:p>
          <w:p w:rsidR="00000000" w:rsidRDefault="00FD1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Полярные Зори</w:t>
            </w:r>
          </w:p>
        </w:tc>
        <w:tc>
          <w:tcPr>
            <w:tcW w:w="5073" w:type="dxa"/>
            <w:shd w:val="clear" w:color="auto" w:fill="FFFFFF"/>
          </w:tcPr>
          <w:p w:rsidR="00000000" w:rsidRDefault="00FD157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000000">
        <w:trPr>
          <w:trHeight w:val="143"/>
        </w:trPr>
        <w:tc>
          <w:tcPr>
            <w:tcW w:w="4635" w:type="dxa"/>
            <w:shd w:val="clear" w:color="auto" w:fill="FFFFFF"/>
          </w:tcPr>
          <w:p w:rsidR="00000000" w:rsidRDefault="00FD157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FD1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      </w:t>
            </w:r>
          </w:p>
        </w:tc>
        <w:tc>
          <w:tcPr>
            <w:tcW w:w="5073" w:type="dxa"/>
            <w:shd w:val="clear" w:color="auto" w:fill="FFFFFF"/>
          </w:tcPr>
          <w:p w:rsidR="00000000" w:rsidRDefault="00FD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Default="00FD157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 </w:t>
            </w:r>
          </w:p>
        </w:tc>
      </w:tr>
      <w:tr w:rsidR="00000000">
        <w:trPr>
          <w:trHeight w:val="286"/>
        </w:trPr>
        <w:tc>
          <w:tcPr>
            <w:tcW w:w="4635" w:type="dxa"/>
            <w:shd w:val="clear" w:color="auto" w:fill="FFFFFF"/>
          </w:tcPr>
          <w:p w:rsidR="00000000" w:rsidRDefault="00FD1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073" w:type="dxa"/>
            <w:shd w:val="clear" w:color="auto" w:fill="FFFFFF"/>
          </w:tcPr>
          <w:p w:rsidR="00000000" w:rsidRDefault="00FD157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000000">
        <w:trPr>
          <w:trHeight w:val="286"/>
        </w:trPr>
        <w:tc>
          <w:tcPr>
            <w:tcW w:w="4635" w:type="dxa"/>
            <w:shd w:val="clear" w:color="auto" w:fill="FFFFFF"/>
          </w:tcPr>
          <w:p w:rsidR="00000000" w:rsidRDefault="00FD1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 201_ г.</w:t>
            </w:r>
          </w:p>
        </w:tc>
        <w:tc>
          <w:tcPr>
            <w:tcW w:w="5073" w:type="dxa"/>
            <w:shd w:val="clear" w:color="auto" w:fill="FFFFFF"/>
          </w:tcPr>
          <w:p w:rsidR="00000000" w:rsidRDefault="00FD157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_____________201_ г.</w:t>
            </w:r>
          </w:p>
        </w:tc>
      </w:tr>
    </w:tbl>
    <w:p w:rsidR="00000000" w:rsidRDefault="00FD1573">
      <w:pPr>
        <w:jc w:val="right"/>
      </w:pPr>
    </w:p>
    <w:p w:rsidR="00000000" w:rsidRDefault="00FD15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</w:rPr>
      </w:pPr>
    </w:p>
    <w:p w:rsidR="00000000" w:rsidRDefault="00FD15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договору </w:t>
      </w:r>
      <w:r>
        <w:rPr>
          <w:rFonts w:ascii="Times New Roman" w:hAnsi="Times New Roman" w:cs="Times New Roman"/>
          <w:sz w:val="24"/>
          <w:szCs w:val="24"/>
        </w:rPr>
        <w:br/>
        <w:t>№ _____ от __________201_ года</w:t>
      </w:r>
    </w:p>
    <w:p w:rsidR="00000000" w:rsidRDefault="00FD1573">
      <w:pPr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000000" w:rsidRDefault="00FD1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ПРИЁМА  -  ПЕРЕДАЧИ  ЗЕМЕЛЬНОГО  УЧАСТКА</w:t>
      </w:r>
    </w:p>
    <w:p w:rsidR="00000000" w:rsidRDefault="00FD1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Default="00FD1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 201_ г.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г. Полярные Зори</w:t>
      </w:r>
    </w:p>
    <w:p w:rsidR="00000000" w:rsidRDefault="00FD1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город Полярные Зори с подведомственной территорией, именуемое, в дальнейшем "Арендодатель", в лице 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</w:t>
      </w: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_______________________, передало, а __________________________________________________________________, принял земельный участок площадью 1037 кв.м. с кадастровым номером 51:28:0100008:368.</w:t>
      </w:r>
    </w:p>
    <w:p w:rsidR="00000000" w:rsidRDefault="00FD1573">
      <w:pPr>
        <w:pStyle w:val="af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земельного участка, местоположение которого: Мурманска</w:t>
      </w:r>
      <w:r>
        <w:rPr>
          <w:rFonts w:ascii="Times New Roman" w:hAnsi="Times New Roman" w:cs="Times New Roman"/>
          <w:sz w:val="24"/>
          <w:szCs w:val="24"/>
        </w:rPr>
        <w:t xml:space="preserve">я область, МО г. Полярные Зори с подведомственной территорией, н.п.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Зашеек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Арендатор ознакомился с количественными характеристиками, правовым режимом земель и принял указанный участок на условиях долгосрочной аренды для садоводства. </w:t>
      </w: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Акт приема-передачи </w:t>
      </w:r>
      <w:r>
        <w:rPr>
          <w:rFonts w:ascii="Times New Roman" w:hAnsi="Times New Roman" w:cs="Times New Roman"/>
          <w:sz w:val="24"/>
          <w:szCs w:val="24"/>
        </w:rPr>
        <w:t xml:space="preserve">составлен в трёх экземплярах. </w:t>
      </w: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" w:type="dxa"/>
        <w:tblLayout w:type="fixed"/>
        <w:tblLook w:val="0000"/>
      </w:tblPr>
      <w:tblGrid>
        <w:gridCol w:w="5265"/>
        <w:gridCol w:w="5115"/>
      </w:tblGrid>
      <w:tr w:rsidR="00000000">
        <w:trPr>
          <w:trHeight w:val="288"/>
        </w:trPr>
        <w:tc>
          <w:tcPr>
            <w:tcW w:w="5265" w:type="dxa"/>
            <w:shd w:val="clear" w:color="auto" w:fill="FFFFFF"/>
          </w:tcPr>
          <w:p w:rsidR="00000000" w:rsidRDefault="00FD1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ОИОиМК </w:t>
            </w:r>
          </w:p>
          <w:p w:rsidR="00000000" w:rsidRDefault="00FD1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Полярные Зори </w:t>
            </w:r>
          </w:p>
        </w:tc>
        <w:tc>
          <w:tcPr>
            <w:tcW w:w="5115" w:type="dxa"/>
            <w:shd w:val="clear" w:color="auto" w:fill="FFFFFF"/>
          </w:tcPr>
          <w:p w:rsidR="00000000" w:rsidRDefault="00FD157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000000">
        <w:trPr>
          <w:trHeight w:val="288"/>
        </w:trPr>
        <w:tc>
          <w:tcPr>
            <w:tcW w:w="5265" w:type="dxa"/>
            <w:shd w:val="clear" w:color="auto" w:fill="FFFFFF"/>
          </w:tcPr>
          <w:p w:rsidR="00000000" w:rsidRDefault="00FD157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FD1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      </w:t>
            </w:r>
          </w:p>
        </w:tc>
        <w:tc>
          <w:tcPr>
            <w:tcW w:w="5115" w:type="dxa"/>
            <w:shd w:val="clear" w:color="auto" w:fill="FFFFFF"/>
          </w:tcPr>
          <w:p w:rsidR="00000000" w:rsidRDefault="00FD1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Default="00FD157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 </w:t>
            </w:r>
          </w:p>
        </w:tc>
      </w:tr>
      <w:tr w:rsidR="00000000">
        <w:trPr>
          <w:trHeight w:val="288"/>
        </w:trPr>
        <w:tc>
          <w:tcPr>
            <w:tcW w:w="5265" w:type="dxa"/>
            <w:shd w:val="clear" w:color="auto" w:fill="FFFFFF"/>
          </w:tcPr>
          <w:p w:rsidR="00000000" w:rsidRDefault="00FD157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115" w:type="dxa"/>
            <w:shd w:val="clear" w:color="auto" w:fill="FFFFFF"/>
          </w:tcPr>
          <w:p w:rsidR="00000000" w:rsidRDefault="00FD157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000000">
        <w:trPr>
          <w:trHeight w:val="288"/>
        </w:trPr>
        <w:tc>
          <w:tcPr>
            <w:tcW w:w="5265" w:type="dxa"/>
            <w:shd w:val="clear" w:color="auto" w:fill="FFFFFF"/>
          </w:tcPr>
          <w:p w:rsidR="00000000" w:rsidRDefault="00FD1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_____________201_ г.</w:t>
            </w:r>
          </w:p>
        </w:tc>
        <w:tc>
          <w:tcPr>
            <w:tcW w:w="5115" w:type="dxa"/>
            <w:shd w:val="clear" w:color="auto" w:fill="FFFFFF"/>
          </w:tcPr>
          <w:p w:rsidR="00000000" w:rsidRDefault="00FD1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_____________201_ г.</w:t>
            </w:r>
          </w:p>
          <w:p w:rsidR="00000000" w:rsidRDefault="00FD157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000000" w:rsidRDefault="00FD1573">
      <w:pPr>
        <w:jc w:val="both"/>
      </w:pP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                                                                                                   А.Л. Ерёменко</w:t>
      </w: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15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Е.Ф. Пирогова</w:t>
      </w:r>
    </w:p>
    <w:p w:rsidR="00000000" w:rsidRDefault="00FD1573">
      <w:pPr>
        <w:jc w:val="both"/>
      </w:pPr>
      <w:r>
        <w:rPr>
          <w:rFonts w:ascii="Times New Roman" w:hAnsi="Times New Roman" w:cs="Times New Roman"/>
        </w:rPr>
        <w:t>7-22-59</w:t>
      </w:r>
    </w:p>
    <w:sectPr w:rsidR="00000000">
      <w:pgSz w:w="11906" w:h="16838"/>
      <w:pgMar w:top="1134" w:right="567" w:bottom="1134" w:left="1134" w:header="720" w:footer="720" w:gutter="0"/>
      <w:cols w:space="720"/>
      <w:titlePg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D1573"/>
    <w:rsid w:val="00FD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rFonts w:ascii="Calibri" w:hAnsi="Calibri" w:cs="Calibri"/>
      <w:color w:val="00000A"/>
      <w:kern w:val="1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3"/>
      </w:numPr>
      <w:jc w:val="center"/>
      <w:outlineLvl w:val="0"/>
    </w:pPr>
    <w:rPr>
      <w:b/>
      <w:bCs/>
      <w:sz w:val="26"/>
      <w:szCs w:val="23"/>
    </w:rPr>
  </w:style>
  <w:style w:type="paragraph" w:styleId="2">
    <w:name w:val="heading 2"/>
    <w:basedOn w:val="a1"/>
    <w:next w:val="a0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 w:cs="font186"/>
      <w:b/>
      <w:bCs/>
      <w:color w:val="4F81BD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sz w:val="28"/>
      <w:szCs w:val="2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sz w:val="28"/>
      <w:szCs w:val="28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6"/>
      <w:szCs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0z0">
    <w:name w:val="WW8Num10z0"/>
    <w:rPr>
      <w:b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efaultParagraphFont">
    <w:name w:val="Default Paragraph Font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rPr>
      <w:rFonts w:ascii="Cambria" w:hAnsi="Cambria" w:cs="font186"/>
      <w:b/>
      <w:bCs/>
      <w:color w:val="4F81BD"/>
      <w:sz w:val="20"/>
      <w:szCs w:val="20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Pr>
      <w:color w:val="0000FF"/>
      <w:u w:val="single"/>
      <w:lang w:val="ru-RU" w:bidi="ru-RU"/>
    </w:rPr>
  </w:style>
  <w:style w:type="character" w:customStyle="1" w:styleId="20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Знак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Название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1 Знак Знак2 Знак"/>
    <w:rPr>
      <w:rFonts w:ascii="Arial" w:hAnsi="Arial" w:cs="Arial"/>
      <w:b/>
      <w:sz w:val="28"/>
      <w:szCs w:val="18"/>
      <w:lang w:val="ru-RU" w:bidi="ar-SA"/>
    </w:rPr>
  </w:style>
  <w:style w:type="character" w:customStyle="1" w:styleId="aa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</w:rPr>
  </w:style>
  <w:style w:type="character" w:customStyle="1" w:styleId="13">
    <w:name w:val="Текст выноски Знак1"/>
    <w:rPr>
      <w:rFonts w:ascii="Tahoma" w:hAnsi="Tahoma" w:cs="Tahoma"/>
      <w:color w:val="00000A"/>
      <w:kern w:val="1"/>
      <w:sz w:val="16"/>
      <w:szCs w:val="16"/>
    </w:rPr>
  </w:style>
  <w:style w:type="character" w:customStyle="1" w:styleId="ad">
    <w:name w:val="Символ нумерации"/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 w:line="360" w:lineRule="auto"/>
      <w:jc w:val="both"/>
    </w:pPr>
    <w:rPr>
      <w:sz w:val="26"/>
    </w:rPr>
  </w:style>
  <w:style w:type="paragraph" w:styleId="ae">
    <w:name w:val="List"/>
    <w:basedOn w:val="a0"/>
    <w:rPr>
      <w:rFonts w:cs="Mangal"/>
    </w:rPr>
  </w:style>
  <w:style w:type="paragraph" w:styleId="af">
    <w:name w:val="caption"/>
    <w:basedOn w:val="a"/>
    <w:next w:val="af0"/>
    <w:qFormat/>
    <w:pPr>
      <w:jc w:val="center"/>
    </w:pPr>
    <w:rPr>
      <w:b/>
      <w:b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текст1"/>
    <w:pPr>
      <w:suppressAutoHyphens/>
      <w:spacing w:line="100" w:lineRule="atLeast"/>
      <w:ind w:firstLine="397"/>
      <w:jc w:val="both"/>
    </w:pPr>
    <w:rPr>
      <w:rFonts w:ascii="SchoolBookC" w:hAnsi="SchoolBookC" w:cs="SchoolBookC"/>
      <w:color w:val="00000A"/>
      <w:kern w:val="1"/>
      <w:sz w:val="24"/>
      <w:szCs w:val="24"/>
      <w:lang w:eastAsia="zh-CN"/>
    </w:r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</w:style>
  <w:style w:type="paragraph" w:customStyle="1" w:styleId="PlainText">
    <w:name w:val="Plain Text"/>
    <w:basedOn w:val="a"/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suppressAutoHyphens/>
      <w:spacing w:line="100" w:lineRule="atLeast"/>
      <w:ind w:firstLine="720"/>
    </w:pPr>
    <w:rPr>
      <w:rFonts w:ascii="Arial" w:hAnsi="Arial" w:cs="Arial"/>
      <w:color w:val="00000A"/>
      <w:kern w:val="1"/>
      <w:lang w:eastAsia="zh-CN"/>
    </w:rPr>
  </w:style>
  <w:style w:type="paragraph" w:styleId="af0">
    <w:name w:val="Subtitle"/>
    <w:basedOn w:val="a1"/>
    <w:next w:val="a0"/>
    <w:qFormat/>
    <w:pPr>
      <w:jc w:val="center"/>
    </w:pPr>
    <w:rPr>
      <w:i/>
      <w:iCs/>
    </w:rPr>
  </w:style>
  <w:style w:type="paragraph" w:customStyle="1" w:styleId="af1">
    <w:name w:val="Раздел"/>
    <w:basedOn w:val="a"/>
    <w:pPr>
      <w:spacing w:before="120" w:after="120"/>
      <w:jc w:val="center"/>
    </w:pPr>
    <w:rPr>
      <w:rFonts w:ascii="Arial Narrow" w:hAnsi="Arial Narrow" w:cs="Arial Narrow"/>
      <w:b/>
      <w:sz w:val="28"/>
    </w:rPr>
  </w:style>
  <w:style w:type="paragraph" w:customStyle="1" w:styleId="af2">
    <w:name w:val="Часть"/>
    <w:basedOn w:val="a"/>
    <w:pPr>
      <w:spacing w:after="60"/>
      <w:jc w:val="center"/>
    </w:pPr>
    <w:rPr>
      <w:rFonts w:ascii="Arial" w:hAnsi="Arial" w:cs="Arial"/>
      <w:b/>
      <w:caps/>
      <w:sz w:val="32"/>
    </w:rPr>
  </w:style>
  <w:style w:type="paragraph" w:customStyle="1" w:styleId="17">
    <w:name w:val="Обычный1"/>
    <w:basedOn w:val="a"/>
    <w:pPr>
      <w:spacing w:after="15"/>
      <w:jc w:val="both"/>
    </w:pPr>
    <w:rPr>
      <w:sz w:val="24"/>
      <w:szCs w:val="24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NormalWeb">
    <w:name w:val="Normal (Web)"/>
    <w:basedOn w:val="a"/>
    <w:pPr>
      <w:spacing w:before="28" w:after="28"/>
    </w:pPr>
    <w:rPr>
      <w:sz w:val="24"/>
      <w:szCs w:val="24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styleId="af4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5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6">
    <w:name w:val="Содержимое врезки"/>
    <w:basedOn w:val="a0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ConsPlusNormal">
    <w:name w:val="  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9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Цитата1"/>
    <w:basedOn w:val="a"/>
    <w:pPr>
      <w:spacing w:after="283"/>
      <w:ind w:left="567" w:right="567"/>
    </w:pPr>
  </w:style>
  <w:style w:type="paragraph" w:styleId="afa">
    <w:name w:val="Title"/>
    <w:basedOn w:val="a1"/>
    <w:next w:val="a0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87;n=27258;fld=134;dst=100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1571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 УМИ</dc:creator>
  <cp:lastModifiedBy>Konovalova_MV</cp:lastModifiedBy>
  <cp:revision>2</cp:revision>
  <cp:lastPrinted>2015-08-06T09:26:00Z</cp:lastPrinted>
  <dcterms:created xsi:type="dcterms:W3CDTF">2015-12-30T06:56:00Z</dcterms:created>
  <dcterms:modified xsi:type="dcterms:W3CDTF">2015-12-30T06:56:00Z</dcterms:modified>
</cp:coreProperties>
</file>